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47F7B" w14:textId="77777777" w:rsidR="00CC3F2F" w:rsidRPr="00CC3F2F" w:rsidRDefault="00CC3F2F" w:rsidP="00CC3F2F">
      <w:pPr>
        <w:pStyle w:val="Heading1"/>
        <w:rPr>
          <w:lang w:val="en-US"/>
        </w:rPr>
      </w:pPr>
      <w:bookmarkStart w:id="0" w:name="_Toc238102997"/>
      <w:r w:rsidRPr="00CC3F2F">
        <w:rPr>
          <w:lang w:val="en-US"/>
        </w:rPr>
        <w:t>BAB II</w:t>
      </w:r>
      <w:r w:rsidRPr="00CC3F2F">
        <w:rPr>
          <w:lang w:val="en-US"/>
        </w:rPr>
        <w:br/>
        <w:t>LANDASAN TEORI</w:t>
      </w:r>
      <w:bookmarkEnd w:id="0"/>
    </w:p>
    <w:p w14:paraId="208B67C7" w14:textId="77777777" w:rsidR="00CC3F2F" w:rsidRPr="00CC3F2F" w:rsidRDefault="00CC3F2F" w:rsidP="00CC3F2F">
      <w:pPr>
        <w:pStyle w:val="Heading2"/>
        <w:rPr>
          <w:lang w:val="en-US"/>
        </w:rPr>
      </w:pPr>
      <w:bookmarkStart w:id="1" w:name="_Toc238102998"/>
      <w:r w:rsidRPr="00CC3F2F">
        <w:rPr>
          <w:lang w:val="en-US"/>
        </w:rPr>
        <w:t>2.1 Penelitian Terdahulu</w:t>
      </w:r>
      <w:bookmarkEnd w:id="1"/>
      <w:r w:rsidRPr="00CC3F2F">
        <w:rPr>
          <w:lang w:val="en-US"/>
        </w:rPr>
        <w:t xml:space="preserve"> </w:t>
      </w:r>
    </w:p>
    <w:p w14:paraId="1F190BD2" w14:textId="0A3F9082" w:rsidR="00CC3F2F" w:rsidRPr="00CC3F2F" w:rsidRDefault="00CC3F2F" w:rsidP="00CC3F2F">
      <w:pPr>
        <w:pStyle w:val="Caption"/>
        <w:spacing w:line="360" w:lineRule="auto"/>
        <w:jc w:val="center"/>
        <w:rPr>
          <w:rFonts w:cs="Times New Roman"/>
          <w:i/>
          <w:iCs w:val="0"/>
        </w:rPr>
      </w:pPr>
      <w:bookmarkStart w:id="2" w:name="_Toc236400168"/>
      <w:bookmarkStart w:id="3" w:name="_Toc238109523"/>
      <w:r w:rsidRPr="00CC3F2F">
        <w:rPr>
          <w:rFonts w:cs="Times New Roman"/>
        </w:rPr>
        <w:t>Tabel 2.</w:t>
      </w:r>
      <w:r w:rsidRPr="00CC3F2F">
        <w:rPr>
          <w:rFonts w:cs="Times New Roman"/>
        </w:rPr>
        <w:fldChar w:fldCharType="begin"/>
      </w:r>
      <w:r w:rsidRPr="00CC3F2F">
        <w:rPr>
          <w:rFonts w:cs="Times New Roman"/>
        </w:rPr>
        <w:instrText xml:space="preserve"> SEQ Tabel_2. \* ARABIC </w:instrText>
      </w:r>
      <w:r w:rsidRPr="00CC3F2F">
        <w:rPr>
          <w:rFonts w:cs="Times New Roman"/>
        </w:rPr>
        <w:fldChar w:fldCharType="separate"/>
      </w:r>
      <w:r w:rsidR="009E3665">
        <w:rPr>
          <w:rFonts w:cs="Times New Roman"/>
          <w:noProof/>
        </w:rPr>
        <w:t>1</w:t>
      </w:r>
      <w:r w:rsidRPr="00CC3F2F">
        <w:rPr>
          <w:rFonts w:cs="Times New Roman"/>
        </w:rPr>
        <w:fldChar w:fldCharType="end"/>
      </w:r>
      <w:r w:rsidRPr="00CC3F2F">
        <w:rPr>
          <w:rFonts w:cs="Times New Roman"/>
        </w:rPr>
        <w:t xml:space="preserve"> Tabel Perbandingan Penelitian Sebelumnya </w:t>
      </w:r>
      <w:r w:rsidRPr="00CC3F2F">
        <w:rPr>
          <w:rFonts w:cs="Times New Roman"/>
          <w:i/>
          <w:iCs w:val="0"/>
        </w:rPr>
        <w:t>(State of the Art).</w:t>
      </w:r>
      <w:bookmarkEnd w:id="2"/>
      <w:bookmarkEnd w:id="3"/>
    </w:p>
    <w:tbl>
      <w:tblPr>
        <w:tblStyle w:val="TableGrid"/>
        <w:tblW w:w="5008" w:type="pct"/>
        <w:tblInd w:w="-5" w:type="dxa"/>
        <w:tblLayout w:type="fixed"/>
        <w:tblLook w:val="04A0" w:firstRow="1" w:lastRow="0" w:firstColumn="1" w:lastColumn="0" w:noHBand="0" w:noVBand="1"/>
      </w:tblPr>
      <w:tblGrid>
        <w:gridCol w:w="567"/>
        <w:gridCol w:w="1135"/>
        <w:gridCol w:w="1704"/>
        <w:gridCol w:w="1559"/>
        <w:gridCol w:w="1566"/>
        <w:gridCol w:w="1409"/>
      </w:tblGrid>
      <w:tr w:rsidR="00CC3F2F" w:rsidRPr="00CC3F2F" w14:paraId="61E391CE" w14:textId="77777777" w:rsidTr="00DA4875">
        <w:trPr>
          <w:tblHeader/>
        </w:trPr>
        <w:tc>
          <w:tcPr>
            <w:tcW w:w="357" w:type="pct"/>
            <w:hideMark/>
          </w:tcPr>
          <w:p w14:paraId="1EE7388E" w14:textId="77777777" w:rsidR="00CC3F2F" w:rsidRPr="00CC3F2F" w:rsidRDefault="00CC3F2F" w:rsidP="00F56DA2">
            <w:pPr>
              <w:tabs>
                <w:tab w:val="left" w:pos="1843"/>
              </w:tabs>
              <w:spacing w:line="240" w:lineRule="auto"/>
              <w:jc w:val="center"/>
              <w:rPr>
                <w:rFonts w:eastAsia="Times New Roman" w:cs="Times New Roman"/>
                <w:b/>
                <w:bCs/>
                <w:sz w:val="24"/>
                <w:szCs w:val="24"/>
                <w:lang w:eastAsia="en-ID"/>
              </w:rPr>
            </w:pPr>
            <w:r w:rsidRPr="00CC3F2F">
              <w:rPr>
                <w:rFonts w:eastAsia="Times New Roman" w:cs="Times New Roman"/>
                <w:b/>
                <w:bCs/>
                <w:sz w:val="24"/>
                <w:szCs w:val="24"/>
                <w:lang w:eastAsia="en-ID"/>
              </w:rPr>
              <w:t>No</w:t>
            </w:r>
          </w:p>
        </w:tc>
        <w:tc>
          <w:tcPr>
            <w:tcW w:w="715" w:type="pct"/>
          </w:tcPr>
          <w:p w14:paraId="27715B15" w14:textId="77777777" w:rsidR="00CC3F2F" w:rsidRPr="00CC3F2F" w:rsidRDefault="00CC3F2F" w:rsidP="00F56DA2">
            <w:pPr>
              <w:tabs>
                <w:tab w:val="left" w:pos="1843"/>
              </w:tabs>
              <w:spacing w:line="240" w:lineRule="auto"/>
              <w:jc w:val="center"/>
              <w:rPr>
                <w:rFonts w:eastAsia="Times New Roman" w:cs="Times New Roman"/>
                <w:b/>
                <w:bCs/>
                <w:sz w:val="24"/>
                <w:szCs w:val="24"/>
                <w:lang w:eastAsia="en-ID"/>
              </w:rPr>
            </w:pPr>
            <w:r w:rsidRPr="00CC3F2F">
              <w:rPr>
                <w:rFonts w:eastAsia="Times New Roman" w:cs="Times New Roman"/>
                <w:b/>
                <w:bCs/>
                <w:sz w:val="24"/>
                <w:szCs w:val="24"/>
                <w:lang w:eastAsia="en-ID"/>
              </w:rPr>
              <w:t>Peneliti (Tahun)</w:t>
            </w:r>
          </w:p>
        </w:tc>
        <w:tc>
          <w:tcPr>
            <w:tcW w:w="1073" w:type="pct"/>
            <w:hideMark/>
          </w:tcPr>
          <w:p w14:paraId="42BFF0A6" w14:textId="77777777" w:rsidR="00CC3F2F" w:rsidRPr="00CC3F2F" w:rsidRDefault="00CC3F2F" w:rsidP="00F56DA2">
            <w:pPr>
              <w:tabs>
                <w:tab w:val="left" w:pos="1843"/>
              </w:tabs>
              <w:spacing w:line="240" w:lineRule="auto"/>
              <w:jc w:val="center"/>
              <w:rPr>
                <w:rFonts w:eastAsia="Times New Roman" w:cs="Times New Roman"/>
                <w:b/>
                <w:bCs/>
                <w:sz w:val="24"/>
                <w:szCs w:val="24"/>
                <w:lang w:eastAsia="en-ID"/>
              </w:rPr>
            </w:pPr>
            <w:r w:rsidRPr="00CC3F2F">
              <w:rPr>
                <w:rFonts w:eastAsia="Times New Roman" w:cs="Times New Roman"/>
                <w:b/>
                <w:bCs/>
                <w:sz w:val="24"/>
                <w:szCs w:val="24"/>
                <w:lang w:eastAsia="en-ID"/>
              </w:rPr>
              <w:t>Judul Penelitian</w:t>
            </w:r>
          </w:p>
        </w:tc>
        <w:tc>
          <w:tcPr>
            <w:tcW w:w="982" w:type="pct"/>
            <w:hideMark/>
          </w:tcPr>
          <w:p w14:paraId="587FD6BC" w14:textId="77777777" w:rsidR="00CC3F2F" w:rsidRPr="00CC3F2F" w:rsidRDefault="00CC3F2F" w:rsidP="00F56DA2">
            <w:pPr>
              <w:tabs>
                <w:tab w:val="left" w:pos="1843"/>
              </w:tabs>
              <w:spacing w:line="240" w:lineRule="auto"/>
              <w:jc w:val="center"/>
              <w:rPr>
                <w:rFonts w:eastAsia="Times New Roman" w:cs="Times New Roman"/>
                <w:b/>
                <w:bCs/>
                <w:sz w:val="24"/>
                <w:szCs w:val="24"/>
                <w:lang w:eastAsia="en-ID"/>
              </w:rPr>
            </w:pPr>
            <w:r w:rsidRPr="00CC3F2F">
              <w:rPr>
                <w:rFonts w:eastAsia="Times New Roman" w:cs="Times New Roman"/>
                <w:b/>
                <w:bCs/>
                <w:sz w:val="24"/>
                <w:szCs w:val="24"/>
                <w:lang w:eastAsia="en-ID"/>
              </w:rPr>
              <w:t>Pendekatan</w:t>
            </w:r>
          </w:p>
        </w:tc>
        <w:tc>
          <w:tcPr>
            <w:tcW w:w="986" w:type="pct"/>
            <w:hideMark/>
          </w:tcPr>
          <w:p w14:paraId="3B5DE09C" w14:textId="77777777" w:rsidR="00CC3F2F" w:rsidRPr="00CC3F2F" w:rsidRDefault="00CC3F2F" w:rsidP="00F56DA2">
            <w:pPr>
              <w:tabs>
                <w:tab w:val="left" w:pos="1843"/>
              </w:tabs>
              <w:spacing w:line="240" w:lineRule="auto"/>
              <w:jc w:val="center"/>
              <w:rPr>
                <w:rFonts w:eastAsia="Times New Roman" w:cs="Times New Roman"/>
                <w:b/>
                <w:bCs/>
                <w:sz w:val="24"/>
                <w:szCs w:val="24"/>
                <w:lang w:eastAsia="en-ID"/>
              </w:rPr>
            </w:pPr>
            <w:r w:rsidRPr="00CC3F2F">
              <w:rPr>
                <w:rFonts w:eastAsia="Times New Roman" w:cs="Times New Roman"/>
                <w:b/>
                <w:bCs/>
                <w:sz w:val="24"/>
                <w:szCs w:val="24"/>
                <w:lang w:eastAsia="en-ID"/>
              </w:rPr>
              <w:t>Objek Penelitian</w:t>
            </w:r>
          </w:p>
        </w:tc>
        <w:tc>
          <w:tcPr>
            <w:tcW w:w="887" w:type="pct"/>
            <w:hideMark/>
          </w:tcPr>
          <w:p w14:paraId="1B7E933F" w14:textId="77777777" w:rsidR="00CC3F2F" w:rsidRPr="00CC3F2F" w:rsidRDefault="00CC3F2F" w:rsidP="00F56DA2">
            <w:pPr>
              <w:tabs>
                <w:tab w:val="left" w:pos="1843"/>
              </w:tabs>
              <w:spacing w:line="240" w:lineRule="auto"/>
              <w:jc w:val="center"/>
              <w:rPr>
                <w:rFonts w:eastAsia="Times New Roman" w:cs="Times New Roman"/>
                <w:b/>
                <w:bCs/>
                <w:sz w:val="24"/>
                <w:szCs w:val="24"/>
                <w:lang w:eastAsia="en-ID"/>
              </w:rPr>
            </w:pPr>
            <w:r w:rsidRPr="00CC3F2F">
              <w:rPr>
                <w:rFonts w:eastAsia="Times New Roman" w:cs="Times New Roman"/>
                <w:b/>
                <w:bCs/>
                <w:sz w:val="24"/>
                <w:szCs w:val="24"/>
                <w:lang w:eastAsia="en-ID"/>
              </w:rPr>
              <w:t>Perbandingan dengan Penelitian Ini</w:t>
            </w:r>
          </w:p>
        </w:tc>
      </w:tr>
      <w:tr w:rsidR="00CC3F2F" w:rsidRPr="00CC3F2F" w14:paraId="53A5EA12" w14:textId="77777777" w:rsidTr="00DA4875">
        <w:tc>
          <w:tcPr>
            <w:tcW w:w="357" w:type="pct"/>
            <w:hideMark/>
          </w:tcPr>
          <w:p w14:paraId="725D7555" w14:textId="77777777" w:rsidR="00CC3F2F" w:rsidRPr="00CC3F2F" w:rsidRDefault="00CC3F2F" w:rsidP="00F56DA2">
            <w:pPr>
              <w:tabs>
                <w:tab w:val="left" w:pos="1843"/>
              </w:tabs>
              <w:spacing w:line="240" w:lineRule="auto"/>
              <w:jc w:val="center"/>
              <w:rPr>
                <w:rFonts w:eastAsia="Times New Roman" w:cs="Times New Roman"/>
                <w:color w:val="EE0000"/>
                <w:sz w:val="24"/>
                <w:szCs w:val="24"/>
                <w:lang w:eastAsia="en-ID"/>
              </w:rPr>
            </w:pPr>
            <w:r w:rsidRPr="00CC3F2F">
              <w:rPr>
                <w:rFonts w:eastAsia="Times New Roman" w:cs="Times New Roman"/>
                <w:sz w:val="24"/>
                <w:szCs w:val="24"/>
                <w:lang w:eastAsia="en-ID"/>
              </w:rPr>
              <w:t>1.</w:t>
            </w:r>
          </w:p>
        </w:tc>
        <w:tc>
          <w:tcPr>
            <w:tcW w:w="715" w:type="pct"/>
          </w:tcPr>
          <w:p w14:paraId="066B347F" w14:textId="77777777" w:rsidR="00CC3F2F" w:rsidRPr="00CC3F2F" w:rsidRDefault="00CC3F2F" w:rsidP="00F56DA2">
            <w:pPr>
              <w:tabs>
                <w:tab w:val="left" w:pos="1843"/>
              </w:tabs>
              <w:spacing w:line="240" w:lineRule="auto"/>
              <w:rPr>
                <w:rFonts w:eastAsia="Times New Roman" w:cs="Times New Roman"/>
                <w:lang w:eastAsia="en-ID"/>
              </w:rPr>
            </w:pPr>
            <w:r w:rsidRPr="00CC3F2F">
              <w:rPr>
                <w:rFonts w:eastAsia="Times New Roman" w:cs="Times New Roman"/>
                <w:sz w:val="24"/>
                <w:szCs w:val="24"/>
                <w:lang w:eastAsia="en-ID"/>
              </w:rPr>
              <w:t>Sibuea et al. (2023)</w:t>
            </w:r>
          </w:p>
          <w:p w14:paraId="59C98DEE" w14:textId="77777777" w:rsidR="00CC3F2F" w:rsidRPr="00CC3F2F" w:rsidRDefault="00CC3F2F" w:rsidP="00F56DA2">
            <w:pPr>
              <w:tabs>
                <w:tab w:val="left" w:pos="1843"/>
              </w:tabs>
              <w:spacing w:line="240" w:lineRule="auto"/>
              <w:rPr>
                <w:rFonts w:eastAsia="Times New Roman" w:cs="Times New Roman"/>
                <w:lang w:eastAsia="en-ID"/>
              </w:rPr>
            </w:pPr>
            <w:hyperlink r:id="rId8" w:tgtFrame="_blank" w:history="1">
              <w:r w:rsidRPr="00CC3F2F">
                <w:rPr>
                  <w:rStyle w:val="Hyperlink"/>
                  <w:rFonts w:eastAsia="Times New Roman" w:cs="Times New Roman"/>
                  <w:sz w:val="24"/>
                  <w:szCs w:val="24"/>
                  <w:lang w:eastAsia="en-ID"/>
                </w:rPr>
                <w:t>10.35889/progresif.v19i1.1058</w:t>
              </w:r>
            </w:hyperlink>
          </w:p>
          <w:p w14:paraId="2456BA3B" w14:textId="77777777" w:rsidR="00CC3F2F" w:rsidRPr="00CC3F2F" w:rsidRDefault="00CC3F2F" w:rsidP="00F56DA2">
            <w:pPr>
              <w:tabs>
                <w:tab w:val="left" w:pos="1843"/>
              </w:tabs>
              <w:spacing w:line="240" w:lineRule="auto"/>
              <w:rPr>
                <w:rFonts w:eastAsia="Times New Roman" w:cs="Times New Roman"/>
                <w:sz w:val="24"/>
                <w:szCs w:val="24"/>
                <w:lang w:eastAsia="en-ID"/>
              </w:rPr>
            </w:pPr>
          </w:p>
        </w:tc>
        <w:tc>
          <w:tcPr>
            <w:tcW w:w="1073" w:type="pct"/>
            <w:hideMark/>
          </w:tcPr>
          <w:p w14:paraId="2E3329F3" w14:textId="77777777" w:rsidR="00CC3F2F" w:rsidRPr="00CC3F2F" w:rsidRDefault="00CC3F2F" w:rsidP="00F56DA2">
            <w:pPr>
              <w:tabs>
                <w:tab w:val="left" w:pos="1843"/>
              </w:tabs>
              <w:spacing w:line="240" w:lineRule="auto"/>
              <w:rPr>
                <w:rFonts w:eastAsia="Times New Roman" w:cs="Times New Roman"/>
                <w:color w:val="EE0000"/>
                <w:sz w:val="24"/>
                <w:szCs w:val="24"/>
                <w:lang w:eastAsia="en-ID"/>
              </w:rPr>
            </w:pPr>
            <w:r w:rsidRPr="00CC3F2F">
              <w:rPr>
                <w:rFonts w:eastAsia="Times New Roman" w:cs="Times New Roman"/>
                <w:sz w:val="24"/>
                <w:szCs w:val="24"/>
                <w:lang w:eastAsia="en-ID"/>
              </w:rPr>
              <w:t xml:space="preserve">Rancangan Aplikasi Pengingat Waktu Servis Kendaraan Bermotor Berbasis </w:t>
            </w:r>
            <w:r w:rsidRPr="00CC3F2F">
              <w:rPr>
                <w:rFonts w:eastAsia="Times New Roman" w:cs="Times New Roman"/>
                <w:i/>
                <w:iCs/>
                <w:sz w:val="24"/>
                <w:szCs w:val="24"/>
                <w:lang w:eastAsia="en-ID"/>
              </w:rPr>
              <w:t>IoT</w:t>
            </w:r>
            <w:r w:rsidRPr="00CC3F2F">
              <w:rPr>
                <w:rFonts w:eastAsia="Times New Roman" w:cs="Times New Roman"/>
                <w:sz w:val="24"/>
                <w:szCs w:val="24"/>
                <w:lang w:eastAsia="en-ID"/>
              </w:rPr>
              <w:t xml:space="preserve"> dan </w:t>
            </w:r>
            <w:r w:rsidRPr="00CC3F2F">
              <w:rPr>
                <w:rFonts w:eastAsia="Times New Roman" w:cs="Times New Roman"/>
                <w:i/>
                <w:iCs/>
                <w:sz w:val="24"/>
                <w:szCs w:val="24"/>
                <w:lang w:eastAsia="en-ID"/>
              </w:rPr>
              <w:t>Android</w:t>
            </w:r>
          </w:p>
        </w:tc>
        <w:tc>
          <w:tcPr>
            <w:tcW w:w="982" w:type="pct"/>
            <w:hideMark/>
          </w:tcPr>
          <w:p w14:paraId="7BDD11CF" w14:textId="77777777" w:rsidR="00CC3F2F" w:rsidRPr="00CC3F2F" w:rsidRDefault="00CC3F2F" w:rsidP="00F56DA2">
            <w:pPr>
              <w:tabs>
                <w:tab w:val="left" w:pos="1843"/>
              </w:tabs>
              <w:spacing w:line="240" w:lineRule="auto"/>
              <w:rPr>
                <w:rFonts w:eastAsia="Times New Roman" w:cs="Times New Roman"/>
                <w:i/>
                <w:iCs/>
                <w:color w:val="EE0000"/>
                <w:sz w:val="24"/>
                <w:szCs w:val="24"/>
                <w:lang w:eastAsia="en-ID"/>
              </w:rPr>
            </w:pPr>
            <w:r w:rsidRPr="00CC3F2F">
              <w:rPr>
                <w:rFonts w:eastAsia="Times New Roman" w:cs="Times New Roman"/>
                <w:i/>
                <w:iCs/>
                <w:sz w:val="24"/>
                <w:szCs w:val="24"/>
                <w:lang w:eastAsia="en-ID"/>
              </w:rPr>
              <w:t>IoT &amp; Cloud Computing</w:t>
            </w:r>
          </w:p>
        </w:tc>
        <w:tc>
          <w:tcPr>
            <w:tcW w:w="986" w:type="pct"/>
            <w:hideMark/>
          </w:tcPr>
          <w:p w14:paraId="6B013DCA" w14:textId="77777777" w:rsidR="00CC3F2F" w:rsidRPr="00CC3F2F" w:rsidRDefault="00CC3F2F" w:rsidP="00F56DA2">
            <w:pPr>
              <w:tabs>
                <w:tab w:val="left" w:pos="1843"/>
              </w:tabs>
              <w:spacing w:line="240" w:lineRule="auto"/>
              <w:rPr>
                <w:rFonts w:eastAsia="Times New Roman" w:cs="Times New Roman"/>
                <w:color w:val="EE0000"/>
                <w:sz w:val="24"/>
                <w:szCs w:val="24"/>
                <w:lang w:eastAsia="en-ID"/>
              </w:rPr>
            </w:pPr>
            <w:r w:rsidRPr="00CC3F2F">
              <w:rPr>
                <w:rFonts w:eastAsia="Times New Roman" w:cs="Times New Roman"/>
                <w:sz w:val="24"/>
                <w:szCs w:val="24"/>
                <w:lang w:eastAsia="en-ID"/>
              </w:rPr>
              <w:t>Pengingat servis berdasarkan jarak dan waktu</w:t>
            </w:r>
          </w:p>
        </w:tc>
        <w:tc>
          <w:tcPr>
            <w:tcW w:w="887" w:type="pct"/>
            <w:hideMark/>
          </w:tcPr>
          <w:p w14:paraId="29AC5782" w14:textId="77777777" w:rsidR="00CC3F2F" w:rsidRPr="00CC3F2F" w:rsidRDefault="00CC3F2F" w:rsidP="00F56DA2">
            <w:pPr>
              <w:tabs>
                <w:tab w:val="left" w:pos="1843"/>
              </w:tabs>
              <w:spacing w:line="240" w:lineRule="auto"/>
              <w:rPr>
                <w:rFonts w:eastAsia="Times New Roman" w:cs="Times New Roman"/>
                <w:color w:val="EE0000"/>
                <w:sz w:val="24"/>
                <w:szCs w:val="24"/>
                <w:lang w:eastAsia="en-ID"/>
              </w:rPr>
            </w:pPr>
            <w:r w:rsidRPr="00CC3F2F">
              <w:rPr>
                <w:rFonts w:eastAsia="Times New Roman" w:cs="Times New Roman"/>
                <w:sz w:val="24"/>
                <w:szCs w:val="24"/>
                <w:lang w:eastAsia="en-ID"/>
              </w:rPr>
              <w:t xml:space="preserve">Berbasis </w:t>
            </w:r>
            <w:r w:rsidRPr="00CC3F2F">
              <w:rPr>
                <w:rFonts w:eastAsia="Times New Roman" w:cs="Times New Roman"/>
                <w:i/>
                <w:iCs/>
                <w:sz w:val="24"/>
                <w:szCs w:val="24"/>
                <w:lang w:eastAsia="en-ID"/>
              </w:rPr>
              <w:t>IoT</w:t>
            </w:r>
            <w:r w:rsidRPr="00CC3F2F">
              <w:rPr>
                <w:rFonts w:eastAsia="Times New Roman" w:cs="Times New Roman"/>
                <w:sz w:val="24"/>
                <w:szCs w:val="24"/>
                <w:lang w:eastAsia="en-ID"/>
              </w:rPr>
              <w:t xml:space="preserve"> (masih prototipe); penelitian ini menggunakan </w:t>
            </w:r>
            <w:r w:rsidRPr="00CC3F2F">
              <w:rPr>
                <w:rFonts w:eastAsia="Times New Roman" w:cs="Times New Roman"/>
                <w:i/>
                <w:iCs/>
                <w:sz w:val="24"/>
                <w:szCs w:val="24"/>
                <w:lang w:eastAsia="en-ID"/>
              </w:rPr>
              <w:t>input</w:t>
            </w:r>
            <w:r w:rsidRPr="00CC3F2F">
              <w:rPr>
                <w:rFonts w:eastAsia="Times New Roman" w:cs="Times New Roman"/>
                <w:sz w:val="24"/>
                <w:szCs w:val="24"/>
                <w:lang w:eastAsia="en-ID"/>
              </w:rPr>
              <w:t xml:space="preserve"> manual dengan notifikasi lokal </w:t>
            </w:r>
            <w:r w:rsidRPr="00CC3F2F">
              <w:rPr>
                <w:rFonts w:eastAsia="Times New Roman" w:cs="Times New Roman"/>
                <w:i/>
                <w:iCs/>
                <w:sz w:val="24"/>
                <w:szCs w:val="24"/>
                <w:lang w:eastAsia="en-ID"/>
              </w:rPr>
              <w:t>offline</w:t>
            </w:r>
            <w:r w:rsidRPr="00CC3F2F">
              <w:rPr>
                <w:rFonts w:eastAsia="Times New Roman" w:cs="Times New Roman"/>
                <w:sz w:val="24"/>
                <w:szCs w:val="24"/>
                <w:lang w:eastAsia="en-ID"/>
              </w:rPr>
              <w:t>.</w:t>
            </w:r>
          </w:p>
        </w:tc>
      </w:tr>
      <w:tr w:rsidR="00CC3F2F" w:rsidRPr="00CC3F2F" w14:paraId="6C723663" w14:textId="77777777" w:rsidTr="00DA4875">
        <w:tc>
          <w:tcPr>
            <w:tcW w:w="357" w:type="pct"/>
            <w:hideMark/>
          </w:tcPr>
          <w:p w14:paraId="1F119832" w14:textId="77777777" w:rsidR="00CC3F2F" w:rsidRPr="00CC3F2F" w:rsidRDefault="00CC3F2F" w:rsidP="00F56DA2">
            <w:pPr>
              <w:tabs>
                <w:tab w:val="left" w:pos="1843"/>
              </w:tabs>
              <w:spacing w:line="240" w:lineRule="auto"/>
              <w:jc w:val="center"/>
              <w:rPr>
                <w:rFonts w:eastAsia="Times New Roman" w:cs="Times New Roman"/>
                <w:sz w:val="24"/>
                <w:szCs w:val="24"/>
                <w:lang w:eastAsia="en-ID"/>
              </w:rPr>
            </w:pPr>
            <w:r w:rsidRPr="00CC3F2F">
              <w:rPr>
                <w:rFonts w:eastAsia="Times New Roman" w:cs="Times New Roman"/>
                <w:sz w:val="24"/>
                <w:szCs w:val="24"/>
                <w:lang w:eastAsia="en-ID"/>
              </w:rPr>
              <w:t>2.</w:t>
            </w:r>
          </w:p>
        </w:tc>
        <w:tc>
          <w:tcPr>
            <w:tcW w:w="715" w:type="pct"/>
          </w:tcPr>
          <w:p w14:paraId="01087FF9" w14:textId="77777777" w:rsidR="00CC3F2F" w:rsidRPr="00CC3F2F" w:rsidRDefault="00CC3F2F" w:rsidP="00F56DA2">
            <w:pPr>
              <w:tabs>
                <w:tab w:val="left" w:pos="1843"/>
              </w:tabs>
              <w:spacing w:line="240" w:lineRule="auto"/>
              <w:rPr>
                <w:rFonts w:eastAsia="Times New Roman" w:cs="Times New Roman"/>
                <w:lang w:eastAsia="en-ID"/>
              </w:rPr>
            </w:pPr>
            <w:r w:rsidRPr="00CC3F2F">
              <w:rPr>
                <w:rFonts w:eastAsia="Times New Roman" w:cs="Times New Roman"/>
                <w:sz w:val="24"/>
                <w:szCs w:val="24"/>
                <w:lang w:eastAsia="en-ID"/>
              </w:rPr>
              <w:t>Isnawaty et al. (2023)</w:t>
            </w:r>
          </w:p>
          <w:p w14:paraId="3E2223B6" w14:textId="77777777" w:rsidR="00CC3F2F" w:rsidRPr="00CC3F2F" w:rsidRDefault="00CC3F2F" w:rsidP="00F56DA2">
            <w:pPr>
              <w:tabs>
                <w:tab w:val="left" w:pos="1843"/>
              </w:tabs>
              <w:spacing w:line="240" w:lineRule="auto"/>
              <w:rPr>
                <w:rFonts w:eastAsia="Times New Roman" w:cs="Times New Roman"/>
                <w:sz w:val="24"/>
                <w:szCs w:val="24"/>
                <w:lang w:eastAsia="en-ID"/>
              </w:rPr>
            </w:pPr>
            <w:hyperlink r:id="rId9" w:tgtFrame="_blank" w:history="1">
              <w:r w:rsidRPr="00CC3F2F">
                <w:rPr>
                  <w:rStyle w:val="Hyperlink"/>
                  <w:rFonts w:eastAsia="Times New Roman" w:cs="Times New Roman"/>
                  <w:sz w:val="24"/>
                  <w:szCs w:val="24"/>
                  <w:lang w:eastAsia="en-ID"/>
                </w:rPr>
                <w:t>10.32511/flash.v9i1.1066</w:t>
              </w:r>
            </w:hyperlink>
          </w:p>
        </w:tc>
        <w:tc>
          <w:tcPr>
            <w:tcW w:w="1073" w:type="pct"/>
            <w:hideMark/>
          </w:tcPr>
          <w:p w14:paraId="3EC0D60F"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Sistem Monitoring Kendaraan Bermotor Secara </w:t>
            </w:r>
            <w:r w:rsidRPr="00CC3F2F">
              <w:rPr>
                <w:rFonts w:eastAsia="Times New Roman" w:cs="Times New Roman"/>
                <w:i/>
                <w:iCs/>
                <w:sz w:val="24"/>
                <w:szCs w:val="24"/>
                <w:lang w:eastAsia="en-ID"/>
              </w:rPr>
              <w:t>Real-time</w:t>
            </w:r>
            <w:r w:rsidRPr="00CC3F2F">
              <w:rPr>
                <w:rFonts w:eastAsia="Times New Roman" w:cs="Times New Roman"/>
                <w:sz w:val="24"/>
                <w:szCs w:val="24"/>
                <w:lang w:eastAsia="en-ID"/>
              </w:rPr>
              <w:t xml:space="preserve"> Berbasis </w:t>
            </w:r>
            <w:r w:rsidRPr="00CC3F2F">
              <w:rPr>
                <w:rFonts w:eastAsia="Times New Roman" w:cs="Times New Roman"/>
                <w:i/>
                <w:iCs/>
                <w:sz w:val="24"/>
                <w:szCs w:val="24"/>
                <w:lang w:eastAsia="en-ID"/>
              </w:rPr>
              <w:t>GPS Tracking</w:t>
            </w:r>
            <w:r w:rsidRPr="00CC3F2F">
              <w:rPr>
                <w:rFonts w:eastAsia="Times New Roman" w:cs="Times New Roman"/>
                <w:sz w:val="24"/>
                <w:szCs w:val="24"/>
                <w:lang w:eastAsia="en-ID"/>
              </w:rPr>
              <w:t xml:space="preserve"> dan </w:t>
            </w:r>
            <w:r w:rsidRPr="00CC3F2F">
              <w:rPr>
                <w:rFonts w:eastAsia="Times New Roman" w:cs="Times New Roman"/>
                <w:i/>
                <w:iCs/>
                <w:sz w:val="24"/>
                <w:szCs w:val="24"/>
                <w:lang w:eastAsia="en-ID"/>
              </w:rPr>
              <w:t>IoT</w:t>
            </w:r>
            <w:r w:rsidRPr="00CC3F2F">
              <w:rPr>
                <w:rFonts w:eastAsia="Times New Roman" w:cs="Times New Roman"/>
                <w:sz w:val="24"/>
                <w:szCs w:val="24"/>
                <w:lang w:eastAsia="en-ID"/>
              </w:rPr>
              <w:t xml:space="preserve"> Menggunakan </w:t>
            </w:r>
            <w:r w:rsidRPr="00CC3F2F">
              <w:rPr>
                <w:rFonts w:eastAsia="Times New Roman" w:cs="Times New Roman"/>
                <w:i/>
                <w:iCs/>
                <w:sz w:val="24"/>
                <w:szCs w:val="24"/>
                <w:lang w:eastAsia="en-ID"/>
              </w:rPr>
              <w:t>Android</w:t>
            </w:r>
          </w:p>
        </w:tc>
        <w:tc>
          <w:tcPr>
            <w:tcW w:w="982" w:type="pct"/>
            <w:hideMark/>
          </w:tcPr>
          <w:p w14:paraId="06E0D3B2"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i/>
                <w:iCs/>
                <w:sz w:val="24"/>
                <w:szCs w:val="24"/>
                <w:lang w:eastAsia="en-ID"/>
              </w:rPr>
              <w:t>IoT &amp; GPS Tracking</w:t>
            </w:r>
          </w:p>
        </w:tc>
        <w:tc>
          <w:tcPr>
            <w:tcW w:w="986" w:type="pct"/>
            <w:hideMark/>
          </w:tcPr>
          <w:p w14:paraId="7A2609C2" w14:textId="77777777" w:rsidR="00CC3F2F" w:rsidRPr="00CC3F2F" w:rsidRDefault="00CC3F2F" w:rsidP="00F56DA2">
            <w:pPr>
              <w:tabs>
                <w:tab w:val="left" w:pos="1843"/>
              </w:tabs>
              <w:spacing w:line="240" w:lineRule="auto"/>
              <w:rPr>
                <w:rFonts w:eastAsia="Times New Roman" w:cs="Times New Roman"/>
                <w:i/>
                <w:iCs/>
                <w:sz w:val="24"/>
                <w:szCs w:val="24"/>
                <w:lang w:eastAsia="en-ID"/>
              </w:rPr>
            </w:pPr>
            <w:r w:rsidRPr="00CC3F2F">
              <w:rPr>
                <w:rFonts w:eastAsia="Times New Roman" w:cs="Times New Roman"/>
                <w:sz w:val="24"/>
                <w:szCs w:val="24"/>
                <w:lang w:eastAsia="en-ID"/>
              </w:rPr>
              <w:t>Monitoring kendaraan secara r</w:t>
            </w:r>
            <w:r w:rsidRPr="00CC3F2F">
              <w:rPr>
                <w:rFonts w:eastAsia="Times New Roman" w:cs="Times New Roman"/>
                <w:i/>
                <w:iCs/>
                <w:sz w:val="24"/>
                <w:szCs w:val="24"/>
                <w:lang w:eastAsia="en-ID"/>
              </w:rPr>
              <w:t>eal time</w:t>
            </w:r>
          </w:p>
        </w:tc>
        <w:tc>
          <w:tcPr>
            <w:tcW w:w="887" w:type="pct"/>
            <w:hideMark/>
          </w:tcPr>
          <w:p w14:paraId="20515D3A"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Memerlukan perangkat keras tambahan (</w:t>
            </w:r>
            <w:r w:rsidRPr="00CC3F2F">
              <w:rPr>
                <w:rFonts w:eastAsia="Times New Roman" w:cs="Times New Roman"/>
                <w:i/>
                <w:iCs/>
                <w:sz w:val="24"/>
                <w:szCs w:val="24"/>
                <w:lang w:eastAsia="en-ID"/>
              </w:rPr>
              <w:t>IoT</w:t>
            </w:r>
            <w:r w:rsidRPr="00CC3F2F">
              <w:rPr>
                <w:rFonts w:eastAsia="Times New Roman" w:cs="Times New Roman"/>
                <w:sz w:val="24"/>
                <w:szCs w:val="24"/>
                <w:lang w:eastAsia="en-ID"/>
              </w:rPr>
              <w:t xml:space="preserve">); penelitian ini murni aplikasi </w:t>
            </w:r>
            <w:r w:rsidRPr="00CC3F2F">
              <w:rPr>
                <w:rFonts w:eastAsia="Times New Roman" w:cs="Times New Roman"/>
                <w:i/>
                <w:iCs/>
                <w:sz w:val="24"/>
                <w:szCs w:val="24"/>
                <w:lang w:eastAsia="en-ID"/>
              </w:rPr>
              <w:t>smartphone</w:t>
            </w:r>
            <w:r w:rsidRPr="00CC3F2F">
              <w:rPr>
                <w:rFonts w:eastAsia="Times New Roman" w:cs="Times New Roman"/>
                <w:sz w:val="24"/>
                <w:szCs w:val="24"/>
                <w:lang w:eastAsia="en-ID"/>
              </w:rPr>
              <w:t xml:space="preserve"> dengan logika </w:t>
            </w:r>
            <w:r w:rsidRPr="00CC3F2F">
              <w:rPr>
                <w:rFonts w:eastAsia="Times New Roman" w:cs="Times New Roman"/>
                <w:i/>
                <w:iCs/>
                <w:sz w:val="24"/>
                <w:szCs w:val="24"/>
                <w:lang w:eastAsia="en-ID"/>
              </w:rPr>
              <w:t>Rule-Based.</w:t>
            </w:r>
          </w:p>
        </w:tc>
      </w:tr>
      <w:tr w:rsidR="00CC3F2F" w:rsidRPr="00CC3F2F" w14:paraId="452BB886" w14:textId="77777777" w:rsidTr="00DA4875">
        <w:tc>
          <w:tcPr>
            <w:tcW w:w="357" w:type="pct"/>
            <w:hideMark/>
          </w:tcPr>
          <w:p w14:paraId="749D5645" w14:textId="77777777" w:rsidR="00CC3F2F" w:rsidRPr="00CC3F2F" w:rsidRDefault="00CC3F2F" w:rsidP="00F56DA2">
            <w:pPr>
              <w:tabs>
                <w:tab w:val="left" w:pos="1843"/>
              </w:tabs>
              <w:spacing w:line="240" w:lineRule="auto"/>
              <w:jc w:val="center"/>
              <w:rPr>
                <w:rFonts w:eastAsia="Times New Roman" w:cs="Times New Roman"/>
                <w:sz w:val="24"/>
                <w:szCs w:val="24"/>
                <w:lang w:eastAsia="en-ID"/>
              </w:rPr>
            </w:pPr>
            <w:r w:rsidRPr="00CC3F2F">
              <w:rPr>
                <w:rFonts w:eastAsia="Times New Roman" w:cs="Times New Roman"/>
                <w:sz w:val="24"/>
                <w:szCs w:val="24"/>
                <w:lang w:eastAsia="en-ID"/>
              </w:rPr>
              <w:t>3.</w:t>
            </w:r>
          </w:p>
        </w:tc>
        <w:tc>
          <w:tcPr>
            <w:tcW w:w="715" w:type="pct"/>
          </w:tcPr>
          <w:p w14:paraId="53037AE5" w14:textId="77777777" w:rsidR="00CC3F2F" w:rsidRPr="00CC3F2F" w:rsidRDefault="00CC3F2F" w:rsidP="00F56DA2">
            <w:pPr>
              <w:tabs>
                <w:tab w:val="left" w:pos="1843"/>
              </w:tabs>
              <w:spacing w:line="240" w:lineRule="auto"/>
              <w:rPr>
                <w:rFonts w:eastAsia="Times New Roman" w:cs="Times New Roman"/>
                <w:lang w:eastAsia="en-ID"/>
              </w:rPr>
            </w:pPr>
            <w:r w:rsidRPr="00CC3F2F">
              <w:rPr>
                <w:rFonts w:eastAsia="Times New Roman" w:cs="Times New Roman"/>
                <w:sz w:val="24"/>
                <w:szCs w:val="24"/>
                <w:lang w:eastAsia="en-ID"/>
              </w:rPr>
              <w:t>Oktavianto et al. (2022)</w:t>
            </w:r>
          </w:p>
          <w:p w14:paraId="478E7756" w14:textId="77777777" w:rsidR="00CC3F2F" w:rsidRPr="00CC3F2F" w:rsidRDefault="00CC3F2F" w:rsidP="00F56DA2">
            <w:pPr>
              <w:tabs>
                <w:tab w:val="left" w:pos="1843"/>
              </w:tabs>
              <w:spacing w:line="240" w:lineRule="auto"/>
              <w:rPr>
                <w:rFonts w:eastAsia="Times New Roman" w:cs="Times New Roman"/>
                <w:sz w:val="24"/>
                <w:szCs w:val="24"/>
                <w:lang w:eastAsia="en-ID"/>
              </w:rPr>
            </w:pPr>
            <w:hyperlink r:id="rId10" w:history="1">
              <w:r w:rsidRPr="00CC3F2F">
                <w:rPr>
                  <w:rStyle w:val="Hyperlink"/>
                  <w:rFonts w:eastAsia="Times New Roman" w:cs="Times New Roman"/>
                  <w:sz w:val="24"/>
                  <w:szCs w:val="24"/>
                  <w:lang w:eastAsia="en-ID"/>
                </w:rPr>
                <w:t>https://doi.org/10.57084/jeda.v3i1.989</w:t>
              </w:r>
            </w:hyperlink>
          </w:p>
        </w:tc>
        <w:tc>
          <w:tcPr>
            <w:tcW w:w="1073" w:type="pct"/>
            <w:hideMark/>
          </w:tcPr>
          <w:p w14:paraId="3F84F768"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Rancang Bangun Aplikasi Sistem Informasi Jasa Servis Sepeda Motor</w:t>
            </w:r>
          </w:p>
        </w:tc>
        <w:tc>
          <w:tcPr>
            <w:tcW w:w="982" w:type="pct"/>
            <w:hideMark/>
          </w:tcPr>
          <w:p w14:paraId="6B143076" w14:textId="77777777" w:rsidR="00CC3F2F" w:rsidRPr="00CC3F2F" w:rsidRDefault="00CC3F2F" w:rsidP="00F56DA2">
            <w:pPr>
              <w:tabs>
                <w:tab w:val="left" w:pos="1843"/>
              </w:tabs>
              <w:spacing w:line="240" w:lineRule="auto"/>
              <w:rPr>
                <w:rFonts w:eastAsia="Times New Roman" w:cs="Times New Roman"/>
                <w:sz w:val="24"/>
                <w:szCs w:val="24"/>
                <w:lang w:eastAsia="en-ID"/>
              </w:rPr>
            </w:pPr>
            <w:proofErr w:type="spellStart"/>
            <w:r w:rsidRPr="00CC3F2F">
              <w:rPr>
                <w:rFonts w:eastAsia="Times New Roman" w:cs="Times New Roman"/>
                <w:sz w:val="24"/>
                <w:szCs w:val="24"/>
                <w:lang w:eastAsia="en-ID"/>
              </w:rPr>
              <w:t>Pengembangan</w:t>
            </w:r>
            <w:proofErr w:type="spellEnd"/>
            <w:r w:rsidRPr="00CC3F2F">
              <w:rPr>
                <w:rFonts w:eastAsia="Times New Roman" w:cs="Times New Roman"/>
                <w:sz w:val="24"/>
                <w:szCs w:val="24"/>
                <w:lang w:eastAsia="en-ID"/>
              </w:rPr>
              <w:t xml:space="preserve"> </w:t>
            </w:r>
            <w:proofErr w:type="spellStart"/>
            <w:r w:rsidRPr="00CC3F2F">
              <w:rPr>
                <w:rFonts w:eastAsia="Times New Roman" w:cs="Times New Roman"/>
                <w:sz w:val="24"/>
                <w:szCs w:val="24"/>
                <w:lang w:eastAsia="en-ID"/>
              </w:rPr>
              <w:t>Aplikasi</w:t>
            </w:r>
            <w:proofErr w:type="spellEnd"/>
            <w:r w:rsidRPr="00CC3F2F">
              <w:rPr>
                <w:rFonts w:eastAsia="Times New Roman" w:cs="Times New Roman"/>
                <w:sz w:val="24"/>
                <w:szCs w:val="24"/>
                <w:lang w:eastAsia="en-ID"/>
              </w:rPr>
              <w:t xml:space="preserve"> </w:t>
            </w:r>
            <w:r w:rsidRPr="00CC3F2F">
              <w:rPr>
                <w:rFonts w:eastAsia="Times New Roman" w:cs="Times New Roman"/>
                <w:i/>
                <w:iCs/>
                <w:sz w:val="24"/>
                <w:szCs w:val="24"/>
                <w:lang w:eastAsia="en-ID"/>
              </w:rPr>
              <w:t>Mobile</w:t>
            </w:r>
          </w:p>
        </w:tc>
        <w:tc>
          <w:tcPr>
            <w:tcW w:w="986" w:type="pct"/>
            <w:hideMark/>
          </w:tcPr>
          <w:p w14:paraId="00941D5A"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Jasa servis motor</w:t>
            </w:r>
          </w:p>
        </w:tc>
        <w:tc>
          <w:tcPr>
            <w:tcW w:w="887" w:type="pct"/>
            <w:hideMark/>
          </w:tcPr>
          <w:p w14:paraId="4D36AA2F"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Fokus pada sistem informasi pelanggan; belum memiliki fitur reminder </w:t>
            </w:r>
            <w:r w:rsidRPr="00CC3F2F">
              <w:rPr>
                <w:rFonts w:eastAsia="Times New Roman" w:cs="Times New Roman"/>
                <w:sz w:val="24"/>
                <w:szCs w:val="24"/>
                <w:lang w:eastAsia="en-ID"/>
              </w:rPr>
              <w:lastRenderedPageBreak/>
              <w:t>jadwal perawatan.</w:t>
            </w:r>
          </w:p>
        </w:tc>
      </w:tr>
      <w:tr w:rsidR="00CC3F2F" w:rsidRPr="00CC3F2F" w14:paraId="03AC76BC" w14:textId="77777777" w:rsidTr="00DA4875">
        <w:tc>
          <w:tcPr>
            <w:tcW w:w="357" w:type="pct"/>
            <w:hideMark/>
          </w:tcPr>
          <w:p w14:paraId="3952BDC1" w14:textId="77777777" w:rsidR="00CC3F2F" w:rsidRPr="00CC3F2F" w:rsidRDefault="00CC3F2F" w:rsidP="00F56DA2">
            <w:pPr>
              <w:tabs>
                <w:tab w:val="left" w:pos="1843"/>
              </w:tabs>
              <w:spacing w:line="240" w:lineRule="auto"/>
              <w:jc w:val="center"/>
              <w:rPr>
                <w:rFonts w:eastAsia="Times New Roman" w:cs="Times New Roman"/>
                <w:sz w:val="24"/>
                <w:szCs w:val="24"/>
                <w:lang w:eastAsia="en-ID"/>
              </w:rPr>
            </w:pPr>
            <w:r w:rsidRPr="00CC3F2F">
              <w:rPr>
                <w:rFonts w:eastAsia="Times New Roman" w:cs="Times New Roman"/>
                <w:sz w:val="24"/>
                <w:szCs w:val="24"/>
                <w:lang w:eastAsia="en-ID"/>
              </w:rPr>
              <w:lastRenderedPageBreak/>
              <w:t>4.</w:t>
            </w:r>
          </w:p>
        </w:tc>
        <w:tc>
          <w:tcPr>
            <w:tcW w:w="715" w:type="pct"/>
          </w:tcPr>
          <w:p w14:paraId="36465D1F" w14:textId="77777777" w:rsidR="00CC3F2F" w:rsidRPr="00CC3F2F" w:rsidRDefault="00CC3F2F" w:rsidP="00F56DA2">
            <w:pPr>
              <w:tabs>
                <w:tab w:val="left" w:pos="1843"/>
              </w:tabs>
              <w:spacing w:line="240" w:lineRule="auto"/>
              <w:rPr>
                <w:rFonts w:eastAsia="Times New Roman" w:cs="Times New Roman"/>
                <w:lang w:eastAsia="en-ID"/>
              </w:rPr>
            </w:pPr>
            <w:r w:rsidRPr="00CC3F2F">
              <w:rPr>
                <w:rFonts w:eastAsia="Times New Roman" w:cs="Times New Roman"/>
                <w:sz w:val="24"/>
                <w:szCs w:val="24"/>
                <w:lang w:eastAsia="en-ID"/>
              </w:rPr>
              <w:t>Kana &amp; Aji (2024)</w:t>
            </w:r>
          </w:p>
          <w:p w14:paraId="446F3718" w14:textId="77777777" w:rsidR="00CC3F2F" w:rsidRPr="00CC3F2F" w:rsidRDefault="00CC3F2F" w:rsidP="00F56DA2">
            <w:pPr>
              <w:tabs>
                <w:tab w:val="left" w:pos="1843"/>
              </w:tabs>
              <w:spacing w:line="240" w:lineRule="auto"/>
              <w:rPr>
                <w:rFonts w:eastAsia="Times New Roman" w:cs="Times New Roman"/>
                <w:lang w:eastAsia="en-ID"/>
              </w:rPr>
            </w:pPr>
          </w:p>
          <w:p w14:paraId="79A15C79" w14:textId="77777777" w:rsidR="00CC3F2F" w:rsidRPr="00CC3F2F" w:rsidRDefault="00CC3F2F" w:rsidP="00F56DA2">
            <w:pPr>
              <w:tabs>
                <w:tab w:val="left" w:pos="1843"/>
              </w:tabs>
              <w:spacing w:line="240" w:lineRule="auto"/>
              <w:rPr>
                <w:rFonts w:eastAsia="Times New Roman" w:cs="Times New Roman"/>
                <w:sz w:val="24"/>
                <w:szCs w:val="24"/>
                <w:lang w:eastAsia="en-ID"/>
              </w:rPr>
            </w:pPr>
            <w:hyperlink r:id="rId11" w:history="1">
              <w:r w:rsidRPr="00CC3F2F">
                <w:rPr>
                  <w:rStyle w:val="Hyperlink"/>
                  <w:rFonts w:eastAsia="Times New Roman" w:cs="Times New Roman"/>
                  <w:sz w:val="24"/>
                  <w:szCs w:val="24"/>
                  <w:lang w:eastAsia="en-ID"/>
                </w:rPr>
                <w:t>https://doi.org/10.35870/ijsecs.v4i3.3253</w:t>
              </w:r>
            </w:hyperlink>
            <w:r w:rsidRPr="00CC3F2F">
              <w:rPr>
                <w:rFonts w:eastAsia="Times New Roman" w:cs="Times New Roman"/>
                <w:sz w:val="24"/>
                <w:szCs w:val="24"/>
                <w:lang w:eastAsia="en-ID"/>
              </w:rPr>
              <w:t>.</w:t>
            </w:r>
          </w:p>
          <w:p w14:paraId="3E65761C" w14:textId="77777777" w:rsidR="00CC3F2F" w:rsidRPr="00CC3F2F" w:rsidRDefault="00CC3F2F" w:rsidP="00F56DA2">
            <w:pPr>
              <w:tabs>
                <w:tab w:val="left" w:pos="1843"/>
              </w:tabs>
              <w:spacing w:line="240" w:lineRule="auto"/>
              <w:rPr>
                <w:rFonts w:eastAsia="Times New Roman" w:cs="Times New Roman"/>
                <w:sz w:val="24"/>
                <w:szCs w:val="24"/>
                <w:lang w:eastAsia="en-ID"/>
              </w:rPr>
            </w:pPr>
          </w:p>
        </w:tc>
        <w:tc>
          <w:tcPr>
            <w:tcW w:w="1073" w:type="pct"/>
            <w:hideMark/>
          </w:tcPr>
          <w:p w14:paraId="5570D63B"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i/>
                <w:iCs/>
                <w:sz w:val="24"/>
                <w:szCs w:val="24"/>
                <w:lang w:eastAsia="en-ID"/>
              </w:rPr>
              <w:t>Web and Android-Based Motorcycle Service and Maintenance Application</w:t>
            </w:r>
          </w:p>
        </w:tc>
        <w:tc>
          <w:tcPr>
            <w:tcW w:w="982" w:type="pct"/>
            <w:hideMark/>
          </w:tcPr>
          <w:p w14:paraId="64D768E7" w14:textId="77777777" w:rsidR="00CC3F2F" w:rsidRPr="00CC3F2F" w:rsidRDefault="00CC3F2F" w:rsidP="00F56DA2">
            <w:pPr>
              <w:tabs>
                <w:tab w:val="left" w:pos="1843"/>
              </w:tabs>
              <w:spacing w:line="240" w:lineRule="auto"/>
              <w:rPr>
                <w:rFonts w:eastAsia="Times New Roman" w:cs="Times New Roman"/>
                <w:i/>
                <w:iCs/>
                <w:sz w:val="24"/>
                <w:szCs w:val="24"/>
                <w:lang w:eastAsia="en-ID"/>
              </w:rPr>
            </w:pPr>
            <w:r w:rsidRPr="00CC3F2F">
              <w:rPr>
                <w:rFonts w:eastAsia="Times New Roman" w:cs="Times New Roman"/>
                <w:sz w:val="24"/>
                <w:szCs w:val="24"/>
                <w:lang w:eastAsia="en-ID"/>
              </w:rPr>
              <w:t xml:space="preserve">Pengembangan Aplikasi Web dan </w:t>
            </w:r>
            <w:r w:rsidRPr="00CC3F2F">
              <w:rPr>
                <w:rFonts w:eastAsia="Times New Roman" w:cs="Times New Roman"/>
                <w:i/>
                <w:iCs/>
                <w:sz w:val="24"/>
                <w:szCs w:val="24"/>
                <w:lang w:eastAsia="en-ID"/>
              </w:rPr>
              <w:t>Android</w:t>
            </w:r>
          </w:p>
        </w:tc>
        <w:tc>
          <w:tcPr>
            <w:tcW w:w="986" w:type="pct"/>
            <w:hideMark/>
          </w:tcPr>
          <w:p w14:paraId="36E04D18"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i/>
                <w:iCs/>
                <w:sz w:val="24"/>
                <w:szCs w:val="24"/>
                <w:lang w:eastAsia="en-ID"/>
              </w:rPr>
              <w:t xml:space="preserve">Tracking </w:t>
            </w:r>
            <w:r w:rsidRPr="00CC3F2F">
              <w:rPr>
                <w:rFonts w:eastAsia="Times New Roman" w:cs="Times New Roman"/>
                <w:sz w:val="24"/>
                <w:szCs w:val="24"/>
                <w:lang w:eastAsia="en-ID"/>
              </w:rPr>
              <w:t>servis bengkel</w:t>
            </w:r>
          </w:p>
        </w:tc>
        <w:tc>
          <w:tcPr>
            <w:tcW w:w="887" w:type="pct"/>
            <w:hideMark/>
          </w:tcPr>
          <w:p w14:paraId="55FA7021"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Menggunakan arsitektur </w:t>
            </w:r>
            <w:r w:rsidRPr="00CC3F2F">
              <w:rPr>
                <w:rFonts w:eastAsia="Times New Roman" w:cs="Times New Roman"/>
                <w:i/>
                <w:iCs/>
                <w:sz w:val="24"/>
                <w:szCs w:val="24"/>
                <w:lang w:eastAsia="en-ID"/>
              </w:rPr>
              <w:t>hybrid (web-mobile);</w:t>
            </w:r>
            <w:r w:rsidRPr="00CC3F2F">
              <w:rPr>
                <w:rFonts w:eastAsia="Times New Roman" w:cs="Times New Roman"/>
                <w:sz w:val="24"/>
                <w:szCs w:val="24"/>
                <w:lang w:eastAsia="en-ID"/>
              </w:rPr>
              <w:t xml:space="preserve"> penelitian ini fokus pada aplikasi </w:t>
            </w:r>
            <w:r w:rsidRPr="00CC3F2F">
              <w:rPr>
                <w:rFonts w:eastAsia="Times New Roman" w:cs="Times New Roman"/>
                <w:i/>
                <w:iCs/>
                <w:sz w:val="24"/>
                <w:szCs w:val="24"/>
                <w:lang w:eastAsia="en-ID"/>
              </w:rPr>
              <w:t>Android</w:t>
            </w:r>
            <w:r w:rsidRPr="00CC3F2F">
              <w:rPr>
                <w:rFonts w:eastAsia="Times New Roman" w:cs="Times New Roman"/>
                <w:sz w:val="24"/>
                <w:szCs w:val="24"/>
                <w:lang w:eastAsia="en-ID"/>
              </w:rPr>
              <w:t xml:space="preserve"> murni </w:t>
            </w:r>
            <w:r w:rsidRPr="00CC3F2F">
              <w:rPr>
                <w:rFonts w:eastAsia="Times New Roman" w:cs="Times New Roman"/>
                <w:i/>
                <w:iCs/>
                <w:sz w:val="24"/>
                <w:szCs w:val="24"/>
                <w:lang w:eastAsia="en-ID"/>
              </w:rPr>
              <w:t>offline-first.</w:t>
            </w:r>
          </w:p>
        </w:tc>
      </w:tr>
      <w:tr w:rsidR="00CC3F2F" w:rsidRPr="00CC3F2F" w14:paraId="4028AC5F" w14:textId="77777777" w:rsidTr="00DA4875">
        <w:tc>
          <w:tcPr>
            <w:tcW w:w="357" w:type="pct"/>
          </w:tcPr>
          <w:p w14:paraId="0A53CE7C" w14:textId="77777777" w:rsidR="00CC3F2F" w:rsidRPr="00CC3F2F" w:rsidRDefault="00CC3F2F" w:rsidP="00F56DA2">
            <w:pPr>
              <w:tabs>
                <w:tab w:val="left" w:pos="1843"/>
              </w:tabs>
              <w:spacing w:line="240" w:lineRule="auto"/>
              <w:jc w:val="center"/>
              <w:rPr>
                <w:rFonts w:eastAsia="Times New Roman" w:cs="Times New Roman"/>
                <w:sz w:val="24"/>
                <w:szCs w:val="24"/>
                <w:lang w:eastAsia="en-ID"/>
              </w:rPr>
            </w:pPr>
            <w:r w:rsidRPr="00CC3F2F">
              <w:rPr>
                <w:rFonts w:eastAsia="Times New Roman" w:cs="Times New Roman"/>
                <w:sz w:val="24"/>
                <w:szCs w:val="24"/>
                <w:lang w:eastAsia="en-ID"/>
              </w:rPr>
              <w:t>5.</w:t>
            </w:r>
          </w:p>
        </w:tc>
        <w:tc>
          <w:tcPr>
            <w:tcW w:w="715" w:type="pct"/>
          </w:tcPr>
          <w:p w14:paraId="4C2529C3" w14:textId="77777777" w:rsidR="00CC3F2F" w:rsidRPr="00CC3F2F" w:rsidRDefault="00CC3F2F" w:rsidP="00F56DA2">
            <w:pPr>
              <w:tabs>
                <w:tab w:val="left" w:pos="1843"/>
              </w:tabs>
              <w:spacing w:line="240" w:lineRule="auto"/>
              <w:rPr>
                <w:rFonts w:eastAsia="Times New Roman" w:cs="Times New Roman"/>
                <w:lang w:eastAsia="en-ID"/>
              </w:rPr>
            </w:pPr>
            <w:r w:rsidRPr="00CC3F2F">
              <w:rPr>
                <w:rFonts w:eastAsia="Times New Roman" w:cs="Times New Roman"/>
                <w:sz w:val="24"/>
                <w:szCs w:val="24"/>
                <w:lang w:eastAsia="en-ID"/>
              </w:rPr>
              <w:t>Effendi et al. (2021)</w:t>
            </w:r>
          </w:p>
          <w:p w14:paraId="48BFF8F4" w14:textId="77777777" w:rsidR="00CC3F2F" w:rsidRPr="00CC3F2F" w:rsidRDefault="00CC3F2F" w:rsidP="00F56DA2">
            <w:pPr>
              <w:tabs>
                <w:tab w:val="left" w:pos="1843"/>
              </w:tabs>
              <w:spacing w:line="240" w:lineRule="auto"/>
              <w:rPr>
                <w:rFonts w:eastAsia="Times New Roman" w:cs="Times New Roman"/>
                <w:lang w:eastAsia="en-ID"/>
              </w:rPr>
            </w:pPr>
          </w:p>
          <w:p w14:paraId="07BE7DB0" w14:textId="77777777" w:rsidR="00CC3F2F" w:rsidRPr="00CC3F2F" w:rsidRDefault="00CC3F2F" w:rsidP="00F56DA2">
            <w:pPr>
              <w:tabs>
                <w:tab w:val="left" w:pos="1843"/>
              </w:tabs>
              <w:spacing w:line="240" w:lineRule="auto"/>
              <w:rPr>
                <w:rFonts w:eastAsia="Times New Roman" w:cs="Times New Roman"/>
                <w:sz w:val="24"/>
                <w:szCs w:val="24"/>
                <w:lang w:eastAsia="en-ID"/>
              </w:rPr>
            </w:pPr>
            <w:hyperlink r:id="rId12" w:tgtFrame="_blank" w:history="1">
              <w:r w:rsidRPr="00CC3F2F">
                <w:rPr>
                  <w:rStyle w:val="Hyperlink"/>
                  <w:rFonts w:eastAsia="Times New Roman" w:cs="Times New Roman"/>
                  <w:sz w:val="24"/>
                  <w:szCs w:val="24"/>
                  <w:lang w:eastAsia="en-ID"/>
                </w:rPr>
                <w:t>10.37012/jtik.v7i2.649</w:t>
              </w:r>
            </w:hyperlink>
          </w:p>
          <w:p w14:paraId="31E882A2" w14:textId="77777777" w:rsidR="00CC3F2F" w:rsidRPr="00CC3F2F" w:rsidRDefault="00CC3F2F" w:rsidP="00F56DA2">
            <w:pPr>
              <w:tabs>
                <w:tab w:val="left" w:pos="1843"/>
              </w:tabs>
              <w:spacing w:line="240" w:lineRule="auto"/>
              <w:rPr>
                <w:rFonts w:eastAsia="Times New Roman" w:cs="Times New Roman"/>
                <w:sz w:val="24"/>
                <w:szCs w:val="24"/>
                <w:lang w:eastAsia="en-ID"/>
              </w:rPr>
            </w:pPr>
          </w:p>
        </w:tc>
        <w:tc>
          <w:tcPr>
            <w:tcW w:w="1073" w:type="pct"/>
          </w:tcPr>
          <w:p w14:paraId="3FE85572"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Perancangan Aplikasi Berbasis </w:t>
            </w:r>
            <w:r w:rsidRPr="00CC3F2F">
              <w:rPr>
                <w:rFonts w:eastAsia="Times New Roman" w:cs="Times New Roman"/>
                <w:i/>
                <w:iCs/>
                <w:sz w:val="24"/>
                <w:szCs w:val="24"/>
                <w:lang w:eastAsia="en-ID"/>
              </w:rPr>
              <w:t>Android</w:t>
            </w:r>
            <w:r w:rsidRPr="00CC3F2F">
              <w:rPr>
                <w:rFonts w:eastAsia="Times New Roman" w:cs="Times New Roman"/>
                <w:sz w:val="24"/>
                <w:szCs w:val="24"/>
                <w:lang w:eastAsia="en-ID"/>
              </w:rPr>
              <w:t xml:space="preserve"> Jadwal Service Sepeda Motor Pada Bengkel Ridho Motor</w:t>
            </w:r>
          </w:p>
        </w:tc>
        <w:tc>
          <w:tcPr>
            <w:tcW w:w="982" w:type="pct"/>
          </w:tcPr>
          <w:p w14:paraId="4F22D306" w14:textId="77777777" w:rsidR="00CC3F2F" w:rsidRPr="00CC3F2F" w:rsidRDefault="00CC3F2F" w:rsidP="00F56DA2">
            <w:pPr>
              <w:tabs>
                <w:tab w:val="left" w:pos="1843"/>
              </w:tabs>
              <w:spacing w:line="240" w:lineRule="auto"/>
              <w:rPr>
                <w:rFonts w:eastAsia="Times New Roman" w:cs="Times New Roman"/>
                <w:i/>
                <w:iCs/>
                <w:sz w:val="24"/>
                <w:szCs w:val="24"/>
                <w:lang w:eastAsia="en-ID"/>
              </w:rPr>
            </w:pPr>
            <w:r w:rsidRPr="00CC3F2F">
              <w:rPr>
                <w:rFonts w:eastAsia="Times New Roman" w:cs="Times New Roman"/>
                <w:i/>
                <w:iCs/>
                <w:sz w:val="24"/>
                <w:szCs w:val="24"/>
                <w:lang w:eastAsia="en-ID"/>
              </w:rPr>
              <w:t>Waterfall</w:t>
            </w:r>
          </w:p>
        </w:tc>
        <w:tc>
          <w:tcPr>
            <w:tcW w:w="986" w:type="pct"/>
          </w:tcPr>
          <w:p w14:paraId="06067A81"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Jadwal service sepeda motor</w:t>
            </w:r>
          </w:p>
        </w:tc>
        <w:tc>
          <w:tcPr>
            <w:tcW w:w="887" w:type="pct"/>
          </w:tcPr>
          <w:p w14:paraId="41965ADD"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Belum menerapkan mekanisme </w:t>
            </w:r>
            <w:r w:rsidRPr="00CC3F2F">
              <w:rPr>
                <w:rFonts w:eastAsia="Times New Roman" w:cs="Times New Roman"/>
                <w:i/>
                <w:iCs/>
                <w:sz w:val="24"/>
                <w:szCs w:val="24"/>
                <w:lang w:eastAsia="en-ID"/>
              </w:rPr>
              <w:t>Rule-Based</w:t>
            </w:r>
            <w:r w:rsidRPr="00CC3F2F">
              <w:rPr>
                <w:rFonts w:eastAsia="Times New Roman" w:cs="Times New Roman"/>
                <w:sz w:val="24"/>
                <w:szCs w:val="24"/>
                <w:lang w:eastAsia="en-ID"/>
              </w:rPr>
              <w:t xml:space="preserve"> untuk menentukan jadwal perawatan berdasarkan kombinasi jarak tempuh dan interval waktu.</w:t>
            </w:r>
          </w:p>
        </w:tc>
      </w:tr>
      <w:tr w:rsidR="00CC3F2F" w:rsidRPr="00CC3F2F" w14:paraId="244EEA41" w14:textId="77777777" w:rsidTr="00DA4875">
        <w:tc>
          <w:tcPr>
            <w:tcW w:w="357" w:type="pct"/>
          </w:tcPr>
          <w:p w14:paraId="73699B6A" w14:textId="77777777" w:rsidR="00CC3F2F" w:rsidRPr="00CC3F2F" w:rsidRDefault="00CC3F2F" w:rsidP="00F56DA2">
            <w:pPr>
              <w:tabs>
                <w:tab w:val="left" w:pos="1843"/>
              </w:tabs>
              <w:spacing w:line="240" w:lineRule="auto"/>
              <w:jc w:val="center"/>
              <w:rPr>
                <w:rFonts w:eastAsia="Times New Roman" w:cs="Times New Roman"/>
                <w:sz w:val="24"/>
                <w:szCs w:val="24"/>
                <w:lang w:eastAsia="en-ID"/>
              </w:rPr>
            </w:pPr>
            <w:r w:rsidRPr="00CC3F2F">
              <w:rPr>
                <w:rFonts w:eastAsia="Times New Roman" w:cs="Times New Roman"/>
                <w:sz w:val="24"/>
                <w:szCs w:val="24"/>
                <w:lang w:eastAsia="en-ID"/>
              </w:rPr>
              <w:t>6.</w:t>
            </w:r>
          </w:p>
        </w:tc>
        <w:tc>
          <w:tcPr>
            <w:tcW w:w="715" w:type="pct"/>
          </w:tcPr>
          <w:p w14:paraId="357C28B8" w14:textId="77777777" w:rsidR="00CC3F2F" w:rsidRPr="00CC3F2F" w:rsidRDefault="00CC3F2F" w:rsidP="00F56DA2">
            <w:pPr>
              <w:tabs>
                <w:tab w:val="left" w:pos="1843"/>
              </w:tabs>
              <w:spacing w:line="240" w:lineRule="auto"/>
              <w:rPr>
                <w:rFonts w:eastAsia="Times New Roman" w:cs="Times New Roman"/>
                <w:lang w:eastAsia="en-ID"/>
              </w:rPr>
            </w:pPr>
            <w:r w:rsidRPr="00CC3F2F">
              <w:rPr>
                <w:rFonts w:eastAsia="Times New Roman" w:cs="Times New Roman"/>
                <w:sz w:val="24"/>
                <w:szCs w:val="24"/>
                <w:lang w:eastAsia="en-ID"/>
              </w:rPr>
              <w:t>Ramadhan &amp; Falevi (2025)</w:t>
            </w:r>
          </w:p>
          <w:p w14:paraId="7732F461" w14:textId="77777777" w:rsidR="00CC3F2F" w:rsidRPr="00CC3F2F" w:rsidRDefault="00CC3F2F" w:rsidP="00F56DA2">
            <w:pPr>
              <w:tabs>
                <w:tab w:val="left" w:pos="1843"/>
              </w:tabs>
              <w:spacing w:line="240" w:lineRule="auto"/>
              <w:rPr>
                <w:rFonts w:eastAsia="Times New Roman" w:cs="Times New Roman"/>
                <w:lang w:eastAsia="en-ID"/>
              </w:rPr>
            </w:pPr>
          </w:p>
          <w:p w14:paraId="78D62FC3" w14:textId="77777777" w:rsidR="00CC3F2F" w:rsidRPr="00CC3F2F" w:rsidRDefault="00CC3F2F" w:rsidP="00F56DA2">
            <w:pPr>
              <w:tabs>
                <w:tab w:val="left" w:pos="1843"/>
              </w:tabs>
              <w:spacing w:line="240" w:lineRule="auto"/>
              <w:rPr>
                <w:rFonts w:eastAsia="Times New Roman" w:cs="Times New Roman"/>
                <w:sz w:val="24"/>
                <w:szCs w:val="24"/>
                <w:lang w:eastAsia="en-ID"/>
              </w:rPr>
            </w:pPr>
            <w:hyperlink r:id="rId13" w:history="1">
              <w:r w:rsidRPr="00CC3F2F">
                <w:rPr>
                  <w:rStyle w:val="Hyperlink"/>
                  <w:rFonts w:eastAsia="Times New Roman" w:cs="Times New Roman"/>
                  <w:sz w:val="24"/>
                  <w:szCs w:val="24"/>
                  <w:lang w:eastAsia="en-ID"/>
                </w:rPr>
                <w:t>https://doi.org/10.38035/jemsi.v6i6</w:t>
              </w:r>
            </w:hyperlink>
          </w:p>
          <w:p w14:paraId="4BF335DD" w14:textId="77777777" w:rsidR="00CC3F2F" w:rsidRPr="00CC3F2F" w:rsidRDefault="00CC3F2F" w:rsidP="00F56DA2">
            <w:pPr>
              <w:tabs>
                <w:tab w:val="left" w:pos="1843"/>
              </w:tabs>
              <w:spacing w:line="240" w:lineRule="auto"/>
              <w:rPr>
                <w:rFonts w:eastAsia="Times New Roman" w:cs="Times New Roman"/>
                <w:sz w:val="24"/>
                <w:szCs w:val="24"/>
                <w:lang w:eastAsia="en-ID"/>
              </w:rPr>
            </w:pPr>
          </w:p>
        </w:tc>
        <w:tc>
          <w:tcPr>
            <w:tcW w:w="1073" w:type="pct"/>
          </w:tcPr>
          <w:p w14:paraId="4C663A06"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Aplikasi Manajemen Servis Kendaraan Bermotor Menggunakan Teknologi </w:t>
            </w:r>
            <w:r w:rsidRPr="00CC3F2F">
              <w:rPr>
                <w:rFonts w:eastAsia="Times New Roman" w:cs="Times New Roman"/>
                <w:i/>
                <w:iCs/>
                <w:sz w:val="24"/>
                <w:szCs w:val="24"/>
                <w:lang w:eastAsia="en-ID"/>
              </w:rPr>
              <w:t>QR Code</w:t>
            </w:r>
            <w:r w:rsidRPr="00CC3F2F">
              <w:rPr>
                <w:rFonts w:eastAsia="Times New Roman" w:cs="Times New Roman"/>
                <w:sz w:val="24"/>
                <w:szCs w:val="24"/>
                <w:lang w:eastAsia="en-ID"/>
              </w:rPr>
              <w:t xml:space="preserve"> Berbasis Aplikasi</w:t>
            </w:r>
            <w:r w:rsidRPr="00CC3F2F">
              <w:rPr>
                <w:rFonts w:eastAsia="Times New Roman" w:cs="Times New Roman"/>
                <w:i/>
                <w:iCs/>
                <w:sz w:val="24"/>
                <w:szCs w:val="24"/>
                <w:lang w:eastAsia="en-ID"/>
              </w:rPr>
              <w:t xml:space="preserve"> Mobile</w:t>
            </w:r>
          </w:p>
        </w:tc>
        <w:tc>
          <w:tcPr>
            <w:tcW w:w="982" w:type="pct"/>
          </w:tcPr>
          <w:p w14:paraId="08CCD0C0" w14:textId="77777777" w:rsidR="00CC3F2F" w:rsidRPr="00CC3F2F" w:rsidRDefault="00CC3F2F" w:rsidP="00F56DA2">
            <w:pPr>
              <w:tabs>
                <w:tab w:val="left" w:pos="1843"/>
              </w:tabs>
              <w:spacing w:line="240" w:lineRule="auto"/>
              <w:rPr>
                <w:rFonts w:eastAsia="Times New Roman" w:cs="Times New Roman"/>
                <w:i/>
                <w:iCs/>
                <w:sz w:val="24"/>
                <w:szCs w:val="24"/>
                <w:lang w:eastAsia="en-ID"/>
              </w:rPr>
            </w:pPr>
            <w:r w:rsidRPr="00CC3F2F">
              <w:rPr>
                <w:rFonts w:eastAsia="Times New Roman" w:cs="Times New Roman"/>
                <w:i/>
                <w:iCs/>
                <w:sz w:val="24"/>
                <w:szCs w:val="24"/>
                <w:lang w:eastAsia="en-ID"/>
              </w:rPr>
              <w:t>Agile Development</w:t>
            </w:r>
          </w:p>
        </w:tc>
        <w:tc>
          <w:tcPr>
            <w:tcW w:w="986" w:type="pct"/>
          </w:tcPr>
          <w:p w14:paraId="3470FDB0"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Manajemen servis kendaraan bermotor</w:t>
            </w:r>
          </w:p>
        </w:tc>
        <w:tc>
          <w:tcPr>
            <w:tcW w:w="887" w:type="pct"/>
          </w:tcPr>
          <w:p w14:paraId="6DC11BA8"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Fokus pada pelacakan riwayat dengan QR Code, belum mendukung mekanisme pengingat otomatis berkala.</w:t>
            </w:r>
          </w:p>
        </w:tc>
      </w:tr>
      <w:tr w:rsidR="00CC3F2F" w:rsidRPr="00CC3F2F" w14:paraId="7AF68E05" w14:textId="77777777" w:rsidTr="00DA4875">
        <w:tc>
          <w:tcPr>
            <w:tcW w:w="357" w:type="pct"/>
          </w:tcPr>
          <w:p w14:paraId="027D7A96" w14:textId="77777777" w:rsidR="00CC3F2F" w:rsidRPr="00CC3F2F" w:rsidRDefault="00CC3F2F" w:rsidP="00F56DA2">
            <w:pPr>
              <w:tabs>
                <w:tab w:val="left" w:pos="1843"/>
              </w:tabs>
              <w:spacing w:line="240" w:lineRule="auto"/>
              <w:jc w:val="center"/>
              <w:rPr>
                <w:rFonts w:eastAsia="Times New Roman" w:cs="Times New Roman"/>
                <w:sz w:val="24"/>
                <w:szCs w:val="24"/>
                <w:lang w:eastAsia="en-ID"/>
              </w:rPr>
            </w:pPr>
            <w:r w:rsidRPr="00CC3F2F">
              <w:rPr>
                <w:rFonts w:eastAsia="Times New Roman" w:cs="Times New Roman"/>
                <w:sz w:val="24"/>
                <w:szCs w:val="24"/>
                <w:lang w:eastAsia="en-ID"/>
              </w:rPr>
              <w:t>7.</w:t>
            </w:r>
          </w:p>
        </w:tc>
        <w:tc>
          <w:tcPr>
            <w:tcW w:w="715" w:type="pct"/>
          </w:tcPr>
          <w:p w14:paraId="22D47E19" w14:textId="77777777" w:rsidR="00CC3F2F" w:rsidRPr="00CC3F2F" w:rsidRDefault="00CC3F2F" w:rsidP="00F56DA2">
            <w:pPr>
              <w:tabs>
                <w:tab w:val="left" w:pos="1843"/>
              </w:tabs>
              <w:spacing w:line="240" w:lineRule="auto"/>
              <w:rPr>
                <w:rFonts w:eastAsia="Times New Roman" w:cs="Times New Roman"/>
                <w:lang w:eastAsia="en-ID"/>
              </w:rPr>
            </w:pPr>
            <w:r w:rsidRPr="00CC3F2F">
              <w:rPr>
                <w:rFonts w:eastAsia="Times New Roman" w:cs="Times New Roman"/>
                <w:sz w:val="24"/>
                <w:szCs w:val="24"/>
                <w:lang w:eastAsia="en-ID"/>
              </w:rPr>
              <w:t>Farizqi et al. (2024)</w:t>
            </w:r>
          </w:p>
          <w:p w14:paraId="4CF64200" w14:textId="77777777" w:rsidR="00CC3F2F" w:rsidRPr="00CC3F2F" w:rsidRDefault="00CC3F2F" w:rsidP="00F56DA2">
            <w:pPr>
              <w:tabs>
                <w:tab w:val="left" w:pos="1843"/>
              </w:tabs>
              <w:spacing w:line="240" w:lineRule="auto"/>
              <w:rPr>
                <w:rFonts w:eastAsia="Times New Roman" w:cs="Times New Roman"/>
                <w:lang w:eastAsia="en-ID"/>
              </w:rPr>
            </w:pPr>
          </w:p>
          <w:p w14:paraId="1E4EDE55" w14:textId="77777777" w:rsidR="00CC3F2F" w:rsidRPr="00CC3F2F" w:rsidRDefault="00CC3F2F" w:rsidP="00F56DA2">
            <w:pPr>
              <w:tabs>
                <w:tab w:val="left" w:pos="1843"/>
              </w:tabs>
              <w:spacing w:line="240" w:lineRule="auto"/>
              <w:rPr>
                <w:rFonts w:eastAsia="Times New Roman" w:cs="Times New Roman"/>
                <w:sz w:val="24"/>
                <w:szCs w:val="24"/>
                <w:lang w:eastAsia="en-ID"/>
              </w:rPr>
            </w:pPr>
            <w:hyperlink r:id="rId14" w:history="1">
              <w:r w:rsidRPr="00CC3F2F">
                <w:rPr>
                  <w:rStyle w:val="Hyperlink"/>
                  <w:rFonts w:eastAsia="Times New Roman" w:cs="Times New Roman"/>
                  <w:sz w:val="24"/>
                  <w:szCs w:val="24"/>
                  <w:lang w:eastAsia="en-ID"/>
                </w:rPr>
                <w:t>https://doi.org/10.35870/ijsecs.v4i1.2334</w:t>
              </w:r>
            </w:hyperlink>
            <w:r w:rsidRPr="00CC3F2F">
              <w:rPr>
                <w:rFonts w:eastAsia="Times New Roman" w:cs="Times New Roman"/>
                <w:sz w:val="24"/>
                <w:szCs w:val="24"/>
                <w:lang w:eastAsia="en-ID"/>
              </w:rPr>
              <w:t>.</w:t>
            </w:r>
          </w:p>
        </w:tc>
        <w:tc>
          <w:tcPr>
            <w:tcW w:w="1073" w:type="pct"/>
          </w:tcPr>
          <w:p w14:paraId="52B41EAC" w14:textId="77777777" w:rsidR="00CC3F2F" w:rsidRPr="00CC3F2F" w:rsidRDefault="00CC3F2F" w:rsidP="00F56DA2">
            <w:pPr>
              <w:tabs>
                <w:tab w:val="left" w:pos="1843"/>
              </w:tabs>
              <w:spacing w:line="240" w:lineRule="auto"/>
              <w:rPr>
                <w:rFonts w:eastAsia="Times New Roman" w:cs="Times New Roman"/>
                <w:i/>
                <w:iCs/>
                <w:sz w:val="24"/>
                <w:szCs w:val="24"/>
                <w:lang w:eastAsia="en-ID"/>
              </w:rPr>
            </w:pPr>
            <w:r w:rsidRPr="00CC3F2F">
              <w:rPr>
                <w:rFonts w:eastAsia="Times New Roman" w:cs="Times New Roman"/>
                <w:i/>
                <w:iCs/>
                <w:sz w:val="24"/>
                <w:szCs w:val="24"/>
                <w:lang w:eastAsia="en-ID"/>
              </w:rPr>
              <w:lastRenderedPageBreak/>
              <w:t xml:space="preserve">Design of an Android-Based Motorcycle </w:t>
            </w:r>
            <w:r w:rsidRPr="00CC3F2F">
              <w:rPr>
                <w:rFonts w:eastAsia="Times New Roman" w:cs="Times New Roman"/>
                <w:i/>
                <w:iCs/>
                <w:sz w:val="24"/>
                <w:szCs w:val="24"/>
                <w:lang w:eastAsia="en-ID"/>
              </w:rPr>
              <w:lastRenderedPageBreak/>
              <w:t>Service Booking Application</w:t>
            </w:r>
          </w:p>
        </w:tc>
        <w:tc>
          <w:tcPr>
            <w:tcW w:w="982" w:type="pct"/>
          </w:tcPr>
          <w:p w14:paraId="63098460"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lastRenderedPageBreak/>
              <w:t xml:space="preserve">Pengembangan Aplikasi </w:t>
            </w:r>
            <w:r w:rsidRPr="00CC3F2F">
              <w:rPr>
                <w:rFonts w:eastAsia="Times New Roman" w:cs="Times New Roman"/>
                <w:i/>
                <w:iCs/>
                <w:sz w:val="24"/>
                <w:szCs w:val="24"/>
                <w:lang w:eastAsia="en-ID"/>
              </w:rPr>
              <w:t>Android</w:t>
            </w:r>
          </w:p>
        </w:tc>
        <w:tc>
          <w:tcPr>
            <w:tcW w:w="986" w:type="pct"/>
          </w:tcPr>
          <w:p w14:paraId="7F28332F"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i/>
                <w:iCs/>
                <w:sz w:val="24"/>
                <w:szCs w:val="24"/>
                <w:lang w:eastAsia="en-ID"/>
              </w:rPr>
              <w:t>Booking</w:t>
            </w:r>
            <w:r w:rsidRPr="00CC3F2F">
              <w:rPr>
                <w:rFonts w:eastAsia="Times New Roman" w:cs="Times New Roman"/>
                <w:sz w:val="24"/>
                <w:szCs w:val="24"/>
                <w:lang w:eastAsia="en-ID"/>
              </w:rPr>
              <w:t xml:space="preserve"> Servis Motor</w:t>
            </w:r>
          </w:p>
        </w:tc>
        <w:tc>
          <w:tcPr>
            <w:tcW w:w="887" w:type="pct"/>
          </w:tcPr>
          <w:p w14:paraId="444089E2"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Berfokus pada reservasi </w:t>
            </w:r>
            <w:r w:rsidRPr="00CC3F2F">
              <w:rPr>
                <w:rFonts w:eastAsia="Times New Roman" w:cs="Times New Roman"/>
                <w:sz w:val="24"/>
                <w:szCs w:val="24"/>
                <w:lang w:eastAsia="en-ID"/>
              </w:rPr>
              <w:lastRenderedPageBreak/>
              <w:t>servis; penelitian ini menitikberatkan pada monitoring dan pengingat perawatan</w:t>
            </w:r>
          </w:p>
        </w:tc>
      </w:tr>
      <w:tr w:rsidR="00CC3F2F" w:rsidRPr="00CC3F2F" w14:paraId="65716A67" w14:textId="77777777" w:rsidTr="00DA4875">
        <w:tc>
          <w:tcPr>
            <w:tcW w:w="357" w:type="pct"/>
          </w:tcPr>
          <w:p w14:paraId="5FB35DBC" w14:textId="77777777" w:rsidR="00CC3F2F" w:rsidRPr="00CC3F2F" w:rsidRDefault="00CC3F2F" w:rsidP="00F56DA2">
            <w:pPr>
              <w:tabs>
                <w:tab w:val="left" w:pos="1843"/>
              </w:tabs>
              <w:spacing w:line="240" w:lineRule="auto"/>
              <w:jc w:val="center"/>
              <w:rPr>
                <w:rFonts w:eastAsia="Times New Roman" w:cs="Times New Roman"/>
                <w:sz w:val="24"/>
                <w:szCs w:val="24"/>
                <w:lang w:eastAsia="en-ID"/>
              </w:rPr>
            </w:pPr>
            <w:r w:rsidRPr="00CC3F2F">
              <w:rPr>
                <w:rFonts w:eastAsia="Times New Roman" w:cs="Times New Roman"/>
                <w:sz w:val="24"/>
                <w:szCs w:val="24"/>
                <w:lang w:eastAsia="en-ID"/>
              </w:rPr>
              <w:lastRenderedPageBreak/>
              <w:t>8.</w:t>
            </w:r>
          </w:p>
        </w:tc>
        <w:tc>
          <w:tcPr>
            <w:tcW w:w="715" w:type="pct"/>
          </w:tcPr>
          <w:p w14:paraId="7F1FE250" w14:textId="77777777" w:rsidR="00CC3F2F" w:rsidRPr="00CC3F2F" w:rsidRDefault="00CC3F2F" w:rsidP="00F56DA2">
            <w:pPr>
              <w:tabs>
                <w:tab w:val="left" w:pos="1843"/>
              </w:tabs>
              <w:spacing w:line="240" w:lineRule="auto"/>
              <w:rPr>
                <w:rFonts w:eastAsia="Times New Roman" w:cs="Times New Roman"/>
                <w:lang w:eastAsia="en-ID"/>
              </w:rPr>
            </w:pPr>
            <w:r w:rsidRPr="00CC3F2F">
              <w:rPr>
                <w:rFonts w:eastAsia="Times New Roman" w:cs="Times New Roman"/>
                <w:sz w:val="24"/>
                <w:szCs w:val="24"/>
                <w:lang w:eastAsia="en-ID"/>
              </w:rPr>
              <w:t>Ilham &amp; Romli (2025)</w:t>
            </w:r>
          </w:p>
          <w:p w14:paraId="053A2248" w14:textId="77777777" w:rsidR="00CC3F2F" w:rsidRPr="00CC3F2F" w:rsidRDefault="00CC3F2F" w:rsidP="00F56DA2">
            <w:pPr>
              <w:tabs>
                <w:tab w:val="left" w:pos="1843"/>
              </w:tabs>
              <w:spacing w:line="240" w:lineRule="auto"/>
              <w:rPr>
                <w:rFonts w:eastAsia="Times New Roman" w:cs="Times New Roman"/>
                <w:lang w:eastAsia="en-ID"/>
              </w:rPr>
            </w:pPr>
          </w:p>
          <w:p w14:paraId="2241EA84" w14:textId="77777777" w:rsidR="00CC3F2F" w:rsidRPr="00CC3F2F" w:rsidRDefault="00CC3F2F" w:rsidP="00F56DA2">
            <w:pPr>
              <w:tabs>
                <w:tab w:val="left" w:pos="1843"/>
              </w:tabs>
              <w:spacing w:line="240" w:lineRule="auto"/>
              <w:rPr>
                <w:rFonts w:eastAsia="Times New Roman" w:cs="Times New Roman"/>
                <w:sz w:val="24"/>
                <w:szCs w:val="24"/>
                <w:lang w:eastAsia="en-ID"/>
              </w:rPr>
            </w:pPr>
            <w:hyperlink r:id="rId15" w:history="1">
              <w:r w:rsidRPr="00CC3F2F">
                <w:rPr>
                  <w:rStyle w:val="Hyperlink"/>
                  <w:rFonts w:eastAsia="Times New Roman" w:cs="Times New Roman"/>
                  <w:sz w:val="24"/>
                  <w:szCs w:val="24"/>
                  <w:lang w:eastAsia="en-ID"/>
                </w:rPr>
                <w:t>https://doi.org/10.24076/infosjournal.2025v8i02.2365</w:t>
              </w:r>
            </w:hyperlink>
          </w:p>
        </w:tc>
        <w:tc>
          <w:tcPr>
            <w:tcW w:w="1073" w:type="pct"/>
          </w:tcPr>
          <w:p w14:paraId="55CE92EF"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Implementasi Algoritma </w:t>
            </w:r>
            <w:r w:rsidRPr="00CC3F2F">
              <w:rPr>
                <w:rFonts w:eastAsia="Times New Roman" w:cs="Times New Roman"/>
                <w:i/>
                <w:iCs/>
                <w:sz w:val="24"/>
                <w:szCs w:val="24"/>
                <w:lang w:eastAsia="en-ID"/>
              </w:rPr>
              <w:t xml:space="preserve">Rule-Based </w:t>
            </w:r>
            <w:r w:rsidRPr="00CC3F2F">
              <w:rPr>
                <w:rFonts w:eastAsia="Times New Roman" w:cs="Times New Roman"/>
                <w:sz w:val="24"/>
                <w:szCs w:val="24"/>
                <w:lang w:eastAsia="en-ID"/>
              </w:rPr>
              <w:t xml:space="preserve">dan </w:t>
            </w:r>
            <w:r w:rsidRPr="00CC3F2F">
              <w:rPr>
                <w:rFonts w:eastAsia="Times New Roman" w:cs="Times New Roman"/>
                <w:i/>
                <w:iCs/>
                <w:sz w:val="24"/>
                <w:szCs w:val="24"/>
                <w:lang w:eastAsia="en-ID"/>
              </w:rPr>
              <w:t>Clustering</w:t>
            </w:r>
            <w:r w:rsidRPr="00CC3F2F">
              <w:rPr>
                <w:rFonts w:eastAsia="Times New Roman" w:cs="Times New Roman"/>
                <w:sz w:val="24"/>
                <w:szCs w:val="24"/>
                <w:lang w:eastAsia="en-ID"/>
              </w:rPr>
              <w:t xml:space="preserve"> Untuk Aplikasi Perawatan Motor Matik Adaptif </w:t>
            </w:r>
            <w:r w:rsidRPr="00CC3F2F">
              <w:rPr>
                <w:rFonts w:eastAsia="Times New Roman" w:cs="Times New Roman"/>
                <w:i/>
                <w:iCs/>
                <w:sz w:val="24"/>
                <w:szCs w:val="24"/>
                <w:lang w:eastAsia="en-ID"/>
              </w:rPr>
              <w:t>“Motocare”</w:t>
            </w:r>
          </w:p>
        </w:tc>
        <w:tc>
          <w:tcPr>
            <w:tcW w:w="982" w:type="pct"/>
          </w:tcPr>
          <w:p w14:paraId="70E7B183" w14:textId="77777777" w:rsidR="00CC3F2F" w:rsidRPr="00CC3F2F" w:rsidRDefault="00CC3F2F" w:rsidP="00F56DA2">
            <w:pPr>
              <w:tabs>
                <w:tab w:val="left" w:pos="1843"/>
              </w:tabs>
              <w:spacing w:line="240" w:lineRule="auto"/>
              <w:rPr>
                <w:rFonts w:eastAsia="Times New Roman" w:cs="Times New Roman"/>
                <w:i/>
                <w:iCs/>
                <w:sz w:val="24"/>
                <w:szCs w:val="24"/>
                <w:lang w:eastAsia="en-ID"/>
              </w:rPr>
            </w:pPr>
            <w:r w:rsidRPr="00CC3F2F">
              <w:rPr>
                <w:rFonts w:eastAsia="Times New Roman" w:cs="Times New Roman"/>
                <w:i/>
                <w:iCs/>
                <w:sz w:val="24"/>
                <w:szCs w:val="24"/>
                <w:lang w:eastAsia="en-ID"/>
              </w:rPr>
              <w:t>Rule-Based &amp; Clustering</w:t>
            </w:r>
          </w:p>
        </w:tc>
        <w:tc>
          <w:tcPr>
            <w:tcW w:w="986" w:type="pct"/>
          </w:tcPr>
          <w:p w14:paraId="0391F4DE"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Perawatan motor matik adaptif</w:t>
            </w:r>
          </w:p>
        </w:tc>
        <w:tc>
          <w:tcPr>
            <w:tcW w:w="887" w:type="pct"/>
          </w:tcPr>
          <w:p w14:paraId="116B88F2"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Menggunakan kombinasi </w:t>
            </w:r>
            <w:r w:rsidRPr="00CC3F2F">
              <w:rPr>
                <w:rFonts w:eastAsia="Times New Roman" w:cs="Times New Roman"/>
                <w:i/>
                <w:iCs/>
                <w:sz w:val="24"/>
                <w:szCs w:val="24"/>
                <w:lang w:eastAsia="en-ID"/>
              </w:rPr>
              <w:t>Rule-Based</w:t>
            </w:r>
            <w:r w:rsidRPr="00CC3F2F">
              <w:rPr>
                <w:rFonts w:eastAsia="Times New Roman" w:cs="Times New Roman"/>
                <w:sz w:val="24"/>
                <w:szCs w:val="24"/>
                <w:lang w:eastAsia="en-ID"/>
              </w:rPr>
              <w:t xml:space="preserve"> &amp; </w:t>
            </w:r>
            <w:r w:rsidRPr="00CC3F2F">
              <w:rPr>
                <w:rFonts w:eastAsia="Times New Roman" w:cs="Times New Roman"/>
                <w:i/>
                <w:iCs/>
                <w:sz w:val="24"/>
                <w:szCs w:val="24"/>
                <w:lang w:eastAsia="en-ID"/>
              </w:rPr>
              <w:t xml:space="preserve">Clustering; </w:t>
            </w:r>
            <w:r w:rsidRPr="00CC3F2F">
              <w:rPr>
                <w:rFonts w:eastAsia="Times New Roman" w:cs="Times New Roman"/>
                <w:sz w:val="24"/>
                <w:szCs w:val="24"/>
                <w:lang w:eastAsia="en-ID"/>
              </w:rPr>
              <w:t xml:space="preserve">penelitian ini lebih sederhana dengan </w:t>
            </w:r>
            <w:r w:rsidRPr="00CC3F2F">
              <w:rPr>
                <w:rFonts w:eastAsia="Times New Roman" w:cs="Times New Roman"/>
                <w:i/>
                <w:iCs/>
                <w:sz w:val="24"/>
                <w:szCs w:val="24"/>
                <w:lang w:eastAsia="en-ID"/>
              </w:rPr>
              <w:t>Rule-Based</w:t>
            </w:r>
            <w:r w:rsidRPr="00CC3F2F">
              <w:rPr>
                <w:rFonts w:eastAsia="Times New Roman" w:cs="Times New Roman"/>
                <w:sz w:val="24"/>
                <w:szCs w:val="24"/>
                <w:lang w:eastAsia="en-ID"/>
              </w:rPr>
              <w:t xml:space="preserve"> murni untuk efisiensi</w:t>
            </w:r>
          </w:p>
        </w:tc>
      </w:tr>
      <w:tr w:rsidR="00CC3F2F" w:rsidRPr="00CC3F2F" w14:paraId="3791327F" w14:textId="77777777" w:rsidTr="00DA4875">
        <w:tc>
          <w:tcPr>
            <w:tcW w:w="357" w:type="pct"/>
          </w:tcPr>
          <w:p w14:paraId="4B0BDDFD" w14:textId="77777777" w:rsidR="00CC3F2F" w:rsidRPr="00CC3F2F" w:rsidRDefault="00CC3F2F" w:rsidP="00F56DA2">
            <w:pPr>
              <w:tabs>
                <w:tab w:val="left" w:pos="1843"/>
              </w:tabs>
              <w:spacing w:line="240" w:lineRule="auto"/>
              <w:jc w:val="center"/>
              <w:rPr>
                <w:rFonts w:eastAsia="Times New Roman" w:cs="Times New Roman"/>
                <w:sz w:val="24"/>
                <w:szCs w:val="24"/>
                <w:lang w:eastAsia="en-ID"/>
              </w:rPr>
            </w:pPr>
            <w:r w:rsidRPr="00CC3F2F">
              <w:rPr>
                <w:rFonts w:eastAsia="Times New Roman" w:cs="Times New Roman"/>
                <w:sz w:val="24"/>
                <w:szCs w:val="24"/>
                <w:lang w:eastAsia="en-ID"/>
              </w:rPr>
              <w:t>9.</w:t>
            </w:r>
          </w:p>
        </w:tc>
        <w:tc>
          <w:tcPr>
            <w:tcW w:w="715" w:type="pct"/>
          </w:tcPr>
          <w:p w14:paraId="21501452" w14:textId="77777777" w:rsidR="00CC3F2F" w:rsidRPr="00CC3F2F" w:rsidRDefault="00CC3F2F" w:rsidP="00F56DA2">
            <w:pPr>
              <w:tabs>
                <w:tab w:val="left" w:pos="1843"/>
              </w:tabs>
              <w:spacing w:line="240" w:lineRule="auto"/>
              <w:rPr>
                <w:rFonts w:eastAsia="Times New Roman" w:cs="Times New Roman"/>
                <w:lang w:eastAsia="en-ID"/>
              </w:rPr>
            </w:pPr>
            <w:r w:rsidRPr="00CC3F2F">
              <w:rPr>
                <w:rFonts w:eastAsia="Times New Roman" w:cs="Times New Roman"/>
                <w:sz w:val="24"/>
                <w:szCs w:val="24"/>
                <w:lang w:eastAsia="en-ID"/>
              </w:rPr>
              <w:t>Hartono (2025)</w:t>
            </w:r>
          </w:p>
          <w:p w14:paraId="1828465D" w14:textId="77777777" w:rsidR="00CC3F2F" w:rsidRPr="00CC3F2F" w:rsidRDefault="00CC3F2F" w:rsidP="00F56DA2">
            <w:pPr>
              <w:tabs>
                <w:tab w:val="left" w:pos="1843"/>
              </w:tabs>
              <w:spacing w:line="240" w:lineRule="auto"/>
              <w:rPr>
                <w:rFonts w:eastAsia="Times New Roman" w:cs="Times New Roman"/>
                <w:lang w:eastAsia="en-ID"/>
              </w:rPr>
            </w:pPr>
          </w:p>
          <w:p w14:paraId="5C201694" w14:textId="77777777" w:rsidR="00CC3F2F" w:rsidRPr="00CC3F2F" w:rsidRDefault="00CC3F2F" w:rsidP="00F56DA2">
            <w:pPr>
              <w:tabs>
                <w:tab w:val="left" w:pos="1843"/>
              </w:tabs>
              <w:spacing w:line="240" w:lineRule="auto"/>
              <w:rPr>
                <w:rFonts w:eastAsia="Times New Roman" w:cs="Times New Roman"/>
                <w:sz w:val="24"/>
                <w:szCs w:val="24"/>
                <w:lang w:eastAsia="en-ID"/>
              </w:rPr>
            </w:pPr>
            <w:hyperlink r:id="rId16" w:history="1">
              <w:r w:rsidRPr="00CC3F2F">
                <w:rPr>
                  <w:rStyle w:val="Hyperlink"/>
                  <w:rFonts w:eastAsia="Times New Roman" w:cs="Times New Roman"/>
                  <w:sz w:val="24"/>
                  <w:szCs w:val="24"/>
                  <w:lang w:eastAsia="en-ID"/>
                </w:rPr>
                <w:t>https://doi.org/10.31294/ijcs.v5i1.12340</w:t>
              </w:r>
            </w:hyperlink>
          </w:p>
        </w:tc>
        <w:tc>
          <w:tcPr>
            <w:tcW w:w="1073" w:type="pct"/>
          </w:tcPr>
          <w:p w14:paraId="560F1FD4"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i/>
                <w:iCs/>
                <w:sz w:val="24"/>
                <w:szCs w:val="24"/>
                <w:lang w:eastAsia="en-ID"/>
              </w:rPr>
              <w:t>Systematic Literature Review</w:t>
            </w:r>
            <w:r w:rsidRPr="00CC3F2F">
              <w:rPr>
                <w:rFonts w:eastAsia="Times New Roman" w:cs="Times New Roman"/>
                <w:sz w:val="24"/>
                <w:szCs w:val="24"/>
                <w:lang w:eastAsia="en-ID"/>
              </w:rPr>
              <w:t xml:space="preserve"> Pengembangan Aplikasi </w:t>
            </w:r>
            <w:r w:rsidRPr="00CC3F2F">
              <w:rPr>
                <w:rFonts w:eastAsia="Times New Roman" w:cs="Times New Roman"/>
                <w:i/>
                <w:iCs/>
                <w:sz w:val="24"/>
                <w:szCs w:val="24"/>
                <w:lang w:eastAsia="en-ID"/>
              </w:rPr>
              <w:t>Mobile Cross-platform:</w:t>
            </w:r>
          </w:p>
          <w:p w14:paraId="1D44EFB8"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Tren, Kinerja, dan Tantangan </w:t>
            </w:r>
            <w:r w:rsidRPr="00CC3F2F">
              <w:rPr>
                <w:rFonts w:eastAsia="Times New Roman" w:cs="Times New Roman"/>
                <w:i/>
                <w:iCs/>
                <w:sz w:val="24"/>
                <w:szCs w:val="24"/>
                <w:lang w:eastAsia="en-ID"/>
              </w:rPr>
              <w:t>Flutter, React Native, Xamarin</w:t>
            </w:r>
          </w:p>
        </w:tc>
        <w:tc>
          <w:tcPr>
            <w:tcW w:w="982" w:type="pct"/>
          </w:tcPr>
          <w:p w14:paraId="78AD284D" w14:textId="77777777" w:rsidR="00CC3F2F" w:rsidRPr="00CC3F2F" w:rsidRDefault="00CC3F2F" w:rsidP="00F56DA2">
            <w:pPr>
              <w:tabs>
                <w:tab w:val="left" w:pos="1843"/>
              </w:tabs>
              <w:spacing w:line="240" w:lineRule="auto"/>
              <w:rPr>
                <w:rFonts w:eastAsia="Times New Roman" w:cs="Times New Roman"/>
                <w:i/>
                <w:iCs/>
                <w:sz w:val="24"/>
                <w:szCs w:val="24"/>
                <w:lang w:eastAsia="en-ID"/>
              </w:rPr>
            </w:pPr>
            <w:r w:rsidRPr="00CC3F2F">
              <w:rPr>
                <w:rFonts w:eastAsia="Times New Roman" w:cs="Times New Roman"/>
                <w:i/>
                <w:iCs/>
                <w:sz w:val="24"/>
                <w:szCs w:val="24"/>
                <w:lang w:eastAsia="en-ID"/>
              </w:rPr>
              <w:t>Literature Review</w:t>
            </w:r>
          </w:p>
        </w:tc>
        <w:tc>
          <w:tcPr>
            <w:tcW w:w="986" w:type="pct"/>
          </w:tcPr>
          <w:p w14:paraId="25F01699" w14:textId="77777777" w:rsidR="00CC3F2F" w:rsidRPr="00CC3F2F" w:rsidRDefault="00CC3F2F" w:rsidP="00F56DA2">
            <w:pPr>
              <w:tabs>
                <w:tab w:val="left" w:pos="1843"/>
              </w:tabs>
              <w:spacing w:line="240" w:lineRule="auto"/>
              <w:rPr>
                <w:rFonts w:eastAsia="Times New Roman" w:cs="Times New Roman"/>
                <w:i/>
                <w:iCs/>
                <w:sz w:val="24"/>
                <w:szCs w:val="24"/>
                <w:lang w:eastAsia="en-ID"/>
              </w:rPr>
            </w:pPr>
            <w:r w:rsidRPr="00CC3F2F">
              <w:rPr>
                <w:rFonts w:eastAsia="Times New Roman" w:cs="Times New Roman"/>
                <w:i/>
                <w:iCs/>
                <w:sz w:val="24"/>
                <w:szCs w:val="24"/>
                <w:lang w:eastAsia="en-ID"/>
              </w:rPr>
              <w:t>Framework mobile cross-platform</w:t>
            </w:r>
          </w:p>
        </w:tc>
        <w:tc>
          <w:tcPr>
            <w:tcW w:w="887" w:type="pct"/>
          </w:tcPr>
          <w:p w14:paraId="069FB28B"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Menjadi dasar pemilihan </w:t>
            </w:r>
            <w:r w:rsidRPr="00CC3F2F">
              <w:rPr>
                <w:rFonts w:eastAsia="Times New Roman" w:cs="Times New Roman"/>
                <w:i/>
                <w:iCs/>
                <w:sz w:val="24"/>
                <w:szCs w:val="24"/>
                <w:lang w:eastAsia="en-ID"/>
              </w:rPr>
              <w:t xml:space="preserve">Flutter </w:t>
            </w:r>
            <w:r w:rsidRPr="00CC3F2F">
              <w:rPr>
                <w:rFonts w:eastAsia="Times New Roman" w:cs="Times New Roman"/>
                <w:sz w:val="24"/>
                <w:szCs w:val="24"/>
                <w:lang w:eastAsia="en-ID"/>
              </w:rPr>
              <w:t xml:space="preserve">sebagai </w:t>
            </w:r>
            <w:r w:rsidRPr="00CC3F2F">
              <w:rPr>
                <w:rFonts w:eastAsia="Times New Roman" w:cs="Times New Roman"/>
                <w:i/>
                <w:iCs/>
                <w:sz w:val="24"/>
                <w:szCs w:val="24"/>
                <w:lang w:eastAsia="en-ID"/>
              </w:rPr>
              <w:t>framework</w:t>
            </w:r>
            <w:r w:rsidRPr="00CC3F2F">
              <w:rPr>
                <w:rFonts w:eastAsia="Times New Roman" w:cs="Times New Roman"/>
                <w:sz w:val="24"/>
                <w:szCs w:val="24"/>
                <w:lang w:eastAsia="en-ID"/>
              </w:rPr>
              <w:t xml:space="preserve"> dalam penelitian ini.</w:t>
            </w:r>
          </w:p>
        </w:tc>
      </w:tr>
      <w:tr w:rsidR="00CC3F2F" w:rsidRPr="00CC3F2F" w14:paraId="12252A97" w14:textId="77777777" w:rsidTr="00DA4875">
        <w:tc>
          <w:tcPr>
            <w:tcW w:w="357" w:type="pct"/>
          </w:tcPr>
          <w:p w14:paraId="584B0E39" w14:textId="77777777" w:rsidR="00CC3F2F" w:rsidRPr="00CC3F2F" w:rsidRDefault="00CC3F2F" w:rsidP="00F56DA2">
            <w:pPr>
              <w:tabs>
                <w:tab w:val="left" w:pos="1843"/>
              </w:tabs>
              <w:spacing w:line="240" w:lineRule="auto"/>
              <w:jc w:val="center"/>
              <w:rPr>
                <w:rFonts w:eastAsia="Times New Roman" w:cs="Times New Roman"/>
                <w:sz w:val="24"/>
                <w:szCs w:val="24"/>
                <w:lang w:eastAsia="en-ID"/>
              </w:rPr>
            </w:pPr>
            <w:r w:rsidRPr="00CC3F2F">
              <w:rPr>
                <w:rFonts w:eastAsia="Times New Roman" w:cs="Times New Roman"/>
                <w:sz w:val="24"/>
                <w:szCs w:val="24"/>
                <w:lang w:eastAsia="en-ID"/>
              </w:rPr>
              <w:t>10.</w:t>
            </w:r>
          </w:p>
        </w:tc>
        <w:tc>
          <w:tcPr>
            <w:tcW w:w="715" w:type="pct"/>
          </w:tcPr>
          <w:p w14:paraId="526D839D" w14:textId="77777777" w:rsidR="00CC3F2F" w:rsidRPr="00CC3F2F" w:rsidRDefault="00CC3F2F" w:rsidP="00F56DA2">
            <w:pPr>
              <w:tabs>
                <w:tab w:val="left" w:pos="1843"/>
              </w:tabs>
              <w:spacing w:line="240" w:lineRule="auto"/>
              <w:rPr>
                <w:rFonts w:eastAsia="Times New Roman" w:cs="Times New Roman"/>
                <w:lang w:eastAsia="en-ID"/>
              </w:rPr>
            </w:pPr>
            <w:r w:rsidRPr="00CC3F2F">
              <w:rPr>
                <w:rFonts w:eastAsia="Times New Roman" w:cs="Times New Roman"/>
                <w:sz w:val="24"/>
                <w:szCs w:val="24"/>
                <w:lang w:eastAsia="en-ID"/>
              </w:rPr>
              <w:t>Sinatria et al. (2023)</w:t>
            </w:r>
          </w:p>
          <w:p w14:paraId="4E5EEEE2" w14:textId="77777777" w:rsidR="00CC3F2F" w:rsidRPr="00CC3F2F" w:rsidRDefault="00CC3F2F" w:rsidP="00F56DA2">
            <w:pPr>
              <w:tabs>
                <w:tab w:val="left" w:pos="1843"/>
              </w:tabs>
              <w:spacing w:line="240" w:lineRule="auto"/>
              <w:rPr>
                <w:rFonts w:eastAsia="Times New Roman" w:cs="Times New Roman"/>
                <w:lang w:eastAsia="en-ID"/>
              </w:rPr>
            </w:pPr>
          </w:p>
          <w:p w14:paraId="2AFF2D91" w14:textId="77777777" w:rsidR="00CC3F2F" w:rsidRPr="00CC3F2F" w:rsidRDefault="00CC3F2F" w:rsidP="00F56DA2">
            <w:pPr>
              <w:tabs>
                <w:tab w:val="left" w:pos="1843"/>
              </w:tabs>
              <w:spacing w:line="240" w:lineRule="auto"/>
              <w:rPr>
                <w:rFonts w:eastAsia="Times New Roman" w:cs="Times New Roman"/>
                <w:sz w:val="24"/>
                <w:szCs w:val="24"/>
                <w:lang w:eastAsia="en-ID"/>
              </w:rPr>
            </w:pPr>
            <w:hyperlink r:id="rId17" w:history="1">
              <w:r w:rsidRPr="00CC3F2F">
                <w:rPr>
                  <w:rStyle w:val="Hyperlink"/>
                  <w:rFonts w:eastAsia="Times New Roman" w:cs="Times New Roman"/>
                  <w:sz w:val="24"/>
                  <w:szCs w:val="24"/>
                  <w:lang w:eastAsia="en-ID"/>
                </w:rPr>
                <w:t>https://doi.org/10.31949/in</w:t>
              </w:r>
              <w:r w:rsidRPr="00CC3F2F">
                <w:rPr>
                  <w:rStyle w:val="Hyperlink"/>
                  <w:rFonts w:eastAsia="Times New Roman" w:cs="Times New Roman"/>
                  <w:sz w:val="24"/>
                  <w:szCs w:val="24"/>
                  <w:lang w:eastAsia="en-ID"/>
                </w:rPr>
                <w:lastRenderedPageBreak/>
                <w:t>fotech.v9i1.5237</w:t>
              </w:r>
            </w:hyperlink>
          </w:p>
        </w:tc>
        <w:tc>
          <w:tcPr>
            <w:tcW w:w="1073" w:type="pct"/>
          </w:tcPr>
          <w:p w14:paraId="1A83E8DF"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lastRenderedPageBreak/>
              <w:t xml:space="preserve">Penerapan </w:t>
            </w:r>
            <w:r w:rsidRPr="00CC3F2F">
              <w:rPr>
                <w:rFonts w:eastAsia="Times New Roman" w:cs="Times New Roman"/>
                <w:i/>
                <w:iCs/>
                <w:sz w:val="24"/>
                <w:szCs w:val="24"/>
                <w:lang w:eastAsia="en-ID"/>
              </w:rPr>
              <w:t>Clean Archietecture</w:t>
            </w:r>
            <w:r w:rsidRPr="00CC3F2F">
              <w:rPr>
                <w:rFonts w:eastAsia="Times New Roman" w:cs="Times New Roman"/>
                <w:sz w:val="24"/>
                <w:szCs w:val="24"/>
                <w:lang w:eastAsia="en-ID"/>
              </w:rPr>
              <w:t xml:space="preserve"> Dalam Membangun Aplikasi Berbasis </w:t>
            </w:r>
            <w:r w:rsidRPr="00CC3F2F">
              <w:rPr>
                <w:rFonts w:eastAsia="Times New Roman" w:cs="Times New Roman"/>
                <w:i/>
                <w:iCs/>
                <w:sz w:val="24"/>
                <w:szCs w:val="24"/>
                <w:lang w:eastAsia="en-ID"/>
              </w:rPr>
              <w:t>Mobile</w:t>
            </w:r>
            <w:r w:rsidRPr="00CC3F2F">
              <w:rPr>
                <w:rFonts w:eastAsia="Times New Roman" w:cs="Times New Roman"/>
                <w:sz w:val="24"/>
                <w:szCs w:val="24"/>
                <w:lang w:eastAsia="en-ID"/>
              </w:rPr>
              <w:t xml:space="preserve"> Dengan </w:t>
            </w:r>
            <w:r w:rsidRPr="00CC3F2F">
              <w:rPr>
                <w:rFonts w:eastAsia="Times New Roman" w:cs="Times New Roman"/>
                <w:i/>
                <w:iCs/>
                <w:sz w:val="24"/>
                <w:szCs w:val="24"/>
                <w:lang w:eastAsia="en-ID"/>
              </w:rPr>
              <w:lastRenderedPageBreak/>
              <w:t xml:space="preserve">Framework Google Flutter </w:t>
            </w:r>
          </w:p>
        </w:tc>
        <w:tc>
          <w:tcPr>
            <w:tcW w:w="982" w:type="pct"/>
          </w:tcPr>
          <w:p w14:paraId="51897AA4" w14:textId="77777777" w:rsidR="00CC3F2F" w:rsidRPr="00CC3F2F" w:rsidRDefault="00CC3F2F" w:rsidP="00F56DA2">
            <w:pPr>
              <w:tabs>
                <w:tab w:val="left" w:pos="1843"/>
              </w:tabs>
              <w:spacing w:line="240" w:lineRule="auto"/>
              <w:rPr>
                <w:rFonts w:eastAsia="Times New Roman" w:cs="Times New Roman"/>
                <w:i/>
                <w:iCs/>
                <w:sz w:val="24"/>
                <w:szCs w:val="24"/>
                <w:lang w:eastAsia="en-ID"/>
              </w:rPr>
            </w:pPr>
            <w:r w:rsidRPr="00CC3F2F">
              <w:rPr>
                <w:rFonts w:eastAsia="Times New Roman" w:cs="Times New Roman"/>
                <w:i/>
                <w:iCs/>
                <w:sz w:val="24"/>
                <w:szCs w:val="24"/>
                <w:lang w:eastAsia="en-ID"/>
              </w:rPr>
              <w:lastRenderedPageBreak/>
              <w:t>Clean Architecture</w:t>
            </w:r>
          </w:p>
        </w:tc>
        <w:tc>
          <w:tcPr>
            <w:tcW w:w="986" w:type="pct"/>
          </w:tcPr>
          <w:p w14:paraId="2232D84C"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Pengembangan aplikasi </w:t>
            </w:r>
            <w:r w:rsidRPr="00CC3F2F">
              <w:rPr>
                <w:rFonts w:eastAsia="Times New Roman" w:cs="Times New Roman"/>
                <w:i/>
                <w:iCs/>
                <w:sz w:val="24"/>
                <w:szCs w:val="24"/>
                <w:lang w:eastAsia="en-ID"/>
              </w:rPr>
              <w:t>mobile</w:t>
            </w:r>
          </w:p>
        </w:tc>
        <w:tc>
          <w:tcPr>
            <w:tcW w:w="887" w:type="pct"/>
          </w:tcPr>
          <w:p w14:paraId="13A0929C" w14:textId="77777777" w:rsidR="00CC3F2F" w:rsidRPr="00CC3F2F" w:rsidRDefault="00CC3F2F" w:rsidP="00F56DA2">
            <w:pPr>
              <w:spacing w:line="240" w:lineRule="auto"/>
              <w:rPr>
                <w:rFonts w:eastAsia="Times New Roman" w:cs="Times New Roman"/>
                <w:sz w:val="24"/>
                <w:szCs w:val="24"/>
                <w:lang w:eastAsia="en-ID"/>
              </w:rPr>
            </w:pPr>
            <w:r w:rsidRPr="00CC3F2F">
              <w:rPr>
                <w:rFonts w:eastAsia="Times New Roman" w:cs="Times New Roman"/>
                <w:sz w:val="24"/>
                <w:szCs w:val="24"/>
                <w:lang w:eastAsia="en-ID"/>
              </w:rPr>
              <w:t>Menjadi referensi struktur arsitektur aplikasi pada penelitian ini.</w:t>
            </w:r>
          </w:p>
        </w:tc>
      </w:tr>
      <w:tr w:rsidR="00CC3F2F" w:rsidRPr="00CC3F2F" w14:paraId="0D9233F9" w14:textId="77777777" w:rsidTr="00DA4875">
        <w:tc>
          <w:tcPr>
            <w:tcW w:w="357" w:type="pct"/>
          </w:tcPr>
          <w:p w14:paraId="36DF9402" w14:textId="77777777" w:rsidR="00CC3F2F" w:rsidRPr="00CC3F2F" w:rsidRDefault="00CC3F2F" w:rsidP="00F56DA2">
            <w:pPr>
              <w:tabs>
                <w:tab w:val="left" w:pos="1843"/>
              </w:tabs>
              <w:spacing w:line="240" w:lineRule="auto"/>
              <w:jc w:val="center"/>
              <w:rPr>
                <w:rFonts w:eastAsia="Times New Roman" w:cs="Times New Roman"/>
                <w:sz w:val="24"/>
                <w:szCs w:val="24"/>
                <w:lang w:eastAsia="en-ID"/>
              </w:rPr>
            </w:pPr>
            <w:r w:rsidRPr="00CC3F2F">
              <w:rPr>
                <w:rFonts w:eastAsia="Times New Roman" w:cs="Times New Roman"/>
                <w:sz w:val="24"/>
                <w:szCs w:val="24"/>
                <w:lang w:eastAsia="en-ID"/>
              </w:rPr>
              <w:t>11.</w:t>
            </w:r>
          </w:p>
        </w:tc>
        <w:tc>
          <w:tcPr>
            <w:tcW w:w="715" w:type="pct"/>
          </w:tcPr>
          <w:p w14:paraId="3A3DF08F" w14:textId="77777777" w:rsidR="00CC3F2F" w:rsidRPr="00CC3F2F" w:rsidRDefault="00CC3F2F" w:rsidP="00F56DA2">
            <w:pPr>
              <w:tabs>
                <w:tab w:val="left" w:pos="1843"/>
              </w:tabs>
              <w:spacing w:line="240" w:lineRule="auto"/>
              <w:rPr>
                <w:rFonts w:eastAsia="Times New Roman" w:cs="Times New Roman"/>
                <w:lang w:eastAsia="en-ID"/>
              </w:rPr>
            </w:pPr>
            <w:r w:rsidRPr="00CC3F2F">
              <w:rPr>
                <w:rFonts w:eastAsia="Times New Roman" w:cs="Times New Roman"/>
                <w:sz w:val="24"/>
                <w:szCs w:val="24"/>
                <w:lang w:eastAsia="en-ID"/>
              </w:rPr>
              <w:t>Vindua et al. (2024)</w:t>
            </w:r>
          </w:p>
          <w:p w14:paraId="75428400" w14:textId="77777777" w:rsidR="00CC3F2F" w:rsidRPr="00CC3F2F" w:rsidRDefault="00CC3F2F" w:rsidP="00F56DA2">
            <w:pPr>
              <w:tabs>
                <w:tab w:val="left" w:pos="1843"/>
              </w:tabs>
              <w:spacing w:line="240" w:lineRule="auto"/>
              <w:rPr>
                <w:rFonts w:eastAsia="Times New Roman" w:cs="Times New Roman"/>
                <w:sz w:val="24"/>
                <w:szCs w:val="24"/>
                <w:lang w:eastAsia="en-ID"/>
              </w:rPr>
            </w:pPr>
            <w:hyperlink r:id="rId18" w:history="1">
              <w:r w:rsidRPr="00CC3F2F">
                <w:rPr>
                  <w:rStyle w:val="Hyperlink"/>
                  <w:rFonts w:eastAsia="Times New Roman" w:cs="Times New Roman"/>
                  <w:sz w:val="24"/>
                  <w:szCs w:val="24"/>
                  <w:lang w:eastAsia="en-ID"/>
                </w:rPr>
                <w:t>https://doi.org/10.47709/cnahpc.v6i3.4203</w:t>
              </w:r>
            </w:hyperlink>
          </w:p>
        </w:tc>
        <w:tc>
          <w:tcPr>
            <w:tcW w:w="1073" w:type="pct"/>
          </w:tcPr>
          <w:p w14:paraId="13CEDCFA" w14:textId="77777777" w:rsidR="00CC3F2F" w:rsidRPr="00CC3F2F" w:rsidRDefault="00CC3F2F" w:rsidP="00F56DA2">
            <w:pPr>
              <w:tabs>
                <w:tab w:val="left" w:pos="1843"/>
              </w:tabs>
              <w:spacing w:line="240" w:lineRule="auto"/>
              <w:rPr>
                <w:rFonts w:eastAsia="Times New Roman" w:cs="Times New Roman"/>
                <w:i/>
                <w:iCs/>
                <w:sz w:val="24"/>
                <w:szCs w:val="24"/>
                <w:lang w:eastAsia="en-ID"/>
              </w:rPr>
            </w:pPr>
            <w:r w:rsidRPr="00CC3F2F">
              <w:rPr>
                <w:rFonts w:eastAsia="Times New Roman" w:cs="Times New Roman"/>
                <w:i/>
                <w:iCs/>
                <w:sz w:val="24"/>
                <w:szCs w:val="24"/>
                <w:lang w:eastAsia="en-ID"/>
              </w:rPr>
              <w:t>Implementation of Dart Programming Language in Mobile-Based DRsSnack Sales Application Design</w:t>
            </w:r>
          </w:p>
        </w:tc>
        <w:tc>
          <w:tcPr>
            <w:tcW w:w="982" w:type="pct"/>
          </w:tcPr>
          <w:p w14:paraId="020028BC" w14:textId="77777777" w:rsidR="00CC3F2F" w:rsidRPr="00CC3F2F" w:rsidRDefault="00CC3F2F" w:rsidP="00F56DA2">
            <w:pPr>
              <w:tabs>
                <w:tab w:val="left" w:pos="1843"/>
              </w:tabs>
              <w:spacing w:line="240" w:lineRule="auto"/>
              <w:rPr>
                <w:rFonts w:eastAsia="Times New Roman" w:cs="Times New Roman"/>
                <w:i/>
                <w:iCs/>
                <w:sz w:val="24"/>
                <w:szCs w:val="24"/>
                <w:lang w:eastAsia="en-ID"/>
              </w:rPr>
            </w:pPr>
            <w:r w:rsidRPr="00CC3F2F">
              <w:rPr>
                <w:rFonts w:eastAsia="Times New Roman" w:cs="Times New Roman"/>
                <w:sz w:val="24"/>
                <w:szCs w:val="24"/>
                <w:lang w:eastAsia="en-ID"/>
              </w:rPr>
              <w:t xml:space="preserve">Implementasi Bahasa Pemrograman </w:t>
            </w:r>
            <w:r w:rsidRPr="00CC3F2F">
              <w:rPr>
                <w:rFonts w:eastAsia="Times New Roman" w:cs="Times New Roman"/>
                <w:i/>
                <w:iCs/>
                <w:sz w:val="24"/>
                <w:szCs w:val="24"/>
                <w:lang w:eastAsia="en-ID"/>
              </w:rPr>
              <w:t xml:space="preserve">Dart </w:t>
            </w:r>
          </w:p>
        </w:tc>
        <w:tc>
          <w:tcPr>
            <w:tcW w:w="986" w:type="pct"/>
          </w:tcPr>
          <w:p w14:paraId="5B275377"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Aplikasi penjualan berbasis </w:t>
            </w:r>
            <w:r w:rsidRPr="00CC3F2F">
              <w:rPr>
                <w:rFonts w:eastAsia="Times New Roman" w:cs="Times New Roman"/>
                <w:i/>
                <w:iCs/>
                <w:sz w:val="24"/>
                <w:szCs w:val="24"/>
                <w:lang w:eastAsia="en-ID"/>
              </w:rPr>
              <w:t>mobile</w:t>
            </w:r>
          </w:p>
        </w:tc>
        <w:tc>
          <w:tcPr>
            <w:tcW w:w="887" w:type="pct"/>
          </w:tcPr>
          <w:p w14:paraId="0EB9EBA8"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Menjadi referensi implementasi bahasa </w:t>
            </w:r>
            <w:r w:rsidRPr="00CC3F2F">
              <w:rPr>
                <w:rFonts w:eastAsia="Times New Roman" w:cs="Times New Roman"/>
                <w:i/>
                <w:iCs/>
                <w:sz w:val="24"/>
                <w:szCs w:val="24"/>
                <w:lang w:eastAsia="en-ID"/>
              </w:rPr>
              <w:t>Dart</w:t>
            </w:r>
            <w:r w:rsidRPr="00CC3F2F">
              <w:rPr>
                <w:rFonts w:eastAsia="Times New Roman" w:cs="Times New Roman"/>
                <w:sz w:val="24"/>
                <w:szCs w:val="24"/>
                <w:lang w:eastAsia="en-ID"/>
              </w:rPr>
              <w:t xml:space="preserve"> pada </w:t>
            </w:r>
            <w:r w:rsidRPr="00CC3F2F">
              <w:rPr>
                <w:rFonts w:eastAsia="Times New Roman" w:cs="Times New Roman"/>
                <w:i/>
                <w:iCs/>
                <w:sz w:val="24"/>
                <w:szCs w:val="24"/>
                <w:lang w:eastAsia="en-ID"/>
              </w:rPr>
              <w:t xml:space="preserve">Flutter </w:t>
            </w:r>
            <w:r w:rsidRPr="00CC3F2F">
              <w:rPr>
                <w:rFonts w:eastAsia="Times New Roman" w:cs="Times New Roman"/>
                <w:sz w:val="24"/>
                <w:szCs w:val="24"/>
                <w:lang w:eastAsia="en-ID"/>
              </w:rPr>
              <w:t>dalam penelitian ini.</w:t>
            </w:r>
          </w:p>
        </w:tc>
      </w:tr>
      <w:tr w:rsidR="00CC3F2F" w:rsidRPr="00CC3F2F" w14:paraId="4E5FEFD4" w14:textId="77777777" w:rsidTr="00DA4875">
        <w:tc>
          <w:tcPr>
            <w:tcW w:w="357" w:type="pct"/>
          </w:tcPr>
          <w:p w14:paraId="3CE083D1" w14:textId="77777777" w:rsidR="00CC3F2F" w:rsidRPr="00CC3F2F" w:rsidRDefault="00CC3F2F" w:rsidP="00F56DA2">
            <w:pPr>
              <w:tabs>
                <w:tab w:val="left" w:pos="1843"/>
              </w:tabs>
              <w:spacing w:line="240" w:lineRule="auto"/>
              <w:jc w:val="center"/>
              <w:rPr>
                <w:rFonts w:eastAsia="Times New Roman" w:cs="Times New Roman"/>
                <w:sz w:val="24"/>
                <w:szCs w:val="24"/>
                <w:lang w:eastAsia="en-ID"/>
              </w:rPr>
            </w:pPr>
            <w:r w:rsidRPr="00CC3F2F">
              <w:rPr>
                <w:rFonts w:eastAsia="Times New Roman" w:cs="Times New Roman"/>
                <w:sz w:val="24"/>
                <w:szCs w:val="24"/>
                <w:lang w:eastAsia="en-ID"/>
              </w:rPr>
              <w:t>12.</w:t>
            </w:r>
          </w:p>
        </w:tc>
        <w:tc>
          <w:tcPr>
            <w:tcW w:w="715" w:type="pct"/>
          </w:tcPr>
          <w:p w14:paraId="0C2DB0C9" w14:textId="77777777" w:rsidR="00CC3F2F" w:rsidRPr="00CC3F2F" w:rsidRDefault="00CC3F2F" w:rsidP="00F56DA2">
            <w:pPr>
              <w:tabs>
                <w:tab w:val="left" w:pos="1843"/>
              </w:tabs>
              <w:spacing w:line="240" w:lineRule="auto"/>
              <w:rPr>
                <w:rFonts w:eastAsia="Times New Roman" w:cs="Times New Roman"/>
                <w:lang w:eastAsia="en-ID"/>
              </w:rPr>
            </w:pPr>
            <w:r w:rsidRPr="00CC3F2F">
              <w:rPr>
                <w:rFonts w:eastAsia="Times New Roman" w:cs="Times New Roman"/>
                <w:sz w:val="24"/>
                <w:szCs w:val="24"/>
                <w:lang w:eastAsia="en-ID"/>
              </w:rPr>
              <w:t>Putra &amp; Kurniawan (2023)</w:t>
            </w:r>
          </w:p>
          <w:p w14:paraId="4FE3C9EA" w14:textId="77777777" w:rsidR="00CC3F2F" w:rsidRPr="00CC3F2F" w:rsidRDefault="00CC3F2F" w:rsidP="00F56DA2">
            <w:pPr>
              <w:tabs>
                <w:tab w:val="left" w:pos="1843"/>
              </w:tabs>
              <w:spacing w:line="240" w:lineRule="auto"/>
              <w:rPr>
                <w:rFonts w:eastAsia="Times New Roman" w:cs="Times New Roman"/>
                <w:lang w:eastAsia="en-ID"/>
              </w:rPr>
            </w:pPr>
          </w:p>
          <w:p w14:paraId="70C5E701" w14:textId="77777777" w:rsidR="00CC3F2F" w:rsidRPr="00CC3F2F" w:rsidRDefault="00CC3F2F" w:rsidP="00F56DA2">
            <w:pPr>
              <w:tabs>
                <w:tab w:val="left" w:pos="1843"/>
              </w:tabs>
              <w:spacing w:line="240" w:lineRule="auto"/>
              <w:rPr>
                <w:rFonts w:eastAsia="Times New Roman" w:cs="Times New Roman"/>
                <w:sz w:val="24"/>
                <w:szCs w:val="24"/>
                <w:lang w:eastAsia="en-ID"/>
              </w:rPr>
            </w:pPr>
            <w:hyperlink r:id="rId19" w:history="1">
              <w:r w:rsidRPr="00CC3F2F">
                <w:rPr>
                  <w:rStyle w:val="Hyperlink"/>
                  <w:rFonts w:eastAsia="Times New Roman" w:cs="Times New Roman"/>
                  <w:sz w:val="24"/>
                  <w:szCs w:val="24"/>
                  <w:lang w:eastAsia="en-ID"/>
                </w:rPr>
                <w:t>https://doi.org/10.52158/jacost.v4i1.490</w:t>
              </w:r>
            </w:hyperlink>
          </w:p>
        </w:tc>
        <w:tc>
          <w:tcPr>
            <w:tcW w:w="1073" w:type="pct"/>
          </w:tcPr>
          <w:p w14:paraId="733BF8C3"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Implementasi Sistem Reminder Jadwal pada </w:t>
            </w:r>
            <w:r w:rsidRPr="00CC3F2F">
              <w:rPr>
                <w:rFonts w:eastAsia="Times New Roman" w:cs="Times New Roman"/>
                <w:i/>
                <w:iCs/>
                <w:sz w:val="24"/>
                <w:szCs w:val="24"/>
                <w:lang w:eastAsia="en-ID"/>
              </w:rPr>
              <w:t>eLearning Moodle</w:t>
            </w:r>
            <w:r w:rsidRPr="00CC3F2F">
              <w:rPr>
                <w:rFonts w:eastAsia="Times New Roman" w:cs="Times New Roman"/>
                <w:sz w:val="24"/>
                <w:szCs w:val="24"/>
                <w:lang w:eastAsia="en-ID"/>
              </w:rPr>
              <w:t xml:space="preserve"> Berbasis </w:t>
            </w:r>
            <w:r w:rsidRPr="00CC3F2F">
              <w:rPr>
                <w:rFonts w:eastAsia="Times New Roman" w:cs="Times New Roman"/>
                <w:i/>
                <w:iCs/>
                <w:sz w:val="24"/>
                <w:szCs w:val="24"/>
                <w:lang w:eastAsia="en-ID"/>
              </w:rPr>
              <w:t xml:space="preserve">API </w:t>
            </w:r>
            <w:r w:rsidRPr="00CC3F2F">
              <w:rPr>
                <w:rFonts w:eastAsia="Times New Roman" w:cs="Times New Roman"/>
                <w:sz w:val="24"/>
                <w:szCs w:val="24"/>
                <w:lang w:eastAsia="en-ID"/>
              </w:rPr>
              <w:t xml:space="preserve">Menggunakan </w:t>
            </w:r>
            <w:r w:rsidRPr="00CC3F2F">
              <w:rPr>
                <w:rFonts w:eastAsia="Times New Roman" w:cs="Times New Roman"/>
                <w:i/>
                <w:iCs/>
                <w:sz w:val="24"/>
                <w:szCs w:val="24"/>
                <w:lang w:eastAsia="en-ID"/>
              </w:rPr>
              <w:t xml:space="preserve">Framework Flutter </w:t>
            </w:r>
          </w:p>
        </w:tc>
        <w:tc>
          <w:tcPr>
            <w:tcW w:w="982" w:type="pct"/>
          </w:tcPr>
          <w:p w14:paraId="5EC34427" w14:textId="77777777" w:rsidR="00CC3F2F" w:rsidRPr="00CC3F2F" w:rsidRDefault="00CC3F2F" w:rsidP="00F56DA2">
            <w:pPr>
              <w:tabs>
                <w:tab w:val="left" w:pos="1843"/>
              </w:tabs>
              <w:spacing w:line="240" w:lineRule="auto"/>
              <w:rPr>
                <w:rFonts w:eastAsia="Times New Roman" w:cs="Times New Roman"/>
                <w:i/>
                <w:iCs/>
                <w:sz w:val="24"/>
                <w:szCs w:val="24"/>
                <w:lang w:eastAsia="en-ID"/>
              </w:rPr>
            </w:pPr>
            <w:r w:rsidRPr="00CC3F2F">
              <w:rPr>
                <w:rFonts w:eastAsia="Times New Roman" w:cs="Times New Roman"/>
                <w:i/>
                <w:iCs/>
                <w:sz w:val="24"/>
                <w:szCs w:val="24"/>
                <w:lang w:eastAsia="en-ID"/>
              </w:rPr>
              <w:t>Reminder System &amp; API</w:t>
            </w:r>
          </w:p>
        </w:tc>
        <w:tc>
          <w:tcPr>
            <w:tcW w:w="986" w:type="pct"/>
          </w:tcPr>
          <w:p w14:paraId="041A7AFE"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Sistem pengingat </w:t>
            </w:r>
            <w:r w:rsidRPr="00CC3F2F">
              <w:rPr>
                <w:rFonts w:eastAsia="Times New Roman" w:cs="Times New Roman"/>
                <w:i/>
                <w:iCs/>
                <w:sz w:val="24"/>
                <w:szCs w:val="24"/>
                <w:lang w:eastAsia="en-ID"/>
              </w:rPr>
              <w:t>e-learning</w:t>
            </w:r>
          </w:p>
        </w:tc>
        <w:tc>
          <w:tcPr>
            <w:tcW w:w="887" w:type="pct"/>
          </w:tcPr>
          <w:p w14:paraId="06ED0831"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Konsep reminder serupa, tetapi penelitian ini diterapkan pada perawatan kendaraan bermotor.</w:t>
            </w:r>
          </w:p>
        </w:tc>
      </w:tr>
      <w:tr w:rsidR="00CC3F2F" w:rsidRPr="00CC3F2F" w14:paraId="3238887A" w14:textId="77777777" w:rsidTr="00DA4875">
        <w:tc>
          <w:tcPr>
            <w:tcW w:w="357" w:type="pct"/>
          </w:tcPr>
          <w:p w14:paraId="5180826A" w14:textId="77777777" w:rsidR="00CC3F2F" w:rsidRPr="00CC3F2F" w:rsidRDefault="00CC3F2F" w:rsidP="00F56DA2">
            <w:pPr>
              <w:tabs>
                <w:tab w:val="left" w:pos="1843"/>
              </w:tabs>
              <w:spacing w:line="240" w:lineRule="auto"/>
              <w:jc w:val="center"/>
              <w:rPr>
                <w:rFonts w:eastAsia="Times New Roman" w:cs="Times New Roman"/>
                <w:sz w:val="24"/>
                <w:szCs w:val="24"/>
                <w:lang w:eastAsia="en-ID"/>
              </w:rPr>
            </w:pPr>
            <w:r w:rsidRPr="00CC3F2F">
              <w:rPr>
                <w:rFonts w:eastAsia="Times New Roman" w:cs="Times New Roman"/>
                <w:sz w:val="24"/>
                <w:szCs w:val="24"/>
                <w:lang w:eastAsia="en-ID"/>
              </w:rPr>
              <w:t>13.</w:t>
            </w:r>
          </w:p>
        </w:tc>
        <w:tc>
          <w:tcPr>
            <w:tcW w:w="715" w:type="pct"/>
          </w:tcPr>
          <w:p w14:paraId="4A17F3A6" w14:textId="77777777" w:rsidR="00CC3F2F" w:rsidRPr="00CC3F2F" w:rsidRDefault="00CC3F2F" w:rsidP="00F56DA2">
            <w:pPr>
              <w:tabs>
                <w:tab w:val="left" w:pos="1843"/>
              </w:tabs>
              <w:spacing w:line="240" w:lineRule="auto"/>
              <w:rPr>
                <w:rFonts w:eastAsia="Times New Roman" w:cs="Times New Roman"/>
                <w:lang w:eastAsia="en-ID"/>
              </w:rPr>
            </w:pPr>
            <w:r w:rsidRPr="00CC3F2F">
              <w:rPr>
                <w:rFonts w:eastAsia="Times New Roman" w:cs="Times New Roman"/>
                <w:sz w:val="24"/>
                <w:szCs w:val="24"/>
                <w:lang w:eastAsia="en-ID"/>
              </w:rPr>
              <w:t>Adrian Bartoszek</w:t>
            </w:r>
            <w:r w:rsidRPr="00CC3F2F">
              <w:rPr>
                <w:rFonts w:eastAsia="Times New Roman" w:cs="Times New Roman"/>
                <w:lang w:eastAsia="en-ID"/>
              </w:rPr>
              <w:t xml:space="preserve"> </w:t>
            </w:r>
            <w:r w:rsidRPr="00CC3F2F">
              <w:rPr>
                <w:rFonts w:eastAsia="Times New Roman" w:cs="Times New Roman"/>
                <w:sz w:val="24"/>
                <w:szCs w:val="24"/>
                <w:lang w:eastAsia="en-ID"/>
              </w:rPr>
              <w:t>(2024)</w:t>
            </w:r>
          </w:p>
          <w:p w14:paraId="13EB0AAA" w14:textId="77777777" w:rsidR="00CC3F2F" w:rsidRPr="00CC3F2F" w:rsidRDefault="00CC3F2F" w:rsidP="00F56DA2">
            <w:pPr>
              <w:tabs>
                <w:tab w:val="left" w:pos="1843"/>
              </w:tabs>
              <w:spacing w:line="240" w:lineRule="auto"/>
              <w:rPr>
                <w:rFonts w:eastAsia="Times New Roman" w:cs="Times New Roman"/>
                <w:lang w:eastAsia="en-ID"/>
              </w:rPr>
            </w:pPr>
          </w:p>
          <w:p w14:paraId="3B04C9B1" w14:textId="77777777" w:rsidR="00CC3F2F" w:rsidRPr="00CC3F2F" w:rsidRDefault="00CC3F2F" w:rsidP="00F56DA2">
            <w:pPr>
              <w:tabs>
                <w:tab w:val="left" w:pos="1843"/>
              </w:tabs>
              <w:spacing w:line="240" w:lineRule="auto"/>
              <w:rPr>
                <w:rFonts w:eastAsia="Times New Roman" w:cs="Times New Roman"/>
                <w:sz w:val="24"/>
                <w:szCs w:val="24"/>
                <w:lang w:eastAsia="en-ID"/>
              </w:rPr>
            </w:pPr>
            <w:hyperlink r:id="rId20" w:history="1">
              <w:r w:rsidRPr="00CC3F2F">
                <w:rPr>
                  <w:rStyle w:val="Hyperlink"/>
                  <w:rFonts w:eastAsia="Times New Roman" w:cs="Times New Roman"/>
                  <w:sz w:val="24"/>
                  <w:szCs w:val="24"/>
                  <w:lang w:eastAsia="en-ID"/>
                </w:rPr>
                <w:t>https://doi.org/10.35784/jcsi.5915</w:t>
              </w:r>
            </w:hyperlink>
          </w:p>
        </w:tc>
        <w:tc>
          <w:tcPr>
            <w:tcW w:w="1073" w:type="pct"/>
          </w:tcPr>
          <w:p w14:paraId="41BA4C0A" w14:textId="77777777" w:rsidR="00CC3F2F" w:rsidRPr="00CC3F2F" w:rsidRDefault="00CC3F2F" w:rsidP="00F56DA2">
            <w:pPr>
              <w:tabs>
                <w:tab w:val="left" w:pos="1843"/>
              </w:tabs>
              <w:spacing w:line="240" w:lineRule="auto"/>
              <w:rPr>
                <w:rFonts w:eastAsia="Times New Roman" w:cs="Times New Roman"/>
                <w:i/>
                <w:iCs/>
                <w:sz w:val="24"/>
                <w:szCs w:val="24"/>
                <w:lang w:eastAsia="en-ID"/>
              </w:rPr>
            </w:pPr>
            <w:r w:rsidRPr="00CC3F2F">
              <w:rPr>
                <w:rFonts w:eastAsia="Times New Roman" w:cs="Times New Roman"/>
                <w:i/>
                <w:iCs/>
                <w:sz w:val="24"/>
                <w:szCs w:val="24"/>
                <w:lang w:eastAsia="en-ID"/>
              </w:rPr>
              <w:t>Comparative analysis of database types in mobile applications running on the Android operating system</w:t>
            </w:r>
          </w:p>
        </w:tc>
        <w:tc>
          <w:tcPr>
            <w:tcW w:w="982" w:type="pct"/>
          </w:tcPr>
          <w:p w14:paraId="2303F314"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Analisis Komparatif</w:t>
            </w:r>
          </w:p>
        </w:tc>
        <w:tc>
          <w:tcPr>
            <w:tcW w:w="986" w:type="pct"/>
          </w:tcPr>
          <w:p w14:paraId="6990F8C4"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i/>
                <w:iCs/>
                <w:sz w:val="24"/>
                <w:szCs w:val="24"/>
                <w:lang w:eastAsia="en-ID"/>
              </w:rPr>
              <w:t>Database</w:t>
            </w:r>
            <w:r w:rsidRPr="00CC3F2F">
              <w:rPr>
                <w:rFonts w:eastAsia="Times New Roman" w:cs="Times New Roman"/>
                <w:sz w:val="24"/>
                <w:szCs w:val="24"/>
                <w:lang w:eastAsia="en-ID"/>
              </w:rPr>
              <w:t xml:space="preserve"> aplikasi </w:t>
            </w:r>
            <w:r w:rsidRPr="00CC3F2F">
              <w:rPr>
                <w:rFonts w:eastAsia="Times New Roman" w:cs="Times New Roman"/>
                <w:i/>
                <w:iCs/>
                <w:sz w:val="24"/>
                <w:szCs w:val="24"/>
                <w:lang w:eastAsia="en-ID"/>
              </w:rPr>
              <w:t>mobile Android</w:t>
            </w:r>
          </w:p>
        </w:tc>
        <w:tc>
          <w:tcPr>
            <w:tcW w:w="887" w:type="pct"/>
          </w:tcPr>
          <w:p w14:paraId="79A46160"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Menjadi referensi pemilihan </w:t>
            </w:r>
            <w:r w:rsidRPr="00CC3F2F">
              <w:rPr>
                <w:rFonts w:eastAsia="Times New Roman" w:cs="Times New Roman"/>
                <w:i/>
                <w:iCs/>
                <w:sz w:val="24"/>
                <w:szCs w:val="24"/>
                <w:lang w:eastAsia="en-ID"/>
              </w:rPr>
              <w:t>database</w:t>
            </w:r>
            <w:r w:rsidRPr="00CC3F2F">
              <w:rPr>
                <w:rFonts w:eastAsia="Times New Roman" w:cs="Times New Roman"/>
                <w:sz w:val="24"/>
                <w:szCs w:val="24"/>
                <w:lang w:eastAsia="en-ID"/>
              </w:rPr>
              <w:t xml:space="preserve"> lokal </w:t>
            </w:r>
            <w:r w:rsidRPr="00CC3F2F">
              <w:rPr>
                <w:rFonts w:eastAsia="Times New Roman" w:cs="Times New Roman"/>
                <w:i/>
                <w:iCs/>
                <w:sz w:val="24"/>
                <w:szCs w:val="24"/>
                <w:lang w:eastAsia="en-ID"/>
              </w:rPr>
              <w:t>(SQLite)</w:t>
            </w:r>
            <w:r w:rsidRPr="00CC3F2F">
              <w:rPr>
                <w:rFonts w:eastAsia="Times New Roman" w:cs="Times New Roman"/>
                <w:sz w:val="24"/>
                <w:szCs w:val="24"/>
                <w:lang w:eastAsia="en-ID"/>
              </w:rPr>
              <w:t xml:space="preserve"> untuk aplikasi monitoring servis.</w:t>
            </w:r>
          </w:p>
        </w:tc>
      </w:tr>
      <w:tr w:rsidR="00CC3F2F" w:rsidRPr="00CC3F2F" w14:paraId="635D8EAF" w14:textId="77777777" w:rsidTr="00DA4875">
        <w:tc>
          <w:tcPr>
            <w:tcW w:w="357" w:type="pct"/>
          </w:tcPr>
          <w:p w14:paraId="3DD879AD" w14:textId="77777777" w:rsidR="00CC3F2F" w:rsidRPr="00CC3F2F" w:rsidRDefault="00CC3F2F" w:rsidP="00F56DA2">
            <w:pPr>
              <w:tabs>
                <w:tab w:val="left" w:pos="1843"/>
              </w:tabs>
              <w:spacing w:line="240" w:lineRule="auto"/>
              <w:jc w:val="center"/>
              <w:rPr>
                <w:rFonts w:eastAsia="Times New Roman" w:cs="Times New Roman"/>
                <w:sz w:val="24"/>
                <w:szCs w:val="24"/>
                <w:lang w:eastAsia="en-ID"/>
              </w:rPr>
            </w:pPr>
            <w:r w:rsidRPr="00CC3F2F">
              <w:rPr>
                <w:rFonts w:eastAsia="Times New Roman" w:cs="Times New Roman"/>
                <w:sz w:val="24"/>
                <w:szCs w:val="24"/>
                <w:lang w:eastAsia="en-ID"/>
              </w:rPr>
              <w:t>14.</w:t>
            </w:r>
          </w:p>
        </w:tc>
        <w:tc>
          <w:tcPr>
            <w:tcW w:w="715" w:type="pct"/>
          </w:tcPr>
          <w:p w14:paraId="34C0B505" w14:textId="77777777" w:rsidR="00CC3F2F" w:rsidRPr="00CC3F2F" w:rsidRDefault="00CC3F2F" w:rsidP="00F56DA2">
            <w:pPr>
              <w:tabs>
                <w:tab w:val="left" w:pos="1843"/>
              </w:tabs>
              <w:spacing w:line="240" w:lineRule="auto"/>
              <w:rPr>
                <w:rFonts w:eastAsia="Times New Roman" w:cs="Times New Roman"/>
                <w:lang w:eastAsia="en-ID"/>
              </w:rPr>
            </w:pPr>
            <w:r w:rsidRPr="00CC3F2F">
              <w:rPr>
                <w:rFonts w:eastAsia="Times New Roman" w:cs="Times New Roman"/>
                <w:sz w:val="24"/>
                <w:szCs w:val="24"/>
                <w:lang w:eastAsia="en-ID"/>
              </w:rPr>
              <w:t>Savvadelli et al. (2026)</w:t>
            </w:r>
          </w:p>
          <w:p w14:paraId="5FED4C1E" w14:textId="77777777" w:rsidR="00CC3F2F" w:rsidRPr="00CC3F2F" w:rsidRDefault="00CC3F2F" w:rsidP="00F56DA2">
            <w:pPr>
              <w:tabs>
                <w:tab w:val="left" w:pos="1843"/>
              </w:tabs>
              <w:spacing w:line="240" w:lineRule="auto"/>
              <w:rPr>
                <w:rFonts w:eastAsia="Times New Roman" w:cs="Times New Roman"/>
                <w:sz w:val="24"/>
                <w:szCs w:val="24"/>
                <w:lang w:eastAsia="en-ID"/>
              </w:rPr>
            </w:pPr>
            <w:hyperlink r:id="rId21" w:tgtFrame="_blank" w:history="1">
              <w:r w:rsidRPr="00CC3F2F">
                <w:rPr>
                  <w:rStyle w:val="Hyperlink"/>
                  <w:rFonts w:eastAsia="Times New Roman" w:cs="Times New Roman"/>
                  <w:sz w:val="24"/>
                  <w:szCs w:val="24"/>
                  <w:lang w:eastAsia="en-ID"/>
                </w:rPr>
                <w:t>10.1007/978-3-032-02504-3_26</w:t>
              </w:r>
            </w:hyperlink>
          </w:p>
        </w:tc>
        <w:tc>
          <w:tcPr>
            <w:tcW w:w="1073" w:type="pct"/>
          </w:tcPr>
          <w:p w14:paraId="2D8E09CB" w14:textId="77777777" w:rsidR="00CC3F2F" w:rsidRPr="00CC3F2F" w:rsidRDefault="00CC3F2F" w:rsidP="00F56DA2">
            <w:pPr>
              <w:tabs>
                <w:tab w:val="left" w:pos="1843"/>
              </w:tabs>
              <w:spacing w:line="240" w:lineRule="auto"/>
              <w:rPr>
                <w:rFonts w:eastAsia="Times New Roman" w:cs="Times New Roman"/>
                <w:i/>
                <w:iCs/>
                <w:sz w:val="24"/>
                <w:szCs w:val="24"/>
                <w:lang w:eastAsia="en-ID"/>
              </w:rPr>
            </w:pPr>
            <w:r w:rsidRPr="00CC3F2F">
              <w:rPr>
                <w:rFonts w:eastAsia="Times New Roman" w:cs="Times New Roman"/>
                <w:i/>
                <w:iCs/>
                <w:sz w:val="24"/>
                <w:szCs w:val="24"/>
                <w:lang w:eastAsia="en-ID"/>
              </w:rPr>
              <w:t>A Literature Review on Rule-Based Systems as Decision Support Systems</w:t>
            </w:r>
          </w:p>
        </w:tc>
        <w:tc>
          <w:tcPr>
            <w:tcW w:w="982" w:type="pct"/>
          </w:tcPr>
          <w:p w14:paraId="3D1A83FE" w14:textId="77777777" w:rsidR="00CC3F2F" w:rsidRPr="00CC3F2F" w:rsidRDefault="00CC3F2F" w:rsidP="00F56DA2">
            <w:pPr>
              <w:tabs>
                <w:tab w:val="left" w:pos="1843"/>
              </w:tabs>
              <w:spacing w:line="240" w:lineRule="auto"/>
              <w:rPr>
                <w:rFonts w:eastAsia="Times New Roman" w:cs="Times New Roman"/>
                <w:i/>
                <w:iCs/>
                <w:sz w:val="24"/>
                <w:szCs w:val="24"/>
                <w:lang w:eastAsia="en-ID"/>
              </w:rPr>
            </w:pPr>
            <w:r w:rsidRPr="00CC3F2F">
              <w:rPr>
                <w:rFonts w:eastAsia="Times New Roman" w:cs="Times New Roman"/>
                <w:i/>
                <w:iCs/>
                <w:sz w:val="24"/>
                <w:szCs w:val="24"/>
                <w:lang w:eastAsia="en-ID"/>
              </w:rPr>
              <w:t>Literature Review</w:t>
            </w:r>
          </w:p>
        </w:tc>
        <w:tc>
          <w:tcPr>
            <w:tcW w:w="986" w:type="pct"/>
          </w:tcPr>
          <w:p w14:paraId="3D46798C"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Sistem pendukung keputusan berbasis </w:t>
            </w:r>
            <w:r w:rsidRPr="00CC3F2F">
              <w:rPr>
                <w:rFonts w:eastAsia="Times New Roman" w:cs="Times New Roman"/>
                <w:i/>
                <w:iCs/>
                <w:sz w:val="24"/>
                <w:szCs w:val="24"/>
                <w:lang w:eastAsia="en-ID"/>
              </w:rPr>
              <w:t>Rule-Based</w:t>
            </w:r>
          </w:p>
        </w:tc>
        <w:tc>
          <w:tcPr>
            <w:tcW w:w="887" w:type="pct"/>
          </w:tcPr>
          <w:p w14:paraId="53B1B445"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Menjadi landasan teoritis penggunaan metode </w:t>
            </w:r>
            <w:r w:rsidRPr="00CC3F2F">
              <w:rPr>
                <w:rFonts w:eastAsia="Times New Roman" w:cs="Times New Roman"/>
                <w:i/>
                <w:iCs/>
                <w:sz w:val="24"/>
                <w:szCs w:val="24"/>
                <w:lang w:eastAsia="en-ID"/>
              </w:rPr>
              <w:t>Rule-Based</w:t>
            </w:r>
            <w:r w:rsidRPr="00CC3F2F">
              <w:rPr>
                <w:rFonts w:eastAsia="Times New Roman" w:cs="Times New Roman"/>
                <w:sz w:val="24"/>
                <w:szCs w:val="24"/>
                <w:lang w:eastAsia="en-ID"/>
              </w:rPr>
              <w:t xml:space="preserve"> pada penelitian ini.</w:t>
            </w:r>
          </w:p>
        </w:tc>
      </w:tr>
      <w:tr w:rsidR="00CC3F2F" w:rsidRPr="00CC3F2F" w14:paraId="5EEE7E7F" w14:textId="77777777" w:rsidTr="00DA4875">
        <w:tc>
          <w:tcPr>
            <w:tcW w:w="357" w:type="pct"/>
          </w:tcPr>
          <w:p w14:paraId="1737C4B1" w14:textId="77777777" w:rsidR="00CC3F2F" w:rsidRPr="00CC3F2F" w:rsidRDefault="00CC3F2F" w:rsidP="00F56DA2">
            <w:pPr>
              <w:tabs>
                <w:tab w:val="left" w:pos="1843"/>
              </w:tabs>
              <w:spacing w:line="240" w:lineRule="auto"/>
              <w:jc w:val="center"/>
              <w:rPr>
                <w:rFonts w:eastAsia="Times New Roman" w:cs="Times New Roman"/>
                <w:sz w:val="24"/>
                <w:szCs w:val="24"/>
                <w:lang w:eastAsia="en-ID"/>
              </w:rPr>
            </w:pPr>
            <w:r w:rsidRPr="00CC3F2F">
              <w:rPr>
                <w:rFonts w:eastAsia="Times New Roman" w:cs="Times New Roman"/>
                <w:sz w:val="24"/>
                <w:szCs w:val="24"/>
                <w:lang w:eastAsia="en-ID"/>
              </w:rPr>
              <w:lastRenderedPageBreak/>
              <w:t>15.</w:t>
            </w:r>
          </w:p>
        </w:tc>
        <w:tc>
          <w:tcPr>
            <w:tcW w:w="715" w:type="pct"/>
          </w:tcPr>
          <w:p w14:paraId="51816A1B" w14:textId="77777777" w:rsidR="00CC3F2F" w:rsidRPr="00CC3F2F" w:rsidRDefault="00CC3F2F" w:rsidP="00F56DA2">
            <w:pPr>
              <w:tabs>
                <w:tab w:val="left" w:pos="1843"/>
              </w:tabs>
              <w:spacing w:line="240" w:lineRule="auto"/>
              <w:rPr>
                <w:rFonts w:eastAsia="Times New Roman" w:cs="Times New Roman"/>
                <w:lang w:eastAsia="en-ID"/>
              </w:rPr>
            </w:pPr>
            <w:r w:rsidRPr="00CC3F2F">
              <w:rPr>
                <w:rFonts w:eastAsia="Times New Roman" w:cs="Times New Roman"/>
                <w:sz w:val="24"/>
                <w:szCs w:val="24"/>
                <w:lang w:eastAsia="en-ID"/>
              </w:rPr>
              <w:t>Ikbal Hidayat Pratama (2026)</w:t>
            </w:r>
          </w:p>
          <w:p w14:paraId="6CD0634D" w14:textId="77777777" w:rsidR="00CC3F2F" w:rsidRPr="00CC3F2F" w:rsidRDefault="00CC3F2F" w:rsidP="00F56DA2">
            <w:pPr>
              <w:tabs>
                <w:tab w:val="left" w:pos="1843"/>
              </w:tabs>
              <w:spacing w:line="240" w:lineRule="auto"/>
              <w:rPr>
                <w:rFonts w:eastAsia="Times New Roman" w:cs="Times New Roman"/>
                <w:lang w:eastAsia="en-ID"/>
              </w:rPr>
            </w:pPr>
          </w:p>
          <w:p w14:paraId="117E647B"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lang w:eastAsia="en-ID"/>
              </w:rPr>
              <w:t>-</w:t>
            </w:r>
          </w:p>
        </w:tc>
        <w:tc>
          <w:tcPr>
            <w:tcW w:w="1073" w:type="pct"/>
          </w:tcPr>
          <w:p w14:paraId="38E17E8D"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cs="Times New Roman"/>
                <w:sz w:val="24"/>
                <w:szCs w:val="24"/>
              </w:rPr>
              <w:t xml:space="preserve">Rancang Bangun Aplikasi Monitoring Perawatan Sepeda Motor Berbasis </w:t>
            </w:r>
            <w:r w:rsidRPr="00CC3F2F">
              <w:rPr>
                <w:rFonts w:cs="Times New Roman"/>
                <w:i/>
                <w:iCs/>
                <w:sz w:val="24"/>
                <w:szCs w:val="24"/>
              </w:rPr>
              <w:t>Android</w:t>
            </w:r>
            <w:r w:rsidRPr="00CC3F2F">
              <w:rPr>
                <w:rFonts w:cs="Times New Roman"/>
                <w:sz w:val="24"/>
                <w:szCs w:val="24"/>
              </w:rPr>
              <w:t xml:space="preserve"> Dengan Notifikasi Berkala.</w:t>
            </w:r>
          </w:p>
        </w:tc>
        <w:tc>
          <w:tcPr>
            <w:tcW w:w="982" w:type="pct"/>
          </w:tcPr>
          <w:p w14:paraId="3DC0C615" w14:textId="77777777" w:rsidR="00CC3F2F" w:rsidRPr="00CC3F2F" w:rsidRDefault="00CC3F2F" w:rsidP="00F56DA2">
            <w:pPr>
              <w:tabs>
                <w:tab w:val="left" w:pos="1843"/>
              </w:tabs>
              <w:spacing w:line="240" w:lineRule="auto"/>
              <w:rPr>
                <w:rFonts w:eastAsia="Times New Roman" w:cs="Times New Roman"/>
                <w:i/>
                <w:iCs/>
                <w:sz w:val="24"/>
                <w:szCs w:val="24"/>
                <w:lang w:eastAsia="en-ID"/>
              </w:rPr>
            </w:pPr>
            <w:r w:rsidRPr="00CC3F2F">
              <w:rPr>
                <w:rFonts w:eastAsia="Times New Roman" w:cs="Times New Roman"/>
                <w:i/>
                <w:iCs/>
                <w:sz w:val="24"/>
                <w:szCs w:val="24"/>
                <w:lang w:eastAsia="en-ID"/>
              </w:rPr>
              <w:t>Rule-Based &amp; Waterfall.</w:t>
            </w:r>
          </w:p>
        </w:tc>
        <w:tc>
          <w:tcPr>
            <w:tcW w:w="986" w:type="pct"/>
          </w:tcPr>
          <w:p w14:paraId="277BEBD2"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Monitoring servis sepeda motor.</w:t>
            </w:r>
          </w:p>
        </w:tc>
        <w:tc>
          <w:tcPr>
            <w:tcW w:w="887" w:type="pct"/>
          </w:tcPr>
          <w:p w14:paraId="5812A91C" w14:textId="77777777" w:rsidR="00CC3F2F" w:rsidRPr="00CC3F2F" w:rsidRDefault="00CC3F2F" w:rsidP="00F56DA2">
            <w:pPr>
              <w:tabs>
                <w:tab w:val="left" w:pos="1843"/>
              </w:tabs>
              <w:spacing w:line="240" w:lineRule="auto"/>
              <w:rPr>
                <w:rFonts w:eastAsia="Times New Roman" w:cs="Times New Roman"/>
                <w:sz w:val="24"/>
                <w:szCs w:val="24"/>
                <w:lang w:eastAsia="en-ID"/>
              </w:rPr>
            </w:pPr>
            <w:r w:rsidRPr="00CC3F2F">
              <w:rPr>
                <w:rFonts w:eastAsia="Times New Roman" w:cs="Times New Roman"/>
                <w:sz w:val="24"/>
                <w:szCs w:val="24"/>
                <w:lang w:eastAsia="en-ID"/>
              </w:rPr>
              <w:t xml:space="preserve">Mengintegrasikan pengingat berkala berbasis kombinasi waktu dan kilometer dengan sistem </w:t>
            </w:r>
            <w:r w:rsidRPr="00CC3F2F">
              <w:rPr>
                <w:rFonts w:eastAsia="Times New Roman" w:cs="Times New Roman"/>
                <w:i/>
                <w:iCs/>
                <w:sz w:val="24"/>
                <w:szCs w:val="24"/>
                <w:lang w:eastAsia="en-ID"/>
              </w:rPr>
              <w:t>offline</w:t>
            </w:r>
            <w:r w:rsidRPr="00CC3F2F">
              <w:rPr>
                <w:rFonts w:eastAsia="Times New Roman" w:cs="Times New Roman"/>
                <w:sz w:val="24"/>
                <w:szCs w:val="24"/>
                <w:lang w:eastAsia="en-ID"/>
              </w:rPr>
              <w:t xml:space="preserve"> berbasis </w:t>
            </w:r>
            <w:r w:rsidRPr="00CC3F2F">
              <w:rPr>
                <w:rFonts w:eastAsia="Times New Roman" w:cs="Times New Roman"/>
                <w:i/>
                <w:iCs/>
                <w:sz w:val="24"/>
                <w:szCs w:val="24"/>
                <w:lang w:eastAsia="en-ID"/>
              </w:rPr>
              <w:t>Android</w:t>
            </w:r>
          </w:p>
        </w:tc>
      </w:tr>
    </w:tbl>
    <w:p w14:paraId="14412D3C" w14:textId="77777777" w:rsidR="00CC3F2F" w:rsidRPr="00CC3F2F" w:rsidRDefault="00CC3F2F" w:rsidP="00CC3F2F">
      <w:pPr>
        <w:rPr>
          <w:rFonts w:cs="Times New Roman"/>
        </w:rPr>
      </w:pPr>
    </w:p>
    <w:p w14:paraId="23711570" w14:textId="77777777" w:rsidR="00CC3F2F" w:rsidRPr="00CC3F2F" w:rsidRDefault="00CC3F2F" w:rsidP="00CC3F2F">
      <w:pPr>
        <w:pStyle w:val="Heading2"/>
        <w:rPr>
          <w:lang w:val="en-US"/>
        </w:rPr>
      </w:pPr>
      <w:bookmarkStart w:id="4" w:name="_Toc238102999"/>
      <w:r w:rsidRPr="00CC3F2F">
        <w:rPr>
          <w:lang w:val="en-US"/>
        </w:rPr>
        <w:t>2.2 Kebaruan Penelitian (Novelty)</w:t>
      </w:r>
      <w:bookmarkEnd w:id="4"/>
    </w:p>
    <w:p w14:paraId="44503DD5" w14:textId="77777777" w:rsidR="00CC3F2F" w:rsidRPr="00CC3F2F" w:rsidRDefault="00CC3F2F" w:rsidP="00CC3F2F">
      <w:pPr>
        <w:spacing w:after="200"/>
        <w:ind w:firstLine="720"/>
        <w:rPr>
          <w:rFonts w:cs="Times New Roman"/>
        </w:rPr>
      </w:pPr>
      <w:r w:rsidRPr="00CC3F2F">
        <w:rPr>
          <w:rFonts w:cs="Times New Roman"/>
        </w:rPr>
        <w:t>Berdasarkan hasil analisis terhadap beberapa penelitian terdahulu, sebagian besar sistem yang telah dikembangkan masih memiliki keterbatasan dari sisi fungsi maupun implementasi. Beberapa studi lebih berfokus pada pencatatan riwayat servis konvensional dan pemesanan layanan bengkel secara daring (</w:t>
      </w:r>
      <w:sdt>
        <w:sdtPr>
          <w:rPr>
            <w:rFonts w:cs="Times New Roman"/>
            <w:color w:val="000000"/>
          </w:rPr>
          <w:tag w:val="MENDELEY_CITATION_v3_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"/>
          <w:id w:val="-118604557"/>
          <w:placeholder>
            <w:docPart w:val="47E4E9114441440AA9E843BAC9FA808D"/>
          </w:placeholder>
        </w:sdtPr>
        <w:sdtContent>
          <w:r w:rsidRPr="00CC3F2F">
            <w:rPr>
              <w:rFonts w:cs="Times New Roman"/>
              <w:color w:val="000000"/>
            </w:rPr>
            <w:t xml:space="preserve">Effendi et al., 2021; </w:t>
          </w:r>
        </w:sdtContent>
      </w:sdt>
      <w:sdt>
        <w:sdtPr>
          <w:rPr>
            <w:rFonts w:cs="Times New Roman"/>
            <w:color w:val="000000"/>
          </w:rPr>
          <w:tag w:val="MENDELEY_CITATION_v3_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"/>
          <w:id w:val="1904948023"/>
          <w:placeholder>
            <w:docPart w:val="47E4E9114441440AA9E843BAC9FA808D"/>
          </w:placeholder>
        </w:sdtPr>
        <w:sdtContent>
          <w:r w:rsidRPr="00CC3F2F">
            <w:rPr>
              <w:rFonts w:cs="Times New Roman"/>
              <w:color w:val="000000"/>
            </w:rPr>
            <w:t>Oktavianto Et al., 2022)</w:t>
          </w:r>
        </w:sdtContent>
      </w:sdt>
      <w:r w:rsidRPr="00CC3F2F">
        <w:rPr>
          <w:rFonts w:cs="Times New Roman"/>
        </w:rPr>
        <w:t xml:space="preserve">. Di sisi lain, penelitian yang mengarah pada sistem monitoring cenderung berbasis </w:t>
      </w:r>
      <w:r w:rsidRPr="00CC3F2F">
        <w:rPr>
          <w:rFonts w:cs="Times New Roman"/>
          <w:i/>
          <w:iCs/>
        </w:rPr>
        <w:t>Internet of Things</w:t>
      </w:r>
      <w:r w:rsidRPr="00CC3F2F">
        <w:rPr>
          <w:rFonts w:cs="Times New Roman"/>
        </w:rPr>
        <w:t xml:space="preserve"> (</w:t>
      </w:r>
      <w:r w:rsidRPr="00CC3F2F">
        <w:rPr>
          <w:rFonts w:cs="Times New Roman"/>
          <w:i/>
          <w:iCs/>
        </w:rPr>
        <w:t>IoT</w:t>
      </w:r>
      <w:r w:rsidRPr="00CC3F2F">
        <w:rPr>
          <w:rFonts w:cs="Times New Roman"/>
        </w:rPr>
        <w:t xml:space="preserve">) yang membutuhkan perangkat keras tambahan untuk mendukung proses pemantauan kendaraan </w:t>
      </w:r>
      <w:sdt>
        <w:sdtPr>
          <w:rPr>
            <w:rFonts w:cs="Times New Roman"/>
            <w:color w:val="000000"/>
          </w:rPr>
          <w:tag w:val="MENDELEY_CITATION_v3_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"/>
          <w:id w:val="-69191688"/>
          <w:placeholder>
            <w:docPart w:val="47E4E9114441440AA9E843BAC9FA808D"/>
          </w:placeholder>
        </w:sdtPr>
        <w:sdtContent>
          <w:r w:rsidRPr="00CC3F2F">
            <w:rPr>
              <w:rFonts w:cs="Times New Roman"/>
              <w:color w:val="000000"/>
            </w:rPr>
            <w:t>(Sibuea et al., 2023;</w:t>
          </w:r>
        </w:sdtContent>
      </w:sdt>
      <w:sdt>
        <w:sdtPr>
          <w:rPr>
            <w:rFonts w:cs="Times New Roman"/>
            <w:color w:val="000000"/>
          </w:rPr>
          <w:tag w:val="MENDELEY_CITATION_v3_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"/>
          <w:id w:val="-493884238"/>
          <w:placeholder>
            <w:docPart w:val="47E4E9114441440AA9E843BAC9FA808D"/>
          </w:placeholder>
        </w:sdtPr>
        <w:sdtContent>
          <w:r w:rsidRPr="00CC3F2F">
            <w:rPr>
              <w:rFonts w:cs="Times New Roman"/>
              <w:color w:val="000000"/>
            </w:rPr>
            <w:t xml:space="preserve"> Isnawaty et al., 2023)</w:t>
          </w:r>
        </w:sdtContent>
      </w:sdt>
      <w:r w:rsidRPr="00CC3F2F">
        <w:rPr>
          <w:rFonts w:cs="Times New Roman"/>
        </w:rPr>
        <w:t>. Hal tersebut membuat implementasinya kurang praktis bagi pengguna personal karena membutuhkan biaya ekstra.</w:t>
      </w:r>
    </w:p>
    <w:p w14:paraId="5560ED8B" w14:textId="77777777" w:rsidR="00CC3F2F" w:rsidRPr="00CC3F2F" w:rsidRDefault="00CC3F2F" w:rsidP="00CC3F2F">
      <w:pPr>
        <w:spacing w:after="200"/>
        <w:ind w:firstLine="720"/>
        <w:rPr>
          <w:rFonts w:cs="Times New Roman"/>
        </w:rPr>
      </w:pPr>
      <w:r w:rsidRPr="00CC3F2F">
        <w:rPr>
          <w:rFonts w:cs="Times New Roman"/>
        </w:rPr>
        <w:t>Selain masalah kompleksitas perangkat, fitur pengingat servis pada penelitian terdahulu umumnya baru menggunakan satu parameter tunggal, seperti berdasarkan waktu saja atau jarak tempuh saja. Keterbatasan ini membuat sistem belum mampu menyesuaikan diri dengan pola penggunaan kendaraan harian masyarakat yang berbeda-beda.</w:t>
      </w:r>
    </w:p>
    <w:p w14:paraId="0285CD2F" w14:textId="77777777" w:rsidR="00CC3F2F" w:rsidRPr="00CC3F2F" w:rsidRDefault="00CC3F2F" w:rsidP="00CC3F2F">
      <w:pPr>
        <w:spacing w:after="200"/>
        <w:ind w:firstLine="720"/>
        <w:rPr>
          <w:rFonts w:cs="Times New Roman"/>
        </w:rPr>
      </w:pPr>
      <w:r w:rsidRPr="00CC3F2F">
        <w:rPr>
          <w:rFonts w:cs="Times New Roman"/>
        </w:rPr>
        <w:t xml:space="preserve">Melihat celah tersebut, kebaruan dalam penelitian ini terletak pada pengembangan aplikasi monitoring perawatan sepeda motor berbasis </w:t>
      </w:r>
      <w:r w:rsidRPr="00CC3F2F">
        <w:rPr>
          <w:rFonts w:cs="Times New Roman"/>
          <w:i/>
          <w:iCs/>
        </w:rPr>
        <w:t>Android</w:t>
      </w:r>
      <w:r w:rsidRPr="00CC3F2F">
        <w:rPr>
          <w:rFonts w:cs="Times New Roman"/>
        </w:rPr>
        <w:t xml:space="preserve"> yang </w:t>
      </w:r>
      <w:r w:rsidRPr="00CC3F2F">
        <w:rPr>
          <w:rFonts w:cs="Times New Roman"/>
        </w:rPr>
        <w:lastRenderedPageBreak/>
        <w:t xml:space="preserve">menerapkan metode </w:t>
      </w:r>
      <w:r w:rsidRPr="00CC3F2F">
        <w:rPr>
          <w:rFonts w:cs="Times New Roman"/>
          <w:i/>
          <w:iCs/>
        </w:rPr>
        <w:t>Rule-Based</w:t>
      </w:r>
      <w:r w:rsidRPr="00CC3F2F">
        <w:rPr>
          <w:rFonts w:cs="Times New Roman"/>
        </w:rPr>
        <w:t xml:space="preserve"> untuk menentukan jadwal servis secara otomatis berdasarkan kombinasi dua parameter utama sekaligus, yaitu jarak tempuh (odometer) dan durasi waktu pemakaian. Pendekatan serupa sebenarnya pernah dikembangkan dalam sistem perawatan adaptif, namun masih dikombinasikan dengan metode lain yang lebih rumit sehingga membutuhkan komputasi yang berat </w:t>
      </w:r>
      <w:sdt>
        <w:sdtPr>
          <w:rPr>
            <w:rFonts w:cs="Times New Roman"/>
            <w:color w:val="000000"/>
          </w:rPr>
          <w:tag w:val="MENDELEY_CITATION_v3_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"/>
          <w:id w:val="-2040966937"/>
          <w:placeholder>
            <w:docPart w:val="47E4E9114441440AA9E843BAC9FA808D"/>
          </w:placeholder>
        </w:sdtPr>
        <w:sdtContent>
          <w:r w:rsidRPr="00CC3F2F">
            <w:rPr>
              <w:rFonts w:eastAsia="Times New Roman" w:cs="Times New Roman"/>
              <w:color w:val="000000"/>
            </w:rPr>
            <w:t>(Ilham &amp; Romli, 2025)</w:t>
          </w:r>
        </w:sdtContent>
      </w:sdt>
      <w:r w:rsidRPr="00CC3F2F">
        <w:rPr>
          <w:rFonts w:cs="Times New Roman"/>
        </w:rPr>
        <w:t>.</w:t>
      </w:r>
    </w:p>
    <w:p w14:paraId="621D35D3" w14:textId="77777777" w:rsidR="00CC3F2F" w:rsidRPr="00CC3F2F" w:rsidRDefault="00CC3F2F" w:rsidP="00CC3F2F">
      <w:pPr>
        <w:spacing w:after="200"/>
        <w:ind w:firstLine="720"/>
        <w:rPr>
          <w:rFonts w:cs="Times New Roman"/>
        </w:rPr>
      </w:pPr>
      <w:r w:rsidRPr="00CC3F2F">
        <w:rPr>
          <w:rFonts w:cs="Times New Roman"/>
        </w:rPr>
        <w:t xml:space="preserve">Sebagai nilai tambah, aplikasi ini juga dilengkapi dengan fitur notifikasi lokal </w:t>
      </w:r>
      <w:r w:rsidRPr="00CC3F2F">
        <w:rPr>
          <w:rFonts w:cs="Times New Roman"/>
          <w:i/>
          <w:iCs/>
        </w:rPr>
        <w:t>(local notification)</w:t>
      </w:r>
      <w:r w:rsidRPr="00CC3F2F">
        <w:rPr>
          <w:rFonts w:cs="Times New Roman"/>
        </w:rPr>
        <w:t xml:space="preserve"> yang berjalan mandiri pada perangkat pengguna. Pendekatan tersebut membuat aplikasi dapat memicu pengingat secara tepat waktu tanpa bergantung pada server internet maupun sensor </w:t>
      </w:r>
      <w:r w:rsidRPr="00CC3F2F">
        <w:rPr>
          <w:rFonts w:cs="Times New Roman"/>
          <w:i/>
          <w:iCs/>
        </w:rPr>
        <w:t>IoT</w:t>
      </w:r>
      <w:r w:rsidRPr="00CC3F2F">
        <w:rPr>
          <w:rFonts w:cs="Times New Roman"/>
        </w:rPr>
        <w:t>. Melalui integrasi ini, aplikasi yang dibangun tidak sekadar berfungsi sebagai media pencatat riwayat, melainkan juga sebagai alat bantu pendukung keputusan sederhana dalam menerapkan pemeliharaan kendaraan yang lebih teratur dan preventif.</w:t>
      </w:r>
    </w:p>
    <w:p w14:paraId="15A6D0E0" w14:textId="77777777" w:rsidR="00CC3F2F" w:rsidRPr="00CC3F2F" w:rsidRDefault="00CC3F2F" w:rsidP="00CC3F2F">
      <w:pPr>
        <w:pStyle w:val="Heading2"/>
        <w:rPr>
          <w:lang w:val="en-US"/>
        </w:rPr>
      </w:pPr>
      <w:bookmarkStart w:id="5" w:name="_Toc238103000"/>
      <w:r w:rsidRPr="00CC3F2F">
        <w:rPr>
          <w:rStyle w:val="Strong"/>
          <w:b/>
          <w:bCs w:val="0"/>
          <w:lang w:val="en-US"/>
        </w:rPr>
        <w:t xml:space="preserve">2.3 </w:t>
      </w:r>
      <w:r w:rsidRPr="00CC3F2F">
        <w:rPr>
          <w:lang w:val="en-US"/>
        </w:rPr>
        <w:t>Kajian Teori</w:t>
      </w:r>
      <w:bookmarkEnd w:id="5"/>
    </w:p>
    <w:p w14:paraId="3BA7D719" w14:textId="77777777" w:rsidR="00CC3F2F" w:rsidRPr="00CC3F2F" w:rsidRDefault="00CC3F2F" w:rsidP="00CC3F2F">
      <w:pPr>
        <w:ind w:firstLine="420"/>
        <w:rPr>
          <w:rFonts w:cs="Times New Roman"/>
        </w:rPr>
      </w:pPr>
      <w:r w:rsidRPr="00CC3F2F">
        <w:rPr>
          <w:rFonts w:cs="Times New Roman"/>
        </w:rPr>
        <w:t>Kajian teori menyajikan konseptualisasi ilmiah, hukum-hukum teoritis, serta prinsip-prinsip rekayasa perangkat lunak yang melandasi perancangan sistem. Seluruh literatur yang digunakan dipilih berdasarkan asas relevansi, keaslian sumber, serta kemutakhiran rujukan dalam kurun waktu sepuluh tahun terakhir guna mendukung keabsahan metodologi komputasi yang diimplementasikan.</w:t>
      </w:r>
    </w:p>
    <w:p w14:paraId="30F3BCFD" w14:textId="77777777" w:rsidR="00CC3F2F" w:rsidRPr="00CC3F2F" w:rsidRDefault="00CC3F2F" w:rsidP="00CC3F2F">
      <w:pPr>
        <w:pStyle w:val="Heading3"/>
        <w:ind w:firstLine="420"/>
        <w:rPr>
          <w:rFonts w:cs="Times New Roman"/>
          <w:b w:val="0"/>
          <w:bCs/>
          <w:color w:val="auto"/>
          <w:szCs w:val="24"/>
        </w:rPr>
      </w:pPr>
      <w:bookmarkStart w:id="6" w:name="_Toc238103001"/>
      <w:r w:rsidRPr="00CC3F2F">
        <w:rPr>
          <w:rFonts w:cs="Times New Roman"/>
          <w:bCs/>
          <w:color w:val="auto"/>
          <w:szCs w:val="24"/>
        </w:rPr>
        <w:t>2.3.1 Kendaraan Bermotor</w:t>
      </w:r>
      <w:bookmarkEnd w:id="6"/>
    </w:p>
    <w:p w14:paraId="11A606C3" w14:textId="77777777" w:rsidR="00CC3F2F" w:rsidRPr="00CC3F2F" w:rsidRDefault="00CC3F2F" w:rsidP="00CC3F2F">
      <w:pPr>
        <w:ind w:left="420" w:firstLine="573"/>
        <w:rPr>
          <w:rFonts w:cs="Times New Roman"/>
        </w:rPr>
      </w:pPr>
      <w:r w:rsidRPr="00CC3F2F">
        <w:rPr>
          <w:rFonts w:cs="Times New Roman"/>
        </w:rPr>
        <w:t xml:space="preserve">Kendaraan bermotor merupakan sarana transportasi yang digerakkan oleh tenaga mesin untuk memindahkan orang maupun barang dari satu lokasi ke lokasi lainnya. Seiring perkembangan teknologi, moda transportasi ini telah menjadi kebutuhan utama masyarakat karena mampu mendukung mobilitas secara cepat, efisien, dan fleksibel. Menurut data Badan Pusat Statistik (2024), populasi kendaraan bermotor di Indonesia terus mengalami peningkatan setiap tahunnya, dengan sepeda motor sebagai jenis kendaraan yang paling mendominasi. Fenomena tersebut mencerminkan tingginya ketergantungan </w:t>
      </w:r>
      <w:r w:rsidRPr="00CC3F2F">
        <w:rPr>
          <w:rFonts w:cs="Times New Roman"/>
        </w:rPr>
        <w:lastRenderedPageBreak/>
        <w:t>masyarakat terhadap sarana mobilitas yang praktis demi menunjang padatnya aktivitas harian mereka.</w:t>
      </w:r>
    </w:p>
    <w:p w14:paraId="295E19F1" w14:textId="77777777" w:rsidR="00CC3F2F" w:rsidRPr="00CC3F2F" w:rsidRDefault="00CC3F2F" w:rsidP="00CC3F2F">
      <w:pPr>
        <w:ind w:left="420" w:firstLine="573"/>
        <w:rPr>
          <w:rFonts w:cs="Times New Roman"/>
        </w:rPr>
      </w:pPr>
      <w:r w:rsidRPr="00CC3F2F">
        <w:rPr>
          <w:rFonts w:cs="Times New Roman"/>
        </w:rPr>
        <w:t xml:space="preserve">Sepeda motor merupakan jenis kendaraan bermotor roda dua yang paling banyak digunakan masyarakat karena menawarkan mobilitas tinggi, konsumsi bahan bakar yang efisien, serta biaya operasional yang lebih terjangkau dibandingkan kendaraan roda empat. Di balik tingginya intensitas pemakaian tersebut, performa komponen kendaraan secara bertahap akan menurun akibat keausan maupun faktor lingkungan. Oleh karena itu, pihak produsen telah menetapkan standar perawatan berkala melalui buku pedoman pemilik yang memuat jadwal pemeriksaan dan penggantian komponen baik berdasarkan interval jarak tempuh maupun jangka waktu guna menjaga keandalan, keamanan, serta performa kendaraan </w:t>
      </w:r>
      <w:sdt>
        <w:sdtPr>
          <w:rPr>
            <w:rFonts w:cs="Times New Roman"/>
            <w:color w:val="000000"/>
          </w:rPr>
          <w:tag w:val="MENDELEY_CITATION_v3_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"/>
          <w:id w:val="-2086756048"/>
          <w:placeholder>
            <w:docPart w:val="47E4E9114441440AA9E843BAC9FA808D"/>
          </w:placeholder>
        </w:sdtPr>
        <w:sdtContent>
          <w:r w:rsidRPr="00CC3F2F">
            <w:rPr>
              <w:rFonts w:cs="Times New Roman"/>
              <w:color w:val="000000"/>
            </w:rPr>
            <w:t>(Astra Honda Motor, 2019;</w:t>
          </w:r>
        </w:sdtContent>
      </w:sdt>
      <w:sdt>
        <w:sdtPr>
          <w:rPr>
            <w:rFonts w:cs="Times New Roman"/>
            <w:color w:val="000000"/>
          </w:rPr>
          <w:tag w:val="MENDELEY_CITATION_v3_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"/>
          <w:id w:val="-63647358"/>
          <w:placeholder>
            <w:docPart w:val="47E4E9114441440AA9E843BAC9FA808D"/>
          </w:placeholder>
        </w:sdtPr>
        <w:sdtContent>
          <w:r w:rsidRPr="00CC3F2F">
            <w:rPr>
              <w:rFonts w:cs="Times New Roman"/>
              <w:color w:val="000000"/>
            </w:rPr>
            <w:t xml:space="preserve"> PT Yamaha Indonesia Motor Manufacturing., 2024)</w:t>
          </w:r>
        </w:sdtContent>
      </w:sdt>
      <w:r w:rsidRPr="00CC3F2F">
        <w:rPr>
          <w:rFonts w:cs="Times New Roman"/>
        </w:rPr>
        <w:t>.</w:t>
      </w:r>
    </w:p>
    <w:p w14:paraId="1A1607BF" w14:textId="77777777" w:rsidR="00CC3F2F" w:rsidRPr="00CC3F2F" w:rsidRDefault="00CC3F2F" w:rsidP="00CC3F2F">
      <w:pPr>
        <w:ind w:left="420" w:firstLine="573"/>
        <w:rPr>
          <w:rFonts w:cs="Times New Roman"/>
        </w:rPr>
      </w:pPr>
      <w:r w:rsidRPr="00CC3F2F">
        <w:rPr>
          <w:rFonts w:cs="Times New Roman"/>
        </w:rPr>
        <w:t xml:space="preserve">Secara teknis, sepeda motor tersusun atas berbagai sistem utama yang saling mendukung, seperti mesin, pelumasan, bahan bakar, kelistrikan, pengereman, transmisi, dan suspensi. Masing-masing komponen tersebut memiliki fungsi serta usia pakai yang berbeda, sehingga membutuhkan pemeriksaan dan perawatan secara berkala. Apabila pemeliharaan terabaikan atau tidak sesuai dengan panduan pabrikan, kinerja komponen akan menurun dan berdampak langsung pada performa kendaraan, efisiensi bahan bakar, hingga tingkat keselamatan berkendara. Oleh sebab itu, kedisiplinan dalam menjalankan jadwal perawatan menjadi faktor krusial agar kendaraan tetap berada pada kondisi optimal </w:t>
      </w:r>
      <w:sdt>
        <w:sdtPr>
          <w:rPr>
            <w:rFonts w:cs="Times New Roman"/>
            <w:color w:val="000000"/>
          </w:rPr>
          <w:tag w:val="MENDELEY_CITATION_v3_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"/>
          <w:id w:val="-402299792"/>
          <w:placeholder>
            <w:docPart w:val="47E4E9114441440AA9E843BAC9FA808D"/>
          </w:placeholder>
        </w:sdtPr>
        <w:sdtContent>
          <w:r w:rsidRPr="00CC3F2F">
            <w:rPr>
              <w:rFonts w:cs="Times New Roman"/>
              <w:color w:val="000000"/>
            </w:rPr>
            <w:t>(Astra Honda Motor, 2019;</w:t>
          </w:r>
        </w:sdtContent>
      </w:sdt>
      <w:r w:rsidRPr="00CC3F2F">
        <w:rPr>
          <w:rFonts w:cs="Times New Roman"/>
          <w:color w:val="EE0000"/>
        </w:rPr>
        <w:t xml:space="preserve"> </w:t>
      </w:r>
      <w:sdt>
        <w:sdtPr>
          <w:rPr>
            <w:rFonts w:cs="Times New Roman"/>
            <w:color w:val="000000"/>
          </w:rPr>
          <w:tag w:val="MENDELEY_CITATION_v3_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"/>
          <w:id w:val="1685314361"/>
          <w:placeholder>
            <w:docPart w:val="A88D8F804E4140EA93F6453619487FCF"/>
          </w:placeholder>
        </w:sdtPr>
        <w:sdtContent>
          <w:r w:rsidRPr="00CC3F2F">
            <w:rPr>
              <w:rFonts w:cs="Times New Roman"/>
              <w:color w:val="000000"/>
            </w:rPr>
            <w:t>Molęda et al., 2023)</w:t>
          </w:r>
        </w:sdtContent>
      </w:sdt>
      <w:r w:rsidRPr="00CC3F2F">
        <w:rPr>
          <w:rFonts w:cs="Times New Roman"/>
        </w:rPr>
        <w:t>.</w:t>
      </w:r>
    </w:p>
    <w:p w14:paraId="5A33F204" w14:textId="77777777" w:rsidR="00CC3F2F" w:rsidRPr="00CC3F2F" w:rsidRDefault="00CC3F2F" w:rsidP="00CC3F2F">
      <w:pPr>
        <w:ind w:left="420" w:firstLine="573"/>
        <w:rPr>
          <w:rFonts w:cs="Times New Roman"/>
          <w:color w:val="EE0000"/>
        </w:rPr>
      </w:pPr>
      <w:r w:rsidRPr="00CC3F2F">
        <w:rPr>
          <w:rFonts w:cs="Times New Roman"/>
        </w:rPr>
        <w:t xml:space="preserve">Guna mengantisipasi masalah tersebut, diperlukan perawatan berkala yang mengacu pada rekomendasi dalam buku pedoman pemilik kendaraan. Perawatan tersebut bertujuan menjaga performa kendaraan, memperpanjang usia pakai komponen, serta membantu pemilik kendaraan mengetahui waktu yang tepat untuk melakukan pemeriksaan maupun penggantian komponen </w:t>
      </w:r>
      <w:sdt>
        <w:sdtPr>
          <w:rPr>
            <w:rFonts w:cs="Times New Roman"/>
            <w:color w:val="000000"/>
          </w:rPr>
          <w:tag w:val="MENDELEY_CITATION_v3_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"/>
          <w:id w:val="1717707457"/>
          <w:placeholder>
            <w:docPart w:val="47E4E9114441440AA9E843BAC9FA808D"/>
          </w:placeholder>
        </w:sdtPr>
        <w:sdtContent>
          <w:r w:rsidRPr="00CC3F2F">
            <w:rPr>
              <w:rFonts w:cs="Times New Roman"/>
              <w:color w:val="000000"/>
            </w:rPr>
            <w:t>(Astra Honda Motor, 2019</w:t>
          </w:r>
        </w:sdtContent>
      </w:sdt>
      <w:r w:rsidRPr="00CC3F2F">
        <w:rPr>
          <w:rFonts w:cs="Times New Roman"/>
          <w:color w:val="000000"/>
        </w:rPr>
        <w:t>;</w:t>
      </w:r>
      <w:r w:rsidRPr="00CC3F2F">
        <w:rPr>
          <w:rFonts w:cs="Times New Roman"/>
        </w:rPr>
        <w:t xml:space="preserve"> </w:t>
      </w:r>
      <w:sdt>
        <w:sdtPr>
          <w:rPr>
            <w:rFonts w:cs="Times New Roman"/>
            <w:color w:val="000000"/>
          </w:rPr>
          <w:tag w:val="MENDELEY_CITATION_v3_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"/>
          <w:id w:val="-1789882166"/>
          <w:placeholder>
            <w:docPart w:val="47E4E9114441440AA9E843BAC9FA808D"/>
          </w:placeholder>
        </w:sdtPr>
        <w:sdtContent>
          <w:r w:rsidRPr="00CC3F2F">
            <w:rPr>
              <w:rFonts w:cs="Times New Roman"/>
              <w:color w:val="000000"/>
            </w:rPr>
            <w:t>PT Yamaha Indonesia Motor Manufacturing., 2024)</w:t>
          </w:r>
        </w:sdtContent>
      </w:sdt>
      <w:r w:rsidRPr="00CC3F2F">
        <w:rPr>
          <w:rFonts w:cs="Times New Roman"/>
          <w:color w:val="EE0000"/>
        </w:rPr>
        <w:t xml:space="preserve">. </w:t>
      </w:r>
    </w:p>
    <w:p w14:paraId="15D8762C" w14:textId="77777777" w:rsidR="00CC3F2F" w:rsidRPr="00CC3F2F" w:rsidRDefault="00CC3F2F" w:rsidP="00CC3F2F">
      <w:pPr>
        <w:ind w:left="420" w:firstLine="573"/>
        <w:rPr>
          <w:rFonts w:cs="Times New Roman"/>
          <w:color w:val="EE0000"/>
        </w:rPr>
      </w:pPr>
      <w:r w:rsidRPr="00CC3F2F">
        <w:rPr>
          <w:rFonts w:cs="Times New Roman"/>
        </w:rPr>
        <w:lastRenderedPageBreak/>
        <w:t xml:space="preserve">Oleh karena itu, pemeliharaan sepeda motor secara berkala menjadi aspek krusial dalam menjaga performa mesin, meningkatkan keselamatan berkendara, serta memperpanjang umur pakai komponennya. Untuk mewujudkan hal tersebut, diperlukan sebuah sistem monitoring yang mampu mengolah data kondisi kendaraan, riwayat servis, hingga interval penggantian suku cadang secara terencana. Melalui penerapan metode </w:t>
      </w:r>
      <w:r w:rsidRPr="00CC3F2F">
        <w:rPr>
          <w:rFonts w:cs="Times New Roman"/>
          <w:i/>
          <w:iCs/>
        </w:rPr>
        <w:t>Rule-Based</w:t>
      </w:r>
      <w:r w:rsidRPr="00CC3F2F">
        <w:rPr>
          <w:rFonts w:cs="Times New Roman"/>
        </w:rPr>
        <w:t xml:space="preserve">, aplikasi ini dibangun untuk menghasilkan notifikasi pengingat otomatis sesuai rekomendasi pabrikan, sehingga pengguna dapat melakukan perawatan kendaraan secara lebih presisi dan tepat waktu. </w:t>
      </w:r>
      <w:sdt>
        <w:sdtPr>
          <w:rPr>
            <w:rFonts w:cs="Times New Roman"/>
            <w:color w:val="000000"/>
          </w:rPr>
          <w:tag w:val="MENDELEY_CITATION_v3_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"/>
          <w:id w:val="243470483"/>
          <w:placeholder>
            <w:docPart w:val="47E4E9114441440AA9E843BAC9FA808D"/>
          </w:placeholder>
        </w:sdtPr>
        <w:sdtContent>
          <w:r w:rsidRPr="00CC3F2F">
            <w:rPr>
              <w:rFonts w:cs="Times New Roman"/>
              <w:color w:val="000000"/>
            </w:rPr>
            <w:t>(Astra Honda Motor, 2019;</w:t>
          </w:r>
        </w:sdtContent>
      </w:sdt>
      <w:sdt>
        <w:sdtPr>
          <w:rPr>
            <w:rFonts w:cs="Times New Roman"/>
            <w:color w:val="000000"/>
          </w:rPr>
          <w:tag w:val="MENDELEY_CITATION_v3_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"/>
          <w:id w:val="-753741986"/>
          <w:placeholder>
            <w:docPart w:val="47E4E9114441440AA9E843BAC9FA808D"/>
          </w:placeholder>
        </w:sdtPr>
        <w:sdtContent>
          <w:r w:rsidRPr="00CC3F2F">
            <w:rPr>
              <w:rFonts w:cs="Times New Roman"/>
              <w:color w:val="000000"/>
            </w:rPr>
            <w:t xml:space="preserve"> </w:t>
          </w:r>
          <w:r w:rsidRPr="00CC3F2F">
            <w:rPr>
              <w:rFonts w:eastAsia="Times New Roman" w:cs="Times New Roman"/>
              <w:color w:val="000000"/>
            </w:rPr>
            <w:t>Ilham &amp; Romli, 2025)</w:t>
          </w:r>
        </w:sdtContent>
      </w:sdt>
      <w:r w:rsidRPr="00CC3F2F">
        <w:rPr>
          <w:rFonts w:cs="Times New Roman"/>
        </w:rPr>
        <w:t>.</w:t>
      </w:r>
    </w:p>
    <w:p w14:paraId="2C3A2CFC" w14:textId="77777777" w:rsidR="00CC3F2F" w:rsidRPr="00CC3F2F" w:rsidRDefault="00CC3F2F" w:rsidP="00CC3F2F">
      <w:pPr>
        <w:pStyle w:val="Heading3"/>
        <w:ind w:firstLine="420"/>
        <w:rPr>
          <w:rFonts w:cs="Times New Roman"/>
          <w:b w:val="0"/>
          <w:bCs/>
          <w:color w:val="auto"/>
          <w:szCs w:val="24"/>
        </w:rPr>
      </w:pPr>
      <w:bookmarkStart w:id="7" w:name="_Toc238103002"/>
      <w:r w:rsidRPr="00CC3F2F">
        <w:rPr>
          <w:rFonts w:cs="Times New Roman"/>
          <w:bCs/>
          <w:color w:val="auto"/>
          <w:szCs w:val="24"/>
        </w:rPr>
        <w:t>2.3.2 Perawatan Berkala Sepeda Motor</w:t>
      </w:r>
      <w:bookmarkEnd w:id="7"/>
    </w:p>
    <w:p w14:paraId="4EDC7F76" w14:textId="77777777" w:rsidR="00CC3F2F" w:rsidRPr="00CC3F2F" w:rsidRDefault="00CC3F2F" w:rsidP="00CC3F2F">
      <w:pPr>
        <w:ind w:left="420" w:firstLine="573"/>
        <w:rPr>
          <w:rFonts w:cs="Times New Roman"/>
          <w:color w:val="EE0000"/>
        </w:rPr>
      </w:pPr>
      <w:r w:rsidRPr="00CC3F2F">
        <w:rPr>
          <w:rFonts w:cs="Times New Roman"/>
        </w:rPr>
        <w:t xml:space="preserve">Secara teknis, sepeda motor terdiri atas berbagai sistem yang saling terintegrasi, seperti mesin, pelumasan, bahan bakar, kelistrikan, pengereman, transmisi, dan suspensi. Setiap komponen memiliki karakteristik serta usia pakai yang berbeda, sehingga memerlukan pemeriksaan dan perawatan secara berkala sesuai interval yang direkomendasikan pabrikan. Apabila pemeliharaan terabaikan atau tidak dilakukan tepat waktu, kondisi komponen akan mengalami penurunan fungsi yang berdampak langsung pada performa kendaraan, efisiensi bahan bakar, hingga keselamatan saat berkendara. Oleh karena itu, pelaksanaan perawatan secara berkala menjadi langkah krusial untuk menjaga kendaraan tetap berada dalam kondisi optimal. </w:t>
      </w:r>
      <w:sdt>
        <w:sdtPr>
          <w:rPr>
            <w:rFonts w:cs="Times New Roman"/>
            <w:color w:val="000000"/>
          </w:rPr>
          <w:tag w:val="MENDELEY_CITATION_v3_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"/>
          <w:id w:val="1760333925"/>
          <w:placeholder>
            <w:docPart w:val="47E4E9114441440AA9E843BAC9FA808D"/>
          </w:placeholder>
        </w:sdtPr>
        <w:sdtContent>
          <w:r w:rsidRPr="00CC3F2F">
            <w:rPr>
              <w:rFonts w:cs="Times New Roman"/>
              <w:color w:val="000000"/>
            </w:rPr>
            <w:t>(Astra Honda Motor, 2019;</w:t>
          </w:r>
        </w:sdtContent>
      </w:sdt>
      <w:sdt>
        <w:sdtPr>
          <w:rPr>
            <w:rFonts w:cs="Times New Roman"/>
            <w:color w:val="000000"/>
          </w:rPr>
          <w:tag w:val="MENDELEY_CITATION_v3_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"/>
          <w:id w:val="1057127488"/>
          <w:placeholder>
            <w:docPart w:val="A88D8F804E4140EA93F6453619487FCF"/>
          </w:placeholder>
        </w:sdtPr>
        <w:sdtContent>
          <w:r w:rsidRPr="00CC3F2F">
            <w:rPr>
              <w:rFonts w:cs="Times New Roman"/>
              <w:color w:val="000000"/>
            </w:rPr>
            <w:t xml:space="preserve"> Molęda et al., 2023)</w:t>
          </w:r>
        </w:sdtContent>
      </w:sdt>
      <w:r w:rsidRPr="00CC3F2F">
        <w:rPr>
          <w:rFonts w:cs="Times New Roman"/>
          <w:color w:val="000000"/>
        </w:rPr>
        <w:t>.</w:t>
      </w:r>
    </w:p>
    <w:p w14:paraId="7C12A961" w14:textId="77777777" w:rsidR="00CC3F2F" w:rsidRPr="00CC3F2F" w:rsidRDefault="00CC3F2F" w:rsidP="00CC3F2F">
      <w:pPr>
        <w:ind w:left="420" w:firstLine="573"/>
        <w:rPr>
          <w:rFonts w:cs="Times New Roman"/>
          <w:color w:val="EE0000"/>
        </w:rPr>
      </w:pPr>
      <w:r w:rsidRPr="00CC3F2F">
        <w:rPr>
          <w:rFonts w:cs="Times New Roman"/>
        </w:rPr>
        <w:t xml:space="preserve">Setiap produsen telah menetapkan jadwal servis berkala yang disesuaikan dengan karakteristik mesin dan daya tahan masing-masing bagian kendaraan. Panduan ini umumnya dinyatakan dalam satuan kilometer (km) maupun periode bulan. Sebagai contoh, setiap pabrikan menetapkan interval pemeriksaan maupun penggantian komponen yang berbeda sesuai karakteristik kendaraannya. Oleh karena itu, penggantian oli mesin, pemeriksaan V-Belt, busi, filter udara, minyak rem, maupun komponen lainnya harus mengacu pada </w:t>
      </w:r>
      <w:r w:rsidRPr="00CC3F2F">
        <w:rPr>
          <w:rFonts w:cs="Times New Roman"/>
        </w:rPr>
        <w:lastRenderedPageBreak/>
        <w:t xml:space="preserve">interval yang tercantum dalam buku pedoman pemilik kendaraan </w:t>
      </w:r>
      <w:sdt>
        <w:sdtPr>
          <w:rPr>
            <w:rFonts w:cs="Times New Roman"/>
            <w:color w:val="000000"/>
          </w:rPr>
          <w:tag w:val="MENDELEY_CITATION_v3_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"/>
          <w:id w:val="2129650830"/>
          <w:placeholder>
            <w:docPart w:val="302751E50B1B42ADA31BFB184A04E9DC"/>
          </w:placeholder>
        </w:sdtPr>
        <w:sdtContent>
          <w:r w:rsidRPr="00CC3F2F">
            <w:rPr>
              <w:rFonts w:cs="Times New Roman"/>
              <w:color w:val="000000"/>
            </w:rPr>
            <w:t>(Astra Honda Motor, 2019;</w:t>
          </w:r>
        </w:sdtContent>
      </w:sdt>
      <w:sdt>
        <w:sdtPr>
          <w:rPr>
            <w:rFonts w:cs="Times New Roman"/>
            <w:color w:val="000000"/>
          </w:rPr>
          <w:tag w:val="MENDELEY_CITATION_v3_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"/>
          <w:id w:val="-1718891132"/>
          <w:placeholder>
            <w:docPart w:val="302751E50B1B42ADA31BFB184A04E9DC"/>
          </w:placeholder>
        </w:sdtPr>
        <w:sdtContent>
          <w:r w:rsidRPr="00CC3F2F">
            <w:rPr>
              <w:rFonts w:cs="Times New Roman"/>
              <w:color w:val="000000"/>
            </w:rPr>
            <w:t xml:space="preserve"> PT Yamaha Indonesia Motor Manufacturing., 2024)</w:t>
          </w:r>
        </w:sdtContent>
      </w:sdt>
      <w:r w:rsidRPr="00CC3F2F">
        <w:rPr>
          <w:rFonts w:cs="Times New Roman"/>
        </w:rPr>
        <w:t>.</w:t>
      </w:r>
    </w:p>
    <w:p w14:paraId="72F8F46F" w14:textId="77777777" w:rsidR="00CC3F2F" w:rsidRPr="00CC3F2F" w:rsidRDefault="00CC3F2F" w:rsidP="00CC3F2F">
      <w:pPr>
        <w:ind w:left="420" w:firstLine="573"/>
        <w:rPr>
          <w:rFonts w:cs="Times New Roman"/>
        </w:rPr>
      </w:pPr>
      <w:r w:rsidRPr="00CC3F2F">
        <w:rPr>
          <w:rFonts w:cs="Times New Roman"/>
        </w:rPr>
        <w:t xml:space="preserve">Pelaksanaan perawatan secara berkala tidak hanya bertujuan menjaga kendaraan tetap beroperasi sesuai spesifikasi pabrikan, tetapi juga menjadi langkah pencegahan terhadap potensi kerusakan yang lebih serius. Melalui pemeriksaan rutin, komponen yang mulai aus atau mengalami penurunan fungsi dapat terdeteksi lebih awal, sehingga perbaikan bisa dilakukan sebelum merembet ke komponen lainnya. Dengan demikian, kinerja kendaraan tetap terjaga, konsumsi bahan bakar menjadi lebih efisien, dan risiko gangguan teknis saat berkendara dapat diminimalkan </w:t>
      </w:r>
      <w:sdt>
        <w:sdtPr>
          <w:rPr>
            <w:rFonts w:cs="Times New Roman"/>
            <w:color w:val="000000"/>
          </w:rPr>
          <w:tag w:val="MENDELEY_CITATION_v3_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"/>
          <w:id w:val="-1727370638"/>
          <w:placeholder>
            <w:docPart w:val="A88D8F804E4140EA93F6453619487FCF"/>
          </w:placeholder>
        </w:sdtPr>
        <w:sdtContent>
          <w:r w:rsidRPr="00CC3F2F">
            <w:rPr>
              <w:rFonts w:cs="Times New Roman"/>
              <w:color w:val="000000"/>
            </w:rPr>
            <w:t>(Molęda et al., 2023).</w:t>
          </w:r>
        </w:sdtContent>
      </w:sdt>
    </w:p>
    <w:p w14:paraId="53C62C73" w14:textId="77777777" w:rsidR="00CC3F2F" w:rsidRPr="00CC3F2F" w:rsidRDefault="00CC3F2F" w:rsidP="00CC3F2F">
      <w:pPr>
        <w:ind w:left="420" w:firstLine="573"/>
        <w:rPr>
          <w:rFonts w:cs="Times New Roman"/>
        </w:rPr>
      </w:pPr>
      <w:r w:rsidRPr="00CC3F2F">
        <w:rPr>
          <w:rFonts w:cs="Times New Roman"/>
        </w:rPr>
        <w:t xml:space="preserve">Meski krusial, pada realitasnya perawatan berkala masih sering diabaikan oleh sebagian pemilik sepeda motor. Masalah ini umumnya dipicu oleh tidak adanya pencatatan riwayat servis yang terorganisir serta keterbatasan pengguna dalam mengingat kapan waktu yang tepat untuk mengganti suku cadang. Alhasil, tindakan perawatan sering kali baru dilakukan setelah kendaraan mengalami penurunan performa atau bahkan setelah terjadi kerusakan total. Fenomena tersebut menunjukkan adanya celah dalam manajemen informasi perawatan yang sebenarnya dapat dioptimalkan melalui bantuan teknologi informasi </w:t>
      </w:r>
      <w:sdt>
        <w:sdtPr>
          <w:rPr>
            <w:rFonts w:cs="Times New Roman"/>
            <w:color w:val="000000"/>
          </w:rPr>
          <w:tag w:val="MENDELEY_CITATION_v3_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"/>
          <w:id w:val="-935517540"/>
          <w:placeholder>
            <w:docPart w:val="47E4E9114441440AA9E843BAC9FA808D"/>
          </w:placeholder>
        </w:sdtPr>
        <w:sdtContent>
          <w:r w:rsidRPr="00CC3F2F">
            <w:rPr>
              <w:rFonts w:cs="Times New Roman"/>
              <w:color w:val="000000"/>
            </w:rPr>
            <w:t>(Effendi et al., 2021;</w:t>
          </w:r>
        </w:sdtContent>
      </w:sdt>
      <w:r w:rsidRPr="00CC3F2F">
        <w:rPr>
          <w:rFonts w:cs="Times New Roman"/>
          <w:color w:val="000000"/>
        </w:rPr>
        <w:t xml:space="preserve"> </w:t>
      </w:r>
      <w:sdt>
        <w:sdtPr>
          <w:rPr>
            <w:rFonts w:cs="Times New Roman"/>
            <w:color w:val="000000"/>
          </w:rPr>
          <w:tag w:val="MENDELEY_CITATION_v3_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"/>
          <w:id w:val="-1415854031"/>
          <w:placeholder>
            <w:docPart w:val="47E4E9114441440AA9E843BAC9FA808D"/>
          </w:placeholder>
        </w:sdtPr>
        <w:sdtContent>
          <w:r w:rsidRPr="00CC3F2F">
            <w:rPr>
              <w:rFonts w:eastAsia="Times New Roman" w:cs="Times New Roman"/>
              <w:color w:val="000000"/>
            </w:rPr>
            <w:t>Kana &amp; Aji, 2024)</w:t>
          </w:r>
        </w:sdtContent>
      </w:sdt>
    </w:p>
    <w:p w14:paraId="74A427CB" w14:textId="77777777" w:rsidR="00CC3F2F" w:rsidRPr="00CC3F2F" w:rsidRDefault="00CC3F2F" w:rsidP="00CC3F2F">
      <w:pPr>
        <w:ind w:left="420" w:firstLine="573"/>
        <w:rPr>
          <w:rFonts w:cs="Times New Roman"/>
          <w:color w:val="EE0000"/>
        </w:rPr>
      </w:pPr>
      <w:r w:rsidRPr="00CC3F2F">
        <w:rPr>
          <w:rFonts w:cs="Times New Roman"/>
        </w:rPr>
        <w:t xml:space="preserve">Dari pemaparan di atas, dapat disimpulkan bahwa pemeliharaan rutin merupakan faktor kunci dalam menjaga keandalan serta memperpanjang usia pakai sepeda motor. Dalam penelitian ini, konsep dasar perawatan berkala digunakan sebagai acuan untuk menyusun algoritma penjadwalan. Data berupa riwayat servis, tanggal pengerjaan terakhir, serta jarak tempuh riil kendaraan nantinya akan diproses menggunakan metode </w:t>
      </w:r>
      <w:r w:rsidRPr="00CC3F2F">
        <w:rPr>
          <w:rFonts w:cs="Times New Roman"/>
          <w:i/>
          <w:iCs/>
        </w:rPr>
        <w:t>Rule-Based.</w:t>
      </w:r>
      <w:r w:rsidRPr="00CC3F2F">
        <w:rPr>
          <w:rFonts w:cs="Times New Roman"/>
        </w:rPr>
        <w:t xml:space="preserve"> Sistem kemudian akan mengolah data tersebut untuk menghasilkan notifikasi pengingat otomatis yang disesuaikan dengan interval pemeriksaan dan penggantian komponen yang direkomendasikan dalam buku pedoman pemilik kendaraan </w:t>
      </w:r>
      <w:sdt>
        <w:sdtPr>
          <w:rPr>
            <w:rFonts w:cs="Times New Roman"/>
            <w:color w:val="000000"/>
          </w:rPr>
          <w:tag w:val="MENDELEY_CITATION_v3_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"/>
          <w:id w:val="1908569578"/>
          <w:placeholder>
            <w:docPart w:val="47E4E9114441440AA9E843BAC9FA808D"/>
          </w:placeholder>
        </w:sdtPr>
        <w:sdtContent>
          <w:r w:rsidRPr="00CC3F2F">
            <w:rPr>
              <w:rFonts w:eastAsia="Times New Roman" w:cs="Times New Roman"/>
              <w:color w:val="000000"/>
            </w:rPr>
            <w:t>(Ilham &amp; Romli, 2025</w:t>
          </w:r>
        </w:sdtContent>
      </w:sdt>
      <w:r w:rsidRPr="00CC3F2F">
        <w:rPr>
          <w:rFonts w:cs="Times New Roman"/>
        </w:rPr>
        <w:t xml:space="preserve">; </w:t>
      </w:r>
      <w:sdt>
        <w:sdtPr>
          <w:rPr>
            <w:rFonts w:cs="Times New Roman"/>
            <w:color w:val="000000"/>
          </w:rPr>
          <w:tag w:val="MENDELEY_CITATION_v3_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"/>
          <w:id w:val="-701551924"/>
          <w:placeholder>
            <w:docPart w:val="47E4E9114441440AA9E843BAC9FA808D"/>
          </w:placeholder>
        </w:sdtPr>
        <w:sdtContent>
          <w:r w:rsidRPr="00CC3F2F">
            <w:rPr>
              <w:rFonts w:cs="Times New Roman"/>
              <w:color w:val="000000"/>
            </w:rPr>
            <w:t>Astra Honda Motor, 2019)</w:t>
          </w:r>
        </w:sdtContent>
      </w:sdt>
      <w:r w:rsidRPr="00CC3F2F">
        <w:rPr>
          <w:rFonts w:cs="Times New Roman"/>
        </w:rPr>
        <w:t>.</w:t>
      </w:r>
    </w:p>
    <w:p w14:paraId="589785CA" w14:textId="77777777" w:rsidR="00CC3F2F" w:rsidRPr="00CC3F2F" w:rsidRDefault="00CC3F2F" w:rsidP="00CC3F2F">
      <w:pPr>
        <w:pStyle w:val="Heading3"/>
        <w:ind w:firstLine="420"/>
        <w:rPr>
          <w:rFonts w:cs="Times New Roman"/>
          <w:b w:val="0"/>
          <w:bCs/>
          <w:color w:val="auto"/>
          <w:szCs w:val="24"/>
        </w:rPr>
      </w:pPr>
      <w:bookmarkStart w:id="8" w:name="_Toc238103003"/>
      <w:r w:rsidRPr="00CC3F2F">
        <w:rPr>
          <w:rFonts w:cs="Times New Roman"/>
          <w:bCs/>
          <w:color w:val="auto"/>
          <w:szCs w:val="24"/>
        </w:rPr>
        <w:lastRenderedPageBreak/>
        <w:t>2.3.3 Sistem Monitoring Perawatan Kendaraan</w:t>
      </w:r>
      <w:bookmarkEnd w:id="8"/>
    </w:p>
    <w:p w14:paraId="47F477B7" w14:textId="77777777" w:rsidR="00CC3F2F" w:rsidRPr="00CC3F2F" w:rsidRDefault="00CC3F2F" w:rsidP="00CC3F2F">
      <w:pPr>
        <w:ind w:left="420" w:firstLine="573"/>
        <w:rPr>
          <w:rFonts w:cs="Times New Roman"/>
        </w:rPr>
      </w:pPr>
      <w:r w:rsidRPr="00CC3F2F">
        <w:rPr>
          <w:rFonts w:cs="Times New Roman"/>
        </w:rPr>
        <w:t xml:space="preserve">Sistem </w:t>
      </w:r>
      <w:r w:rsidRPr="00CC3F2F">
        <w:rPr>
          <w:rFonts w:cs="Times New Roman"/>
          <w:i/>
          <w:iCs/>
        </w:rPr>
        <w:t>monitoring</w:t>
      </w:r>
      <w:r w:rsidRPr="00CC3F2F">
        <w:rPr>
          <w:rFonts w:cs="Times New Roman"/>
        </w:rPr>
        <w:t xml:space="preserve"> merupakan sebuah mekanisme yang dirancang untuk mengamati, mencatat, dan menyajikan informasi mengenai suatu objek atau aktivitas secara berkelanjutan. Dalam ranah teknologi informasi, sistem ini berfungsi sebagai media pengumpul, pengelola, serta penyaji data agar pengguna dapat mengetahui kondisi riil objek secara cepat dan akurat. Informasi yang dihasilkan dari proses pemantauan tersebut kemudian dijadikan dasar dalam pengambilan keputusan maupun evaluasi tindakan lanjutan </w:t>
      </w:r>
      <w:sdt>
        <w:sdtPr>
          <w:rPr>
            <w:rFonts w:cs="Times New Roman"/>
            <w:color w:val="000000"/>
          </w:rPr>
          <w:tag w:val="MENDELEY_CITATION_v3_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"/>
          <w:id w:val="538867495"/>
          <w:placeholder>
            <w:docPart w:val="47E4E9114441440AA9E843BAC9FA808D"/>
          </w:placeholder>
        </w:sdtPr>
        <w:sdtContent>
          <w:r w:rsidRPr="00CC3F2F">
            <w:rPr>
              <w:rFonts w:cs="Times New Roman"/>
              <w:color w:val="000000"/>
            </w:rPr>
            <w:t>(Dennis et al., 2021)</w:t>
          </w:r>
        </w:sdtContent>
      </w:sdt>
    </w:p>
    <w:p w14:paraId="08A17F73" w14:textId="77777777" w:rsidR="00CC3F2F" w:rsidRPr="00CC3F2F" w:rsidRDefault="00CC3F2F" w:rsidP="00CC3F2F">
      <w:pPr>
        <w:ind w:left="420" w:firstLine="573"/>
        <w:rPr>
          <w:rFonts w:cs="Times New Roman"/>
        </w:rPr>
      </w:pPr>
      <w:r w:rsidRPr="00CC3F2F">
        <w:rPr>
          <w:rFonts w:cs="Times New Roman"/>
        </w:rPr>
        <w:t xml:space="preserve">Pada bidang otomotif, sistem </w:t>
      </w:r>
      <w:r w:rsidRPr="00CC3F2F">
        <w:rPr>
          <w:rFonts w:cs="Times New Roman"/>
          <w:i/>
          <w:iCs/>
        </w:rPr>
        <w:t>monitoring</w:t>
      </w:r>
      <w:r w:rsidRPr="00CC3F2F">
        <w:rPr>
          <w:rFonts w:cs="Times New Roman"/>
        </w:rPr>
        <w:t xml:space="preserve"> diimplementasikan untuk mengelola berbagai informasi krusial terkait kendaraan, seperti data spesifikasi, riwayat servis, jadwal perawatan berkala, hingga waktu penggantian suku cadang. Penerapan sistem digital ini menawarkan kepraktisan pencatatan dibandingkan metode konvensional yang masih mengandalkan buku servis fisik. Selain meminimalkan risiko kehilangan data, sistem </w:t>
      </w:r>
      <w:r w:rsidRPr="00CC3F2F">
        <w:rPr>
          <w:rFonts w:cs="Times New Roman"/>
          <w:i/>
          <w:iCs/>
        </w:rPr>
        <w:t>monitoring</w:t>
      </w:r>
      <w:r w:rsidRPr="00CC3F2F">
        <w:rPr>
          <w:rFonts w:cs="Times New Roman"/>
        </w:rPr>
        <w:t xml:space="preserve"> memudahkan pemilik kendaraan untuk mengakses kembali rekam jejak perawatan mereka kapan saja diperlukan </w:t>
      </w:r>
      <w:sdt>
        <w:sdtPr>
          <w:rPr>
            <w:rFonts w:cs="Times New Roman"/>
            <w:color w:val="000000"/>
          </w:rPr>
          <w:tag w:val="MENDELEY_CITATION_v3_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"/>
          <w:id w:val="1119883415"/>
          <w:placeholder>
            <w:docPart w:val="47E4E9114441440AA9E843BAC9FA808D"/>
          </w:placeholder>
        </w:sdtPr>
        <w:sdtContent>
          <w:r w:rsidRPr="00CC3F2F">
            <w:rPr>
              <w:rFonts w:cs="Times New Roman"/>
              <w:color w:val="000000"/>
            </w:rPr>
            <w:t>(Effendi et al., 2021</w:t>
          </w:r>
        </w:sdtContent>
      </w:sdt>
      <w:r w:rsidRPr="00CC3F2F">
        <w:rPr>
          <w:rFonts w:cs="Times New Roman"/>
        </w:rPr>
        <w:t xml:space="preserve">; </w:t>
      </w:r>
      <w:sdt>
        <w:sdtPr>
          <w:rPr>
            <w:rFonts w:cs="Times New Roman"/>
            <w:color w:val="000000"/>
          </w:rPr>
          <w:tag w:val="MENDELEY_CITATION_v3_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"/>
          <w:id w:val="792711643"/>
          <w:placeholder>
            <w:docPart w:val="47E4E9114441440AA9E843BAC9FA808D"/>
          </w:placeholder>
        </w:sdtPr>
        <w:sdtContent>
          <w:r w:rsidRPr="00CC3F2F">
            <w:rPr>
              <w:rFonts w:eastAsia="Times New Roman" w:cs="Times New Roman"/>
              <w:color w:val="000000"/>
            </w:rPr>
            <w:t>Kana &amp; Aji, 2024)</w:t>
          </w:r>
        </w:sdtContent>
      </w:sdt>
    </w:p>
    <w:p w14:paraId="36A31BB2" w14:textId="77777777" w:rsidR="00CC3F2F" w:rsidRPr="00CC3F2F" w:rsidRDefault="00CC3F2F" w:rsidP="00CC3F2F">
      <w:pPr>
        <w:ind w:left="420" w:firstLine="573"/>
        <w:rPr>
          <w:rFonts w:cs="Times New Roman"/>
        </w:rPr>
      </w:pPr>
      <w:r w:rsidRPr="00CC3F2F">
        <w:rPr>
          <w:rFonts w:cs="Times New Roman"/>
        </w:rPr>
        <w:t xml:space="preserve">Pesatnya perkembangan teknologi perangkat bergerak turut mendorong migrasi sistem </w:t>
      </w:r>
      <w:r w:rsidRPr="00CC3F2F">
        <w:rPr>
          <w:rFonts w:cs="Times New Roman"/>
          <w:i/>
          <w:iCs/>
        </w:rPr>
        <w:t>monitoring</w:t>
      </w:r>
      <w:r w:rsidRPr="00CC3F2F">
        <w:rPr>
          <w:rFonts w:cs="Times New Roman"/>
        </w:rPr>
        <w:t xml:space="preserve"> ke dalam bentuk aplikasi berbasis </w:t>
      </w:r>
      <w:r w:rsidRPr="00CC3F2F">
        <w:rPr>
          <w:rFonts w:cs="Times New Roman"/>
          <w:i/>
          <w:iCs/>
        </w:rPr>
        <w:t>Android</w:t>
      </w:r>
      <w:r w:rsidRPr="00CC3F2F">
        <w:rPr>
          <w:rFonts w:cs="Times New Roman"/>
        </w:rPr>
        <w:t xml:space="preserve">. Melalui aplikasi </w:t>
      </w:r>
      <w:r w:rsidRPr="00CC3F2F">
        <w:rPr>
          <w:rFonts w:cs="Times New Roman"/>
          <w:i/>
          <w:iCs/>
        </w:rPr>
        <w:t>mobile</w:t>
      </w:r>
      <w:r w:rsidRPr="00CC3F2F">
        <w:rPr>
          <w:rFonts w:cs="Times New Roman"/>
        </w:rPr>
        <w:t xml:space="preserve">, pengguna dapat mencatat data kendaraan, meninjau riwayat servis, serta memantau jadwal perawatan secara lebih fleksibel. Berdasarkan riset yang dilakukan oleh </w:t>
      </w:r>
      <w:sdt>
        <w:sdtPr>
          <w:rPr>
            <w:rFonts w:cs="Times New Roman"/>
            <w:color w:val="000000"/>
          </w:rPr>
          <w:tag w:val="MENDELEY_CITATION_v3_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"/>
          <w:id w:val="1127508256"/>
          <w:placeholder>
            <w:docPart w:val="A88D8F804E4140EA93F6453619487FCF"/>
          </w:placeholder>
        </w:sdtPr>
        <w:sdtContent>
          <w:r w:rsidRPr="00CC3F2F">
            <w:rPr>
              <w:rFonts w:cs="Times New Roman"/>
              <w:color w:val="000000"/>
            </w:rPr>
            <w:t>Isnawaty et al. (2023)</w:t>
          </w:r>
        </w:sdtContent>
      </w:sdt>
      <w:r w:rsidRPr="00CC3F2F">
        <w:rPr>
          <w:rFonts w:cs="Times New Roman"/>
        </w:rPr>
        <w:t xml:space="preserve">, sistem monitoring berbasis Android terbukti dapat memudahkan pengguna dalam mengawasi kondisi kendaraan secara real-time melalui pemanfaatan teknologi GPS dan Internet of Things (IoT). Sejalan dengan hal tersebut, penelitian </w:t>
      </w:r>
      <w:sdt>
        <w:sdtPr>
          <w:rPr>
            <w:rFonts w:cs="Times New Roman"/>
            <w:color w:val="000000"/>
          </w:rPr>
          <w:tag w:val="MENDELEY_CITATION_v3_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"/>
          <w:id w:val="-1970894025"/>
          <w:placeholder>
            <w:docPart w:val="A88D8F804E4140EA93F6453619487FCF"/>
          </w:placeholder>
        </w:sdtPr>
        <w:sdtContent>
          <w:r w:rsidRPr="00CC3F2F">
            <w:rPr>
              <w:rFonts w:cs="Times New Roman"/>
              <w:color w:val="000000"/>
            </w:rPr>
            <w:t>Sibuea et al. (2023)</w:t>
          </w:r>
        </w:sdtContent>
      </w:sdt>
      <w:r w:rsidRPr="00CC3F2F">
        <w:rPr>
          <w:rFonts w:cs="Times New Roman"/>
        </w:rPr>
        <w:t xml:space="preserve"> mengembangkan sistem pengingat servis berbasis </w:t>
      </w:r>
      <w:r w:rsidRPr="00CC3F2F">
        <w:rPr>
          <w:rFonts w:cs="Times New Roman"/>
          <w:i/>
          <w:iCs/>
        </w:rPr>
        <w:t>Android</w:t>
      </w:r>
      <w:r w:rsidRPr="00CC3F2F">
        <w:rPr>
          <w:rFonts w:cs="Times New Roman"/>
        </w:rPr>
        <w:t xml:space="preserve"> dengan dukungan </w:t>
      </w:r>
      <w:r w:rsidRPr="00CC3F2F">
        <w:rPr>
          <w:rFonts w:cs="Times New Roman"/>
          <w:i/>
          <w:iCs/>
        </w:rPr>
        <w:t>IoT</w:t>
      </w:r>
      <w:r w:rsidRPr="00CC3F2F">
        <w:rPr>
          <w:rFonts w:cs="Times New Roman"/>
        </w:rPr>
        <w:t xml:space="preserve"> untuk mengirimkan notifikasi berdasarkan kondisi fisik kendaraan. Kedua studi tersebut membuktikan bahwa pemanfaatan teknologi informasi secara langsung dapat meningkatkan efektivitas pengelolaan kendaraan </w:t>
      </w:r>
      <w:sdt>
        <w:sdtPr>
          <w:rPr>
            <w:rFonts w:cs="Times New Roman"/>
            <w:color w:val="000000"/>
          </w:rPr>
          <w:tag w:val="MENDELEY_CITATION_v3_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"/>
          <w:id w:val="1970775813"/>
          <w:placeholder>
            <w:docPart w:val="47E4E9114441440AA9E843BAC9FA808D"/>
          </w:placeholder>
        </w:sdtPr>
        <w:sdtContent>
          <w:r w:rsidRPr="00CC3F2F">
            <w:rPr>
              <w:rFonts w:cs="Times New Roman"/>
              <w:color w:val="000000"/>
            </w:rPr>
            <w:t>(Isnawaty et al., 2023</w:t>
          </w:r>
        </w:sdtContent>
      </w:sdt>
      <w:r w:rsidRPr="00CC3F2F">
        <w:rPr>
          <w:rFonts w:cs="Times New Roman"/>
        </w:rPr>
        <w:t xml:space="preserve">; </w:t>
      </w:r>
      <w:sdt>
        <w:sdtPr>
          <w:rPr>
            <w:rFonts w:cs="Times New Roman"/>
            <w:color w:val="000000"/>
          </w:rPr>
          <w:tag w:val="MENDELEY_CITATION_v3_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"/>
          <w:id w:val="1004558370"/>
          <w:placeholder>
            <w:docPart w:val="47E4E9114441440AA9E843BAC9FA808D"/>
          </w:placeholder>
        </w:sdtPr>
        <w:sdtContent>
          <w:r w:rsidRPr="00CC3F2F">
            <w:rPr>
              <w:rFonts w:cs="Times New Roman"/>
              <w:color w:val="000000"/>
            </w:rPr>
            <w:t>Sibuea et al., 2023)</w:t>
          </w:r>
        </w:sdtContent>
      </w:sdt>
    </w:p>
    <w:p w14:paraId="2A6A48FE" w14:textId="77777777" w:rsidR="00CC3F2F" w:rsidRPr="00CC3F2F" w:rsidRDefault="00CC3F2F" w:rsidP="00CC3F2F">
      <w:pPr>
        <w:ind w:left="420" w:firstLine="573"/>
        <w:rPr>
          <w:rFonts w:cs="Times New Roman"/>
        </w:rPr>
      </w:pPr>
      <w:r w:rsidRPr="00CC3F2F">
        <w:rPr>
          <w:rFonts w:cs="Times New Roman"/>
        </w:rPr>
        <w:lastRenderedPageBreak/>
        <w:t xml:space="preserve">Meski demikian, sebagian besar penelitian terdahulu masih sangat bergantung pada perangkat keras tambahan serta koneksi internet yang stabil untuk menjalankan fungsi </w:t>
      </w:r>
      <w:r w:rsidRPr="00CC3F2F">
        <w:rPr>
          <w:rFonts w:cs="Times New Roman"/>
          <w:i/>
          <w:iCs/>
        </w:rPr>
        <w:t>monitoring</w:t>
      </w:r>
      <w:r w:rsidRPr="00CC3F2F">
        <w:rPr>
          <w:rFonts w:cs="Times New Roman"/>
        </w:rPr>
        <w:t xml:space="preserve"> secara utuh. Ketergantungan ini membuat implementasi sistem menjadi lebih kompleks dan kurang praktis bagi pengguna yang menginginkan aplikasi sederhana dengan biaya operasional rendah. Oleh karena itu, pendekatan </w:t>
      </w:r>
      <w:r w:rsidRPr="00CC3F2F">
        <w:rPr>
          <w:rFonts w:cs="Times New Roman"/>
          <w:i/>
          <w:iCs/>
        </w:rPr>
        <w:t>offline-first</w:t>
      </w:r>
      <w:r w:rsidRPr="00CC3F2F">
        <w:rPr>
          <w:rFonts w:cs="Times New Roman"/>
        </w:rPr>
        <w:t xml:space="preserve"> menggunakan basis data lokal menjadi alternatif yang solutif agar fungsi pemantauan tetap berjalan optimal tanpa bergantung pada jaringan internet</w:t>
      </w:r>
      <w:sdt>
        <w:sdtPr>
          <w:rPr>
            <w:rFonts w:cs="Times New Roman"/>
            <w:color w:val="000000"/>
          </w:rPr>
          <w:tag w:val="MENDELEY_CITATION_v3_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"/>
          <w:id w:val="-721369960"/>
          <w:placeholder>
            <w:docPart w:val="47E4E9114441440AA9E843BAC9FA808D"/>
          </w:placeholder>
        </w:sdtPr>
        <w:sdtContent>
          <w:r w:rsidRPr="00CC3F2F">
            <w:rPr>
              <w:rFonts w:eastAsia="Times New Roman" w:cs="Times New Roman"/>
              <w:color w:val="000000"/>
            </w:rPr>
            <w:t>(Kana &amp; Aji, 2024</w:t>
          </w:r>
        </w:sdtContent>
      </w:sdt>
      <w:r w:rsidRPr="00CC3F2F">
        <w:rPr>
          <w:rFonts w:cs="Times New Roman"/>
        </w:rPr>
        <w:t xml:space="preserve">; </w:t>
      </w:r>
      <w:sdt>
        <w:sdtPr>
          <w:rPr>
            <w:rFonts w:cs="Times New Roman"/>
            <w:color w:val="000000"/>
          </w:rPr>
          <w:tag w:val="MENDELEY_CITATION_v3_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"/>
          <w:id w:val="552428064"/>
          <w:placeholder>
            <w:docPart w:val="47E4E9114441440AA9E843BAC9FA808D"/>
          </w:placeholder>
        </w:sdtPr>
        <w:sdtContent>
          <w:r w:rsidRPr="00CC3F2F">
            <w:rPr>
              <w:rFonts w:eastAsia="Times New Roman" w:cs="Times New Roman"/>
              <w:color w:val="000000"/>
            </w:rPr>
            <w:t>Ramadhan &amp; Falevi, 2025)</w:t>
          </w:r>
        </w:sdtContent>
      </w:sdt>
    </w:p>
    <w:p w14:paraId="4A7EFD22" w14:textId="77777777" w:rsidR="00CC3F2F" w:rsidRPr="00CC3F2F" w:rsidRDefault="00CC3F2F" w:rsidP="00CC3F2F">
      <w:pPr>
        <w:ind w:left="420" w:firstLine="573"/>
        <w:rPr>
          <w:rFonts w:cs="Times New Roman"/>
        </w:rPr>
      </w:pPr>
      <w:r w:rsidRPr="00CC3F2F">
        <w:rPr>
          <w:rFonts w:cs="Times New Roman"/>
        </w:rPr>
        <w:t xml:space="preserve">Dalam penelitian ini, sistem </w:t>
      </w:r>
      <w:r w:rsidRPr="00CC3F2F">
        <w:rPr>
          <w:rFonts w:cs="Times New Roman"/>
          <w:i/>
          <w:iCs/>
        </w:rPr>
        <w:t>monitoring</w:t>
      </w:r>
      <w:r w:rsidRPr="00CC3F2F">
        <w:rPr>
          <w:rFonts w:cs="Times New Roman"/>
        </w:rPr>
        <w:t xml:space="preserve"> perawatan kendaraan dikembangkan dalam bentuk aplikasi </w:t>
      </w:r>
      <w:r w:rsidRPr="00CC3F2F">
        <w:rPr>
          <w:rFonts w:cs="Times New Roman"/>
          <w:i/>
          <w:iCs/>
        </w:rPr>
        <w:t>Android</w:t>
      </w:r>
      <w:r w:rsidRPr="00CC3F2F">
        <w:rPr>
          <w:rFonts w:cs="Times New Roman"/>
        </w:rPr>
        <w:t xml:space="preserve"> menggunakan </w:t>
      </w:r>
      <w:r w:rsidRPr="00CC3F2F">
        <w:rPr>
          <w:rFonts w:cs="Times New Roman"/>
          <w:i/>
          <w:iCs/>
        </w:rPr>
        <w:t>framework</w:t>
      </w:r>
      <w:r w:rsidRPr="00CC3F2F">
        <w:rPr>
          <w:rFonts w:cs="Times New Roman"/>
        </w:rPr>
        <w:t xml:space="preserve"> </w:t>
      </w:r>
      <w:r w:rsidRPr="00CC3F2F">
        <w:rPr>
          <w:rFonts w:cs="Times New Roman"/>
          <w:i/>
          <w:iCs/>
        </w:rPr>
        <w:t xml:space="preserve">Flutter </w:t>
      </w:r>
      <w:r w:rsidRPr="00CC3F2F">
        <w:rPr>
          <w:rFonts w:cs="Times New Roman"/>
        </w:rPr>
        <w:t xml:space="preserve">dengan penyimpanan data lokal berbasis </w:t>
      </w:r>
      <w:r w:rsidRPr="00CC3F2F">
        <w:rPr>
          <w:rFonts w:cs="Times New Roman"/>
          <w:i/>
          <w:iCs/>
        </w:rPr>
        <w:t>SQLite</w:t>
      </w:r>
      <w:r w:rsidRPr="00CC3F2F">
        <w:rPr>
          <w:rFonts w:cs="Times New Roman"/>
        </w:rPr>
        <w:t xml:space="preserve">. Sistem ini dirancang untuk mencatat data kendaraan, mendokumentasikan riwayat perawatan, mengevaluasi jadwal servis berkala menggunakan metode </w:t>
      </w:r>
      <w:r w:rsidRPr="00CC3F2F">
        <w:rPr>
          <w:rFonts w:cs="Times New Roman"/>
          <w:i/>
          <w:iCs/>
        </w:rPr>
        <w:t>Rule-Based</w:t>
      </w:r>
      <w:r w:rsidRPr="00CC3F2F">
        <w:rPr>
          <w:rFonts w:cs="Times New Roman"/>
        </w:rPr>
        <w:t xml:space="preserve">, serta memicu pengingat melalui </w:t>
      </w:r>
      <w:r w:rsidRPr="00CC3F2F">
        <w:rPr>
          <w:rFonts w:cs="Times New Roman"/>
          <w:i/>
          <w:iCs/>
        </w:rPr>
        <w:t>Flutter Local Notifications</w:t>
      </w:r>
      <w:r w:rsidRPr="00CC3F2F">
        <w:rPr>
          <w:rFonts w:cs="Times New Roman"/>
        </w:rPr>
        <w:t xml:space="preserve">. Melalui pendekatan tersebut, aplikasi mampu memberikan notifikasi berdasarkan hasil evaluasi kondisi kendaraan dan interval perawatan resmi pabrikan, sehingga pengguna dapat memantau perawatan sepeda motor mereka secara terstruktur dan mandiri meskipun perangkat sedang tidak terhubung ke jaringan internet </w:t>
      </w:r>
      <w:sdt>
        <w:sdtPr>
          <w:rPr>
            <w:rFonts w:cs="Times New Roman"/>
            <w:color w:val="000000"/>
          </w:rPr>
          <w:tag w:val="MENDELEY_CITATION_v3_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"/>
          <w:id w:val="-792125646"/>
          <w:placeholder>
            <w:docPart w:val="47E4E9114441440AA9E843BAC9FA808D"/>
          </w:placeholder>
        </w:sdtPr>
        <w:sdtContent>
          <w:r w:rsidRPr="00CC3F2F">
            <w:rPr>
              <w:rFonts w:eastAsia="Times New Roman" w:cs="Times New Roman"/>
              <w:color w:val="000000"/>
            </w:rPr>
            <w:t>(Ilham &amp; Romli, 2025</w:t>
          </w:r>
        </w:sdtContent>
      </w:sdt>
      <w:r w:rsidRPr="00CC3F2F">
        <w:rPr>
          <w:rFonts w:cs="Times New Roman"/>
          <w:color w:val="000000"/>
        </w:rPr>
        <w:t xml:space="preserve">; </w:t>
      </w:r>
      <w:sdt>
        <w:sdtPr>
          <w:rPr>
            <w:rFonts w:cs="Times New Roman"/>
            <w:color w:val="000000"/>
          </w:rPr>
          <w:tag w:val="MENDELEY_CITATION_v3_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"/>
          <w:id w:val="1320535088"/>
          <w:placeholder>
            <w:docPart w:val="47E4E9114441440AA9E843BAC9FA808D"/>
          </w:placeholder>
        </w:sdtPr>
        <w:sdtContent>
          <w:r w:rsidRPr="00CC3F2F">
            <w:rPr>
              <w:rFonts w:eastAsia="Times New Roman" w:cs="Times New Roman"/>
              <w:color w:val="000000"/>
            </w:rPr>
            <w:t>Putra &amp; Kurniawan, 2023)</w:t>
          </w:r>
        </w:sdtContent>
      </w:sdt>
    </w:p>
    <w:p w14:paraId="04C1D86C" w14:textId="77777777" w:rsidR="00CC3F2F" w:rsidRPr="00CC3F2F" w:rsidRDefault="00CC3F2F" w:rsidP="00CC3F2F">
      <w:pPr>
        <w:pStyle w:val="Heading3"/>
        <w:ind w:firstLine="420"/>
        <w:rPr>
          <w:rFonts w:cs="Times New Roman"/>
          <w:b w:val="0"/>
          <w:bCs/>
          <w:color w:val="auto"/>
          <w:szCs w:val="24"/>
        </w:rPr>
      </w:pPr>
      <w:bookmarkStart w:id="9" w:name="_Toc238103004"/>
      <w:r w:rsidRPr="00CC3F2F">
        <w:rPr>
          <w:rFonts w:cs="Times New Roman"/>
          <w:bCs/>
          <w:color w:val="auto"/>
          <w:szCs w:val="24"/>
        </w:rPr>
        <w:t xml:space="preserve">2.3.4 </w:t>
      </w:r>
      <w:r w:rsidRPr="00CC3F2F">
        <w:rPr>
          <w:rFonts w:cs="Times New Roman"/>
          <w:bCs/>
          <w:i/>
          <w:iCs/>
          <w:color w:val="auto"/>
          <w:szCs w:val="24"/>
        </w:rPr>
        <w:t>Android</w:t>
      </w:r>
      <w:bookmarkEnd w:id="9"/>
    </w:p>
    <w:p w14:paraId="1B985D43" w14:textId="77777777" w:rsidR="00CC3F2F" w:rsidRPr="00CC3F2F" w:rsidRDefault="00CC3F2F" w:rsidP="00CC3F2F">
      <w:pPr>
        <w:ind w:left="420" w:firstLine="573"/>
        <w:rPr>
          <w:rFonts w:cs="Times New Roman"/>
        </w:rPr>
      </w:pPr>
      <w:r w:rsidRPr="00CC3F2F">
        <w:rPr>
          <w:rFonts w:cs="Times New Roman"/>
          <w:i/>
          <w:iCs/>
        </w:rPr>
        <w:t>Android</w:t>
      </w:r>
      <w:r w:rsidRPr="00CC3F2F">
        <w:rPr>
          <w:rFonts w:cs="Times New Roman"/>
        </w:rPr>
        <w:t xml:space="preserve"> adalah sistem operasi untuk perangkat bergerak yang dikembangkan oleh Google dengan memanfaatkan kernel Linux sebagai dasar pengembangannya. Karena bersifat </w:t>
      </w:r>
      <w:r w:rsidRPr="00CC3F2F">
        <w:rPr>
          <w:rFonts w:cs="Times New Roman"/>
          <w:i/>
          <w:iCs/>
        </w:rPr>
        <w:t>open-source, Android</w:t>
      </w:r>
      <w:r w:rsidRPr="00CC3F2F">
        <w:rPr>
          <w:rFonts w:cs="Times New Roman"/>
        </w:rPr>
        <w:t xml:space="preserve"> memungkinkan pengembang untuk merancang dan mengembangkan berbagai jenis aplikasi sesuai dengan kebutuhan pengguna. Fleksibilitas tersebut menjadikan </w:t>
      </w:r>
      <w:r w:rsidRPr="00CC3F2F">
        <w:rPr>
          <w:rFonts w:cs="Times New Roman"/>
          <w:i/>
          <w:iCs/>
        </w:rPr>
        <w:t>Android</w:t>
      </w:r>
      <w:r w:rsidRPr="00CC3F2F">
        <w:rPr>
          <w:rFonts w:cs="Times New Roman"/>
        </w:rPr>
        <w:t xml:space="preserve"> sebagai salah satu platform yang paling banyak dimanfaatkan dalam pengembangan aplikasi mobile di berbagai bidang, termasuk sektor otomotif serta layanan digital </w:t>
      </w:r>
      <w:sdt>
        <w:sdtPr>
          <w:rPr>
            <w:rFonts w:cs="Times New Roman"/>
            <w:color w:val="000000"/>
          </w:rPr>
          <w:tag w:val="MENDELEY_CITATION_v3_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"/>
          <w:id w:val="-1470662961"/>
          <w:placeholder>
            <w:docPart w:val="A88D8F804E4140EA93F6453619487FCF"/>
          </w:placeholder>
        </w:sdtPr>
        <w:sdtContent>
          <w:r w:rsidRPr="00CC3F2F">
            <w:rPr>
              <w:rFonts w:eastAsia="Times New Roman" w:cs="Times New Roman"/>
              <w:color w:val="000000"/>
            </w:rPr>
            <w:t>(Tewari &amp; Singh, 2021).</w:t>
          </w:r>
        </w:sdtContent>
      </w:sdt>
    </w:p>
    <w:p w14:paraId="3F3E8564" w14:textId="77777777" w:rsidR="00CC3F2F" w:rsidRPr="00CC3F2F" w:rsidRDefault="00CC3F2F" w:rsidP="00CC3F2F">
      <w:pPr>
        <w:ind w:left="420" w:firstLine="573"/>
        <w:rPr>
          <w:rFonts w:cs="Times New Roman"/>
        </w:rPr>
      </w:pPr>
      <w:r w:rsidRPr="00CC3F2F">
        <w:rPr>
          <w:rFonts w:cs="Times New Roman"/>
        </w:rPr>
        <w:lastRenderedPageBreak/>
        <w:t xml:space="preserve">Kemudahan pengembangan aplikasi pada </w:t>
      </w:r>
      <w:r w:rsidRPr="00CC3F2F">
        <w:rPr>
          <w:rFonts w:cs="Times New Roman"/>
          <w:i/>
          <w:iCs/>
        </w:rPr>
        <w:t>Android</w:t>
      </w:r>
      <w:r w:rsidRPr="00CC3F2F">
        <w:rPr>
          <w:rFonts w:cs="Times New Roman"/>
        </w:rPr>
        <w:t xml:space="preserve"> didukung oleh ketersediaan berbagai </w:t>
      </w:r>
      <w:r w:rsidRPr="00CC3F2F">
        <w:rPr>
          <w:rFonts w:cs="Times New Roman"/>
          <w:i/>
          <w:iCs/>
        </w:rPr>
        <w:t>library</w:t>
      </w:r>
      <w:r w:rsidRPr="00CC3F2F">
        <w:rPr>
          <w:rFonts w:cs="Times New Roman"/>
        </w:rPr>
        <w:t xml:space="preserve">, dokumentasi yang lengkap, serta kompatibilitas yang tinggi dengan beragam spesifikasi perangkat. Kondisi tersebut memungkinkan aplikasi dapat diakses oleh lebih banyak pengguna tanpa menuntut spesifikasi perangkat keras yang tinggi. Dalam bidang otomotif, platform </w:t>
      </w:r>
      <w:r w:rsidRPr="00CC3F2F">
        <w:rPr>
          <w:rFonts w:cs="Times New Roman"/>
          <w:i/>
          <w:iCs/>
        </w:rPr>
        <w:t>Android</w:t>
      </w:r>
      <w:r w:rsidRPr="00CC3F2F">
        <w:rPr>
          <w:rFonts w:cs="Times New Roman"/>
        </w:rPr>
        <w:t xml:space="preserve"> telah dimanfaatkan untuk mendukung digitalisasi pencatatan data kendaraan, pengelolaan riwayat perawatan, hingga penyampaian informasi servis secara lebih praktis kepada pengguna </w:t>
      </w:r>
      <w:sdt>
        <w:sdtPr>
          <w:rPr>
            <w:rFonts w:cs="Times New Roman"/>
            <w:color w:val="000000"/>
          </w:rPr>
          <w:tag w:val="MENDELEY_CITATION_v3_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"/>
          <w:id w:val="-236871533"/>
          <w:placeholder>
            <w:docPart w:val="A88D8F804E4140EA93F6453619487FCF"/>
          </w:placeholder>
        </w:sdtPr>
        <w:sdtContent>
          <w:r w:rsidRPr="00CC3F2F">
            <w:rPr>
              <w:rFonts w:cs="Times New Roman"/>
              <w:color w:val="000000"/>
            </w:rPr>
            <w:t>(Effendi et al., 2021</w:t>
          </w:r>
        </w:sdtContent>
      </w:sdt>
      <w:r w:rsidRPr="00CC3F2F">
        <w:rPr>
          <w:rFonts w:cs="Times New Roman"/>
        </w:rPr>
        <w:t xml:space="preserve">; </w:t>
      </w:r>
      <w:sdt>
        <w:sdtPr>
          <w:rPr>
            <w:rFonts w:cs="Times New Roman"/>
            <w:color w:val="000000"/>
          </w:rPr>
          <w:tag w:val="MENDELEY_CITATION_v3_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"/>
          <w:id w:val="1913966057"/>
          <w:placeholder>
            <w:docPart w:val="A88D8F804E4140EA93F6453619487FCF"/>
          </w:placeholder>
        </w:sdtPr>
        <w:sdtContent>
          <w:r w:rsidRPr="00CC3F2F">
            <w:rPr>
              <w:rFonts w:eastAsia="Times New Roman" w:cs="Times New Roman"/>
              <w:color w:val="000000"/>
            </w:rPr>
            <w:t>Kana &amp; Aji, 2024).</w:t>
          </w:r>
        </w:sdtContent>
      </w:sdt>
    </w:p>
    <w:p w14:paraId="5C90340E" w14:textId="77777777" w:rsidR="00CC3F2F" w:rsidRPr="00CC3F2F" w:rsidRDefault="00CC3F2F" w:rsidP="00CC3F2F">
      <w:pPr>
        <w:ind w:left="420" w:firstLine="573"/>
        <w:rPr>
          <w:rFonts w:cs="Times New Roman"/>
        </w:rPr>
      </w:pPr>
      <w:r w:rsidRPr="00CC3F2F">
        <w:rPr>
          <w:rFonts w:cs="Times New Roman"/>
        </w:rPr>
        <w:t xml:space="preserve">Selain berfungsi sebagai media penyimpanan dan pengolahan data, </w:t>
      </w:r>
      <w:r w:rsidRPr="00CC3F2F">
        <w:rPr>
          <w:rFonts w:cs="Times New Roman"/>
          <w:i/>
          <w:iCs/>
        </w:rPr>
        <w:t>Android</w:t>
      </w:r>
      <w:r w:rsidRPr="00CC3F2F">
        <w:rPr>
          <w:rFonts w:cs="Times New Roman"/>
        </w:rPr>
        <w:t xml:space="preserve"> juga mendukung implementasi fitur pemantauan (</w:t>
      </w:r>
      <w:r w:rsidRPr="00CC3F2F">
        <w:rPr>
          <w:rFonts w:cs="Times New Roman"/>
          <w:i/>
          <w:iCs/>
        </w:rPr>
        <w:t>monitoring</w:t>
      </w:r>
      <w:r w:rsidRPr="00CC3F2F">
        <w:rPr>
          <w:rFonts w:cs="Times New Roman"/>
        </w:rPr>
        <w:t xml:space="preserve">) melalui integrasi dengan berbagai komponen aplikasi, seperti basis data lokal dan sistem notifikasi. Kemampuan tersebut memungkinkan pengguna memperoleh informasi mengenai kondisi kendaraan maupun pengingat jadwal servis secara langsung melalui perangkat seluler, sehingga proses perawatan dapat berjalan secara lebih teratur </w:t>
      </w:r>
      <w:sdt>
        <w:sdtPr>
          <w:rPr>
            <w:rFonts w:cs="Times New Roman"/>
            <w:color w:val="000000"/>
          </w:rPr>
          <w:tag w:val="MENDELEY_CITATION_v3_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"/>
          <w:id w:val="546724223"/>
          <w:placeholder>
            <w:docPart w:val="A88D8F804E4140EA93F6453619487FCF"/>
          </w:placeholder>
        </w:sdtPr>
        <w:sdtContent>
          <w:r w:rsidRPr="00CC3F2F">
            <w:rPr>
              <w:rFonts w:cs="Times New Roman"/>
              <w:color w:val="000000"/>
            </w:rPr>
            <w:t>(Isnawaty et al., 2023;</w:t>
          </w:r>
        </w:sdtContent>
      </w:sdt>
      <w:sdt>
        <w:sdtPr>
          <w:rPr>
            <w:rFonts w:cs="Times New Roman"/>
            <w:color w:val="000000"/>
          </w:rPr>
          <w:tag w:val="MENDELEY_CITATION_v3_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"/>
          <w:id w:val="-1708412130"/>
          <w:placeholder>
            <w:docPart w:val="A88D8F804E4140EA93F6453619487FCF"/>
          </w:placeholder>
        </w:sdtPr>
        <w:sdtContent>
          <w:r w:rsidRPr="00CC3F2F">
            <w:rPr>
              <w:rFonts w:cs="Times New Roman"/>
              <w:color w:val="000000"/>
            </w:rPr>
            <w:t xml:space="preserve"> Sibuea et al., 2023).</w:t>
          </w:r>
        </w:sdtContent>
      </w:sdt>
    </w:p>
    <w:p w14:paraId="2329D80D" w14:textId="77777777" w:rsidR="00CC3F2F" w:rsidRPr="00CC3F2F" w:rsidRDefault="00CC3F2F" w:rsidP="00CC3F2F">
      <w:pPr>
        <w:ind w:left="420" w:firstLine="573"/>
        <w:rPr>
          <w:rFonts w:cs="Times New Roman"/>
        </w:rPr>
      </w:pPr>
      <w:r w:rsidRPr="00CC3F2F">
        <w:rPr>
          <w:rFonts w:cs="Times New Roman"/>
        </w:rPr>
        <w:t xml:space="preserve">Pada penelitian ini, </w:t>
      </w:r>
      <w:r w:rsidRPr="00CC3F2F">
        <w:rPr>
          <w:rFonts w:cs="Times New Roman"/>
          <w:i/>
          <w:iCs/>
        </w:rPr>
        <w:t>Android</w:t>
      </w:r>
      <w:r w:rsidRPr="00CC3F2F">
        <w:rPr>
          <w:rFonts w:cs="Times New Roman"/>
        </w:rPr>
        <w:t xml:space="preserve"> dipilih sebagai platform pengembangan utama karena mampu mendukung implementasi sistem </w:t>
      </w:r>
      <w:r w:rsidRPr="00CC3F2F">
        <w:rPr>
          <w:rFonts w:cs="Times New Roman"/>
          <w:i/>
          <w:iCs/>
        </w:rPr>
        <w:t>monitoring</w:t>
      </w:r>
      <w:r w:rsidRPr="00CC3F2F">
        <w:rPr>
          <w:rFonts w:cs="Times New Roman"/>
        </w:rPr>
        <w:t xml:space="preserve"> perawatan sepeda motor yang ringan, intuitif, dan tetap berfungsi tanpa ketergantungan pada koneksi internet. Dukungan terhadap penggunaan </w:t>
      </w:r>
      <w:r w:rsidRPr="00CC3F2F">
        <w:rPr>
          <w:rFonts w:cs="Times New Roman"/>
          <w:i/>
          <w:iCs/>
        </w:rPr>
        <w:t xml:space="preserve">SQLite </w:t>
      </w:r>
      <w:r w:rsidRPr="00CC3F2F">
        <w:rPr>
          <w:rFonts w:cs="Times New Roman"/>
        </w:rPr>
        <w:t xml:space="preserve"> sebagai basis data lokal serta mekanisme notifikasi internal memungkinkan seluruh data kendaraan, riwayat servis, dan pengingat perawatan dikelola langsung di dalam perangkat, sehingga aplikasi tetap dapat beroperasi secara optimal melalui konsep </w:t>
      </w:r>
      <w:r w:rsidRPr="00CC3F2F">
        <w:rPr>
          <w:rFonts w:cs="Times New Roman"/>
          <w:i/>
          <w:iCs/>
        </w:rPr>
        <w:t>offline-first</w:t>
      </w:r>
      <w:r w:rsidRPr="00CC3F2F">
        <w:rPr>
          <w:rFonts w:cs="Times New Roman"/>
        </w:rPr>
        <w:t xml:space="preserve"> </w:t>
      </w:r>
      <w:sdt>
        <w:sdtPr>
          <w:rPr>
            <w:rFonts w:cs="Times New Roman"/>
            <w:color w:val="000000"/>
          </w:rPr>
          <w:tag w:val="MENDELEY_CITATION_v3_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"/>
          <w:id w:val="-920024899"/>
          <w:placeholder>
            <w:docPart w:val="A88D8F804E4140EA93F6453619487FCF"/>
          </w:placeholder>
        </w:sdtPr>
        <w:sdtContent>
          <w:r w:rsidRPr="00CC3F2F">
            <w:rPr>
              <w:rFonts w:eastAsia="Times New Roman" w:cs="Times New Roman"/>
              <w:color w:val="000000"/>
            </w:rPr>
            <w:t>(Kana &amp; Aji, 2024;</w:t>
          </w:r>
        </w:sdtContent>
      </w:sdt>
      <w:sdt>
        <w:sdtPr>
          <w:rPr>
            <w:rFonts w:cs="Times New Roman"/>
            <w:color w:val="000000"/>
          </w:rPr>
          <w:tag w:val="MENDELEY_CITATION_v3_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"/>
          <w:id w:val="2076777381"/>
          <w:placeholder>
            <w:docPart w:val="A88D8F804E4140EA93F6453619487FCF"/>
          </w:placeholder>
        </w:sdtPr>
        <w:sdtContent>
          <w:r w:rsidRPr="00CC3F2F">
            <w:rPr>
              <w:rFonts w:cs="Times New Roman"/>
              <w:color w:val="000000"/>
            </w:rPr>
            <w:t xml:space="preserve"> </w:t>
          </w:r>
          <w:r w:rsidRPr="00CC3F2F">
            <w:rPr>
              <w:rFonts w:eastAsia="Times New Roman" w:cs="Times New Roman"/>
              <w:color w:val="000000"/>
            </w:rPr>
            <w:t>Ramadhan &amp; Falevi, 2025).</w:t>
          </w:r>
        </w:sdtContent>
      </w:sdt>
    </w:p>
    <w:p w14:paraId="175231D5" w14:textId="77777777" w:rsidR="00CC3F2F" w:rsidRPr="00CC3F2F" w:rsidRDefault="00CC3F2F" w:rsidP="00CC3F2F">
      <w:pPr>
        <w:pStyle w:val="Heading3"/>
        <w:ind w:firstLine="420"/>
        <w:rPr>
          <w:rFonts w:cs="Times New Roman"/>
          <w:b w:val="0"/>
          <w:bCs/>
          <w:i/>
          <w:iCs/>
          <w:color w:val="auto"/>
          <w:szCs w:val="24"/>
        </w:rPr>
      </w:pPr>
      <w:bookmarkStart w:id="10" w:name="_Toc238103005"/>
      <w:r w:rsidRPr="00CC3F2F">
        <w:rPr>
          <w:rFonts w:cs="Times New Roman"/>
          <w:bCs/>
          <w:color w:val="auto"/>
          <w:szCs w:val="24"/>
        </w:rPr>
        <w:t xml:space="preserve">2.3.5 </w:t>
      </w:r>
      <w:r w:rsidRPr="00CC3F2F">
        <w:rPr>
          <w:rFonts w:cs="Times New Roman"/>
          <w:bCs/>
          <w:i/>
          <w:iCs/>
          <w:color w:val="auto"/>
          <w:szCs w:val="24"/>
        </w:rPr>
        <w:t>Flutter</w:t>
      </w:r>
      <w:bookmarkEnd w:id="10"/>
      <w:r w:rsidRPr="00CC3F2F">
        <w:rPr>
          <w:rFonts w:cs="Times New Roman"/>
          <w:bCs/>
          <w:i/>
          <w:iCs/>
          <w:color w:val="auto"/>
          <w:szCs w:val="24"/>
        </w:rPr>
        <w:t xml:space="preserve">  </w:t>
      </w:r>
    </w:p>
    <w:p w14:paraId="474E7A51" w14:textId="77777777" w:rsidR="00CC3F2F" w:rsidRPr="00CC3F2F" w:rsidRDefault="00CC3F2F" w:rsidP="00CC3F2F">
      <w:pPr>
        <w:ind w:left="420" w:firstLine="573"/>
        <w:rPr>
          <w:rFonts w:cs="Times New Roman"/>
        </w:rPr>
      </w:pPr>
      <w:r w:rsidRPr="00CC3F2F">
        <w:rPr>
          <w:rFonts w:cs="Times New Roman"/>
          <w:i/>
          <w:iCs/>
        </w:rPr>
        <w:t>Flutter</w:t>
      </w:r>
      <w:r w:rsidRPr="00CC3F2F">
        <w:rPr>
          <w:rFonts w:cs="Times New Roman"/>
        </w:rPr>
        <w:t xml:space="preserve"> adalah framework yang dikembangkan oleh Google untuk membangun aplikasi lintas platform </w:t>
      </w:r>
      <w:r w:rsidRPr="00CC3F2F">
        <w:rPr>
          <w:rFonts w:cs="Times New Roman"/>
          <w:i/>
          <w:iCs/>
        </w:rPr>
        <w:t>(cross-platform)</w:t>
      </w:r>
      <w:r w:rsidRPr="00CC3F2F">
        <w:rPr>
          <w:rFonts w:cs="Times New Roman"/>
        </w:rPr>
        <w:t xml:space="preserve"> dengan memanfaatkan bahasa pemrograman Dart. Melalui pendekatan </w:t>
      </w:r>
      <w:r w:rsidRPr="00CC3F2F">
        <w:rPr>
          <w:rFonts w:cs="Times New Roman"/>
          <w:i/>
          <w:iCs/>
        </w:rPr>
        <w:t>single codebase</w:t>
      </w:r>
      <w:r w:rsidRPr="00CC3F2F">
        <w:rPr>
          <w:rFonts w:cs="Times New Roman"/>
        </w:rPr>
        <w:t xml:space="preserve">, </w:t>
      </w:r>
      <w:r w:rsidRPr="00CC3F2F">
        <w:rPr>
          <w:rFonts w:cs="Times New Roman"/>
          <w:i/>
          <w:iCs/>
        </w:rPr>
        <w:t xml:space="preserve">Flutter </w:t>
      </w:r>
      <w:r w:rsidRPr="00CC3F2F">
        <w:rPr>
          <w:rFonts w:cs="Times New Roman"/>
        </w:rPr>
        <w:t xml:space="preserve">memungkinkan satu basis kode digunakan untuk menghasilkan aplikasi pada berbagai sistem operasi, seperti </w:t>
      </w:r>
      <w:r w:rsidRPr="00CC3F2F">
        <w:rPr>
          <w:rFonts w:cs="Times New Roman"/>
          <w:i/>
          <w:iCs/>
        </w:rPr>
        <w:t>Android</w:t>
      </w:r>
      <w:r w:rsidRPr="00CC3F2F">
        <w:rPr>
          <w:rFonts w:cs="Times New Roman"/>
        </w:rPr>
        <w:t xml:space="preserve"> dan iOS. Pendekatan tersebut </w:t>
      </w:r>
      <w:r w:rsidRPr="00CC3F2F">
        <w:rPr>
          <w:rFonts w:cs="Times New Roman"/>
        </w:rPr>
        <w:lastRenderedPageBreak/>
        <w:t>membantu menyederhanakan proses pengembangan, mempercepat implementasi fitur, serta mempermudah pemeliharaan aplikasi tanpa perlu menulis kode yang berbeda untuk setiap platform (Bhagat et al., 2022; Hartono, 2025).</w:t>
      </w:r>
    </w:p>
    <w:p w14:paraId="28B74946" w14:textId="77777777" w:rsidR="00CC3F2F" w:rsidRPr="00CC3F2F" w:rsidRDefault="00CC3F2F" w:rsidP="00CC3F2F">
      <w:pPr>
        <w:ind w:left="420" w:firstLine="573"/>
        <w:rPr>
          <w:rFonts w:cs="Times New Roman"/>
        </w:rPr>
      </w:pPr>
      <w:r w:rsidRPr="00CC3F2F">
        <w:rPr>
          <w:rFonts w:cs="Times New Roman"/>
        </w:rPr>
        <w:t xml:space="preserve">Salah satu karakteristik utama </w:t>
      </w:r>
      <w:r w:rsidRPr="00CC3F2F">
        <w:rPr>
          <w:rFonts w:cs="Times New Roman"/>
          <w:i/>
          <w:iCs/>
        </w:rPr>
        <w:t xml:space="preserve">Flutter </w:t>
      </w:r>
      <w:r w:rsidRPr="00CC3F2F">
        <w:rPr>
          <w:rFonts w:cs="Times New Roman"/>
        </w:rPr>
        <w:t xml:space="preserve">adalah penggunaan </w:t>
      </w:r>
      <w:r w:rsidRPr="00CC3F2F">
        <w:rPr>
          <w:rFonts w:cs="Times New Roman"/>
          <w:i/>
          <w:iCs/>
        </w:rPr>
        <w:t>widget</w:t>
      </w:r>
      <w:r w:rsidRPr="00CC3F2F">
        <w:rPr>
          <w:rFonts w:cs="Times New Roman"/>
        </w:rPr>
        <w:t xml:space="preserve"> sebagai komponen penyusun antarmuka pengguna (</w:t>
      </w:r>
      <w:r w:rsidRPr="00CC3F2F">
        <w:rPr>
          <w:rFonts w:cs="Times New Roman"/>
          <w:i/>
          <w:iCs/>
        </w:rPr>
        <w:t>User Interface</w:t>
      </w:r>
      <w:r w:rsidRPr="00CC3F2F">
        <w:rPr>
          <w:rFonts w:cs="Times New Roman"/>
        </w:rPr>
        <w:t xml:space="preserve">). Seluruh elemen visual, mulai dari teks, tombol, gambar, hingga tata letak halaman, dibangun menggunakan </w:t>
      </w:r>
      <w:r w:rsidRPr="00CC3F2F">
        <w:rPr>
          <w:rFonts w:cs="Times New Roman"/>
          <w:i/>
          <w:iCs/>
        </w:rPr>
        <w:t>widget</w:t>
      </w:r>
      <w:r w:rsidRPr="00CC3F2F">
        <w:rPr>
          <w:rFonts w:cs="Times New Roman"/>
        </w:rPr>
        <w:t xml:space="preserve"> yang dapat dikombinasikan dan disesuaikan dengan kebutuhan aplikasi. Pendekatan ini memberikan fleksibilitas bagi pengembang dalam merancang tampilan yang konsisten, responsif, serta mudah dikembangkan seiring bertambahnya kebutuhan sistem (Bhagat et al., 2022).</w:t>
      </w:r>
    </w:p>
    <w:p w14:paraId="1A82BFB9" w14:textId="77777777" w:rsidR="00CC3F2F" w:rsidRPr="00CC3F2F" w:rsidRDefault="00CC3F2F" w:rsidP="00CC3F2F">
      <w:pPr>
        <w:ind w:left="420" w:firstLine="573"/>
        <w:rPr>
          <w:rFonts w:cs="Times New Roman"/>
        </w:rPr>
      </w:pPr>
      <w:r w:rsidRPr="00CC3F2F">
        <w:rPr>
          <w:rFonts w:cs="Times New Roman"/>
        </w:rPr>
        <w:t xml:space="preserve">Selain mendukung pengembangan antarmuka yang fleksibel, </w:t>
      </w:r>
      <w:r w:rsidRPr="00CC3F2F">
        <w:rPr>
          <w:rFonts w:cs="Times New Roman"/>
          <w:i/>
          <w:iCs/>
        </w:rPr>
        <w:t xml:space="preserve">Flutter </w:t>
      </w:r>
      <w:r w:rsidRPr="00CC3F2F">
        <w:rPr>
          <w:rFonts w:cs="Times New Roman"/>
        </w:rPr>
        <w:t xml:space="preserve">menyediakan berbagai fasilitas yang membantu proses implementasi aplikasi, salah satunya adalah fitur </w:t>
      </w:r>
      <w:r w:rsidRPr="00CC3F2F">
        <w:rPr>
          <w:rFonts w:cs="Times New Roman"/>
          <w:i/>
          <w:iCs/>
        </w:rPr>
        <w:t>Hot Reload</w:t>
      </w:r>
      <w:r w:rsidRPr="00CC3F2F">
        <w:rPr>
          <w:rFonts w:cs="Times New Roman"/>
        </w:rPr>
        <w:t>. Fitur ini memungkinkan perubahan kode dapat ditampilkan secara langsung tanpa harus menjalankan ulang aplikasi dari awal, sehingga proses pengembangan, perbaikan kesalahan, maupun pengujian fitur dapat dilakukan dengan lebih cepat dan efisien. Kemampuan tersebut berkontribusi nyata dalam meningkatkan produktivitas pengembang selama proses pembangunan perangkat lunak (Hartono, 2025).</w:t>
      </w:r>
    </w:p>
    <w:p w14:paraId="2501E603" w14:textId="77777777" w:rsidR="00CC3F2F" w:rsidRPr="00CC3F2F" w:rsidRDefault="00CC3F2F" w:rsidP="00CC3F2F">
      <w:pPr>
        <w:ind w:left="420" w:firstLine="573"/>
        <w:rPr>
          <w:rFonts w:cs="Times New Roman"/>
        </w:rPr>
      </w:pPr>
      <w:r w:rsidRPr="00CC3F2F">
        <w:rPr>
          <w:rFonts w:cs="Times New Roman"/>
        </w:rPr>
        <w:t xml:space="preserve">Pada penelitian ini, </w:t>
      </w:r>
      <w:r w:rsidRPr="00CC3F2F">
        <w:rPr>
          <w:rFonts w:cs="Times New Roman"/>
          <w:i/>
          <w:iCs/>
        </w:rPr>
        <w:t xml:space="preserve">Flutter </w:t>
      </w:r>
      <w:r w:rsidRPr="00CC3F2F">
        <w:rPr>
          <w:rFonts w:cs="Times New Roman"/>
        </w:rPr>
        <w:t xml:space="preserve">digunakan sebagai </w:t>
      </w:r>
      <w:r w:rsidRPr="00CC3F2F">
        <w:rPr>
          <w:rFonts w:cs="Times New Roman"/>
          <w:i/>
          <w:iCs/>
        </w:rPr>
        <w:t>framework</w:t>
      </w:r>
      <w:r w:rsidRPr="00CC3F2F">
        <w:rPr>
          <w:rFonts w:cs="Times New Roman"/>
        </w:rPr>
        <w:t xml:space="preserve"> utama dalam pengembangan aplikasi </w:t>
      </w:r>
      <w:r w:rsidRPr="00CC3F2F">
        <w:rPr>
          <w:rFonts w:cs="Times New Roman"/>
          <w:i/>
          <w:iCs/>
        </w:rPr>
        <w:t>monitoring</w:t>
      </w:r>
      <w:r w:rsidRPr="00CC3F2F">
        <w:rPr>
          <w:rFonts w:cs="Times New Roman"/>
        </w:rPr>
        <w:t xml:space="preserve"> perawatan sepeda motor berbasis </w:t>
      </w:r>
      <w:r w:rsidRPr="00CC3F2F">
        <w:rPr>
          <w:rFonts w:cs="Times New Roman"/>
          <w:i/>
          <w:iCs/>
        </w:rPr>
        <w:t>Android</w:t>
      </w:r>
      <w:r w:rsidRPr="00CC3F2F">
        <w:rPr>
          <w:rFonts w:cs="Times New Roman"/>
        </w:rPr>
        <w:t xml:space="preserve">. Pemilihan </w:t>
      </w:r>
      <w:r w:rsidRPr="00CC3F2F">
        <w:rPr>
          <w:rFonts w:cs="Times New Roman"/>
          <w:i/>
          <w:iCs/>
        </w:rPr>
        <w:t xml:space="preserve">Flutter </w:t>
      </w:r>
      <w:r w:rsidRPr="00CC3F2F">
        <w:rPr>
          <w:rFonts w:cs="Times New Roman"/>
        </w:rPr>
        <w:t xml:space="preserve">didasarkan pada kemampuannya dalam menghasilkan antarmuka yang responsif, mendukung integrasi dengan </w:t>
      </w:r>
      <w:r w:rsidRPr="00CC3F2F">
        <w:rPr>
          <w:rFonts w:cs="Times New Roman"/>
          <w:i/>
          <w:iCs/>
        </w:rPr>
        <w:t xml:space="preserve">SQLite </w:t>
      </w:r>
      <w:r w:rsidRPr="00CC3F2F">
        <w:rPr>
          <w:rFonts w:cs="Times New Roman"/>
        </w:rPr>
        <w:t>sebagai basis data lokal, serta memudahkan implementasi notifikasi lokal untuk pengingat jadwal perawatan. Dengan dukungan tersebut, aplikasi dapat memberikan pengalaman penggunaan yang baik sekaligus tetap berjalan secara optimal tanpa bergantung pada koneksi internet (Bhagat et al., 2022; Hartono, 2025).</w:t>
      </w:r>
    </w:p>
    <w:p w14:paraId="54E1D7B5" w14:textId="77777777" w:rsidR="00CC3F2F" w:rsidRPr="00CC3F2F" w:rsidRDefault="00CC3F2F" w:rsidP="00CC3F2F">
      <w:pPr>
        <w:pStyle w:val="Heading3"/>
        <w:ind w:firstLine="420"/>
        <w:rPr>
          <w:rFonts w:cs="Times New Roman"/>
          <w:b w:val="0"/>
          <w:bCs/>
          <w:color w:val="auto"/>
          <w:szCs w:val="24"/>
        </w:rPr>
      </w:pPr>
      <w:bookmarkStart w:id="11" w:name="_Toc238103006"/>
      <w:r w:rsidRPr="00CC3F2F">
        <w:rPr>
          <w:rFonts w:cs="Times New Roman"/>
          <w:bCs/>
          <w:color w:val="auto"/>
          <w:szCs w:val="24"/>
        </w:rPr>
        <w:t xml:space="preserve">2.3.6 Bahasa Pemrograman </w:t>
      </w:r>
      <w:r w:rsidRPr="00CC3F2F">
        <w:rPr>
          <w:rFonts w:cs="Times New Roman"/>
          <w:bCs/>
          <w:i/>
          <w:iCs/>
          <w:color w:val="auto"/>
          <w:szCs w:val="24"/>
        </w:rPr>
        <w:t>Dart</w:t>
      </w:r>
      <w:bookmarkEnd w:id="11"/>
      <w:r w:rsidRPr="00CC3F2F">
        <w:rPr>
          <w:rFonts w:cs="Times New Roman"/>
          <w:bCs/>
          <w:i/>
          <w:iCs/>
          <w:color w:val="auto"/>
          <w:szCs w:val="24"/>
        </w:rPr>
        <w:t xml:space="preserve"> </w:t>
      </w:r>
    </w:p>
    <w:p w14:paraId="771D13B1" w14:textId="77777777" w:rsidR="00CC3F2F" w:rsidRPr="00CC3F2F" w:rsidRDefault="00CC3F2F" w:rsidP="00CC3F2F">
      <w:pPr>
        <w:ind w:left="420" w:firstLine="573"/>
        <w:rPr>
          <w:rFonts w:cs="Times New Roman"/>
        </w:rPr>
      </w:pPr>
      <w:r w:rsidRPr="00CC3F2F">
        <w:rPr>
          <w:rFonts w:cs="Times New Roman"/>
          <w:i/>
          <w:iCs/>
        </w:rPr>
        <w:t xml:space="preserve">Dart </w:t>
      </w:r>
      <w:r w:rsidRPr="00CC3F2F">
        <w:rPr>
          <w:rFonts w:cs="Times New Roman"/>
        </w:rPr>
        <w:t xml:space="preserve">merupakan bahasa pemrograman yang dikembangkan oleh Google dan digunakan sebagai bahasa utama dalam pengembangan aplikasi </w:t>
      </w:r>
      <w:r w:rsidRPr="00CC3F2F">
        <w:rPr>
          <w:rFonts w:cs="Times New Roman"/>
        </w:rPr>
        <w:lastRenderedPageBreak/>
        <w:t xml:space="preserve">menggunakan </w:t>
      </w:r>
      <w:r w:rsidRPr="00CC3F2F">
        <w:rPr>
          <w:rFonts w:cs="Times New Roman"/>
          <w:i/>
          <w:iCs/>
        </w:rPr>
        <w:t>framework</w:t>
      </w:r>
      <w:r w:rsidRPr="00CC3F2F">
        <w:rPr>
          <w:rFonts w:cs="Times New Roman"/>
        </w:rPr>
        <w:t xml:space="preserve"> </w:t>
      </w:r>
      <w:r w:rsidRPr="00CC3F2F">
        <w:rPr>
          <w:rFonts w:cs="Times New Roman"/>
          <w:i/>
          <w:iCs/>
        </w:rPr>
        <w:t>Flutter</w:t>
      </w:r>
      <w:r w:rsidRPr="00CC3F2F">
        <w:rPr>
          <w:rFonts w:cs="Times New Roman"/>
        </w:rPr>
        <w:t xml:space="preserve">. Bahasa ini dirancang untuk mendukung pembangunan aplikasi berkinerja tinggi yang dapat dijalankan di berbagai platform, seperti </w:t>
      </w:r>
      <w:r w:rsidRPr="00CC3F2F">
        <w:rPr>
          <w:rFonts w:cs="Times New Roman"/>
          <w:i/>
          <w:iCs/>
        </w:rPr>
        <w:t>Android</w:t>
      </w:r>
      <w:r w:rsidRPr="00CC3F2F">
        <w:rPr>
          <w:rFonts w:cs="Times New Roman"/>
        </w:rPr>
        <w:t xml:space="preserve">, iOS, </w:t>
      </w:r>
      <w:r w:rsidRPr="00CC3F2F">
        <w:rPr>
          <w:rFonts w:cs="Times New Roman"/>
          <w:i/>
          <w:iCs/>
        </w:rPr>
        <w:t>web</w:t>
      </w:r>
      <w:r w:rsidRPr="00CC3F2F">
        <w:rPr>
          <w:rFonts w:cs="Times New Roman"/>
        </w:rPr>
        <w:t xml:space="preserve">, hingga </w:t>
      </w:r>
      <w:r w:rsidRPr="00CC3F2F">
        <w:rPr>
          <w:rFonts w:cs="Times New Roman"/>
          <w:i/>
          <w:iCs/>
        </w:rPr>
        <w:t>desktop</w:t>
      </w:r>
      <w:r w:rsidRPr="00CC3F2F">
        <w:rPr>
          <w:rFonts w:cs="Times New Roman"/>
        </w:rPr>
        <w:t xml:space="preserve">. Kemampuan tersebut menjadikan </w:t>
      </w:r>
      <w:r w:rsidRPr="00CC3F2F">
        <w:rPr>
          <w:rFonts w:cs="Times New Roman"/>
          <w:i/>
          <w:iCs/>
        </w:rPr>
        <w:t xml:space="preserve">Dart </w:t>
      </w:r>
      <w:r w:rsidRPr="00CC3F2F">
        <w:rPr>
          <w:rFonts w:cs="Times New Roman"/>
        </w:rPr>
        <w:t>sebagai salah satu bahasa yang sangat efektif dalam mendukung pengembangan aplikasi lintas platform secara efisien (Vindua et al., 2024).</w:t>
      </w:r>
    </w:p>
    <w:p w14:paraId="31895E72" w14:textId="77777777" w:rsidR="00CC3F2F" w:rsidRPr="00CC3F2F" w:rsidRDefault="00CC3F2F" w:rsidP="00CC3F2F">
      <w:pPr>
        <w:ind w:left="420" w:firstLine="573"/>
        <w:rPr>
          <w:rFonts w:cs="Times New Roman"/>
        </w:rPr>
      </w:pPr>
      <w:r w:rsidRPr="00CC3F2F">
        <w:rPr>
          <w:rFonts w:cs="Times New Roman"/>
          <w:i/>
          <w:iCs/>
        </w:rPr>
        <w:t xml:space="preserve">Dart </w:t>
      </w:r>
      <w:r w:rsidRPr="00CC3F2F">
        <w:rPr>
          <w:rFonts w:cs="Times New Roman"/>
        </w:rPr>
        <w:t xml:space="preserve">menerapkan paradigma </w:t>
      </w:r>
      <w:r w:rsidRPr="00CC3F2F">
        <w:rPr>
          <w:rFonts w:cs="Times New Roman"/>
          <w:i/>
          <w:iCs/>
        </w:rPr>
        <w:t>Object-Oriented Programming (OOP)</w:t>
      </w:r>
      <w:r w:rsidRPr="00CC3F2F">
        <w:rPr>
          <w:rFonts w:cs="Times New Roman"/>
        </w:rPr>
        <w:t xml:space="preserve"> yang memungkinkan penyusunan kode program menjadi lebih terstruktur, modular, dan mudah dipelihara. Pendekatan ini memudahkan pengembang dalam mengelola logika aplikasi melalui pemanfaatan kelas (</w:t>
      </w:r>
      <w:r w:rsidRPr="00CC3F2F">
        <w:rPr>
          <w:rFonts w:cs="Times New Roman"/>
          <w:i/>
          <w:iCs/>
        </w:rPr>
        <w:t>class</w:t>
      </w:r>
      <w:r w:rsidRPr="00CC3F2F">
        <w:rPr>
          <w:rFonts w:cs="Times New Roman"/>
        </w:rPr>
        <w:t>) dan objek (</w:t>
      </w:r>
      <w:r w:rsidRPr="00CC3F2F">
        <w:rPr>
          <w:rFonts w:cs="Times New Roman"/>
          <w:i/>
          <w:iCs/>
        </w:rPr>
        <w:t>object</w:t>
      </w:r>
      <w:r w:rsidRPr="00CC3F2F">
        <w:rPr>
          <w:rFonts w:cs="Times New Roman"/>
        </w:rPr>
        <w:t xml:space="preserve">), sehingga proses pengembangan maupun perawatan sistem dapat dilakukan secara lebih sistematis. Selain itu, </w:t>
      </w:r>
      <w:r w:rsidRPr="00CC3F2F">
        <w:rPr>
          <w:rFonts w:cs="Times New Roman"/>
          <w:i/>
          <w:iCs/>
        </w:rPr>
        <w:t xml:space="preserve">Dart </w:t>
      </w:r>
      <w:r w:rsidRPr="00CC3F2F">
        <w:rPr>
          <w:rFonts w:cs="Times New Roman"/>
        </w:rPr>
        <w:t xml:space="preserve">dilengkapi dengan berbagai fitur penunjang stabilitas kode yang mampu meminimalkan potensi terjadinya </w:t>
      </w:r>
      <w:r w:rsidRPr="00CC3F2F">
        <w:rPr>
          <w:rFonts w:cs="Times New Roman"/>
          <w:i/>
          <w:iCs/>
        </w:rPr>
        <w:t>error</w:t>
      </w:r>
      <w:r w:rsidRPr="00CC3F2F">
        <w:rPr>
          <w:rFonts w:cs="Times New Roman"/>
        </w:rPr>
        <w:t xml:space="preserve"> selama proses eksekusi program (Vindua et al., 2024).</w:t>
      </w:r>
    </w:p>
    <w:p w14:paraId="7DF8F9AD" w14:textId="77777777" w:rsidR="00CC3F2F" w:rsidRPr="00CC3F2F" w:rsidRDefault="00CC3F2F" w:rsidP="00CC3F2F">
      <w:pPr>
        <w:ind w:left="420" w:firstLine="573"/>
        <w:rPr>
          <w:rFonts w:cs="Times New Roman"/>
        </w:rPr>
      </w:pPr>
      <w:r w:rsidRPr="00CC3F2F">
        <w:rPr>
          <w:rFonts w:cs="Times New Roman"/>
        </w:rPr>
        <w:t xml:space="preserve">Dalam implementasinya, </w:t>
      </w:r>
      <w:r w:rsidRPr="00CC3F2F">
        <w:rPr>
          <w:rFonts w:cs="Times New Roman"/>
          <w:i/>
          <w:iCs/>
        </w:rPr>
        <w:t xml:space="preserve">Dart </w:t>
      </w:r>
      <w:r w:rsidRPr="00CC3F2F">
        <w:rPr>
          <w:rFonts w:cs="Times New Roman"/>
        </w:rPr>
        <w:t>mendukung mekanisme kompilasi fleksibel yang dirancang untuk mempercepat proses pengujian sekaligus menjaga performa aplikasi saat dijalankan pada perangkat pengguna. Dukungan tersebut memungkinkan pengembang melakukan iterasi dan perbaikan kode secara efisien tanpa mengorbankan responsivitas maupun kualitas hasil akhir aplikasi (Vindua et al., 2024).</w:t>
      </w:r>
    </w:p>
    <w:p w14:paraId="538F5FE0" w14:textId="77777777" w:rsidR="00CC3F2F" w:rsidRPr="00CC3F2F" w:rsidRDefault="00CC3F2F" w:rsidP="00CC3F2F">
      <w:pPr>
        <w:ind w:left="420" w:firstLine="573"/>
        <w:rPr>
          <w:rFonts w:cs="Times New Roman"/>
        </w:rPr>
      </w:pPr>
      <w:r w:rsidRPr="00CC3F2F">
        <w:rPr>
          <w:rFonts w:cs="Times New Roman"/>
        </w:rPr>
        <w:t xml:space="preserve">Pada penelitian ini, </w:t>
      </w:r>
      <w:r w:rsidRPr="00CC3F2F">
        <w:rPr>
          <w:rFonts w:cs="Times New Roman"/>
          <w:i/>
          <w:iCs/>
        </w:rPr>
        <w:t xml:space="preserve">Dart </w:t>
      </w:r>
      <w:r w:rsidRPr="00CC3F2F">
        <w:rPr>
          <w:rFonts w:cs="Times New Roman"/>
        </w:rPr>
        <w:t xml:space="preserve">digunakan untuk membangun seluruh logika utama aplikasi </w:t>
      </w:r>
      <w:r w:rsidRPr="00CC3F2F">
        <w:rPr>
          <w:rFonts w:cs="Times New Roman"/>
          <w:i/>
          <w:iCs/>
        </w:rPr>
        <w:t>monitoring</w:t>
      </w:r>
      <w:r w:rsidRPr="00CC3F2F">
        <w:rPr>
          <w:rFonts w:cs="Times New Roman"/>
        </w:rPr>
        <w:t xml:space="preserve"> perawatan sepeda motor. Cakupan tersebut meliputi pengelolaan data kendaraan, proses </w:t>
      </w:r>
      <w:r w:rsidRPr="00CC3F2F">
        <w:rPr>
          <w:rFonts w:cs="Times New Roman"/>
          <w:i/>
          <w:iCs/>
        </w:rPr>
        <w:t>Create, Read, Update, Delete (CRUD)</w:t>
      </w:r>
      <w:r w:rsidRPr="00CC3F2F">
        <w:rPr>
          <w:rFonts w:cs="Times New Roman"/>
        </w:rPr>
        <w:t xml:space="preserve"> pada basis data </w:t>
      </w:r>
      <w:r w:rsidRPr="00CC3F2F">
        <w:rPr>
          <w:rFonts w:cs="Times New Roman"/>
          <w:i/>
          <w:iCs/>
        </w:rPr>
        <w:t>SQLite</w:t>
      </w:r>
      <w:r w:rsidRPr="00CC3F2F">
        <w:rPr>
          <w:rFonts w:cs="Times New Roman"/>
        </w:rPr>
        <w:t xml:space="preserve">, eksekusi aturan metode </w:t>
      </w:r>
      <w:r w:rsidRPr="00CC3F2F">
        <w:rPr>
          <w:rFonts w:cs="Times New Roman"/>
          <w:i/>
          <w:iCs/>
        </w:rPr>
        <w:t>Rule-Based</w:t>
      </w:r>
      <w:r w:rsidRPr="00CC3F2F">
        <w:rPr>
          <w:rFonts w:cs="Times New Roman"/>
        </w:rPr>
        <w:t xml:space="preserve">, hingga pengiriman notifikasi pengingat servis. Penggunaan </w:t>
      </w:r>
      <w:r w:rsidRPr="00CC3F2F">
        <w:rPr>
          <w:rFonts w:cs="Times New Roman"/>
          <w:i/>
          <w:iCs/>
        </w:rPr>
        <w:t xml:space="preserve">Dart </w:t>
      </w:r>
      <w:r w:rsidRPr="00CC3F2F">
        <w:rPr>
          <w:rFonts w:cs="Times New Roman"/>
        </w:rPr>
        <w:t xml:space="preserve">yang terintegrasi secara penuh dengan </w:t>
      </w:r>
      <w:r w:rsidRPr="00CC3F2F">
        <w:rPr>
          <w:rFonts w:cs="Times New Roman"/>
          <w:i/>
          <w:iCs/>
        </w:rPr>
        <w:t xml:space="preserve">Flutter </w:t>
      </w:r>
      <w:r w:rsidRPr="00CC3F2F">
        <w:rPr>
          <w:rFonts w:cs="Times New Roman"/>
        </w:rPr>
        <w:t>mendukung terwujudnya aplikasi yang terstruktur, mudah dikembangkan, serta mampu memenuhi seluruh kebutuhan fungsional sistem secara optimal (Vindua et al., 2024).</w:t>
      </w:r>
    </w:p>
    <w:p w14:paraId="3E5E024C" w14:textId="77777777" w:rsidR="00CC3F2F" w:rsidRPr="00CC3F2F" w:rsidRDefault="00CC3F2F" w:rsidP="00CC3F2F">
      <w:pPr>
        <w:pStyle w:val="Heading3"/>
        <w:ind w:firstLine="420"/>
        <w:rPr>
          <w:rFonts w:cs="Times New Roman"/>
          <w:bCs/>
          <w:color w:val="auto"/>
          <w:szCs w:val="24"/>
        </w:rPr>
      </w:pPr>
      <w:bookmarkStart w:id="12" w:name="_Toc238103007"/>
      <w:r w:rsidRPr="00CC3F2F">
        <w:rPr>
          <w:rFonts w:cs="Times New Roman"/>
          <w:bCs/>
          <w:color w:val="auto"/>
          <w:szCs w:val="24"/>
        </w:rPr>
        <w:lastRenderedPageBreak/>
        <w:t>2.3.7 Basis Data</w:t>
      </w:r>
      <w:bookmarkEnd w:id="12"/>
    </w:p>
    <w:p w14:paraId="378AE2FE" w14:textId="77777777" w:rsidR="00CC3F2F" w:rsidRPr="00CC3F2F" w:rsidRDefault="00CC3F2F" w:rsidP="00CC3F2F">
      <w:pPr>
        <w:ind w:left="420" w:firstLine="431"/>
        <w:rPr>
          <w:rFonts w:cs="Times New Roman"/>
        </w:rPr>
      </w:pPr>
      <w:r w:rsidRPr="00CC3F2F">
        <w:rPr>
          <w:rFonts w:cs="Times New Roman"/>
        </w:rPr>
        <w:t xml:space="preserve">Basis data merupakan salah satu komponen penting dalam pengembangan sistem karena berfungsi sebagai media penyimpanan dan pengelolaan data yang digunakan oleh aplikasi. Pengelolaan data secara terstruktur mendukung proses penyimpanan, akses, dan pemanfaatan informasi sesuai kebutuhan sistem </w:t>
      </w:r>
      <w:sdt>
        <w:sdtPr>
          <w:rPr>
            <w:rFonts w:cs="Times New Roman"/>
            <w:color w:val="000000"/>
          </w:rPr>
          <w:tag w:val="MENDELEY_CITATION_v3_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"/>
          <w:id w:val="-1908147127"/>
          <w:placeholder>
            <w:docPart w:val="A88D8F804E4140EA93F6453619487FCF"/>
          </w:placeholder>
        </w:sdtPr>
        <w:sdtContent>
          <w:r w:rsidRPr="00CC3F2F">
            <w:rPr>
              <w:rFonts w:cs="Times New Roman"/>
              <w:color w:val="000000"/>
            </w:rPr>
            <w:t>(Dennis et al., 2021)</w:t>
          </w:r>
        </w:sdtContent>
      </w:sdt>
      <w:r w:rsidRPr="00CC3F2F">
        <w:rPr>
          <w:rFonts w:cs="Times New Roman"/>
        </w:rPr>
        <w:t xml:space="preserve"> Dalam penelitian ini, pembahasan basis data mencakup konsep dasar basis data serta teknologi </w:t>
      </w:r>
      <w:r w:rsidRPr="00CC3F2F">
        <w:rPr>
          <w:rFonts w:cs="Times New Roman"/>
          <w:i/>
          <w:iCs/>
        </w:rPr>
        <w:t xml:space="preserve">SQLite </w:t>
      </w:r>
      <w:r w:rsidRPr="00CC3F2F">
        <w:rPr>
          <w:rFonts w:cs="Times New Roman"/>
        </w:rPr>
        <w:t>yang digunakan sebagai media penyimpanan lokal pada aplikasi MotoBook. Pembahasan mengenai kedua aspek tersebut dijelaskan pada subbab berikut.</w:t>
      </w:r>
    </w:p>
    <w:p w14:paraId="66330BC1" w14:textId="77777777" w:rsidR="00CC3F2F" w:rsidRPr="00CC3F2F" w:rsidRDefault="00CC3F2F" w:rsidP="00CC3F2F">
      <w:pPr>
        <w:pStyle w:val="Heading4"/>
        <w:ind w:left="720"/>
        <w:rPr>
          <w:rFonts w:cs="Times New Roman"/>
          <w:b/>
          <w:bCs/>
          <w:i w:val="0"/>
          <w:iCs w:val="0"/>
          <w:color w:val="auto"/>
        </w:rPr>
      </w:pPr>
      <w:r w:rsidRPr="00CC3F2F">
        <w:rPr>
          <w:rFonts w:cs="Times New Roman"/>
          <w:b/>
          <w:bCs/>
          <w:i w:val="0"/>
          <w:iCs w:val="0"/>
          <w:color w:val="auto"/>
          <w:szCs w:val="24"/>
        </w:rPr>
        <w:t xml:space="preserve">2.3.7.1 </w:t>
      </w:r>
      <w:r w:rsidRPr="00CC3F2F">
        <w:rPr>
          <w:rFonts w:cs="Times New Roman"/>
          <w:b/>
          <w:bCs/>
          <w:i w:val="0"/>
          <w:iCs w:val="0"/>
          <w:color w:val="auto"/>
        </w:rPr>
        <w:t>Konsep Basis Data</w:t>
      </w:r>
    </w:p>
    <w:p w14:paraId="4F56D104" w14:textId="77777777" w:rsidR="00CC3F2F" w:rsidRPr="00CC3F2F" w:rsidRDefault="00CC3F2F" w:rsidP="00CC3F2F">
      <w:pPr>
        <w:ind w:left="720" w:firstLine="720"/>
        <w:rPr>
          <w:rFonts w:cs="Times New Roman"/>
        </w:rPr>
      </w:pPr>
      <w:r w:rsidRPr="00CC3F2F">
        <w:rPr>
          <w:rFonts w:cs="Times New Roman"/>
        </w:rPr>
        <w:t>Basis data</w:t>
      </w:r>
      <w:r w:rsidRPr="00CC3F2F">
        <w:rPr>
          <w:rFonts w:cs="Times New Roman"/>
          <w:i/>
          <w:iCs/>
        </w:rPr>
        <w:t xml:space="preserve"> (database)</w:t>
      </w:r>
      <w:r w:rsidRPr="00CC3F2F">
        <w:rPr>
          <w:rFonts w:cs="Times New Roman"/>
        </w:rPr>
        <w:t xml:space="preserve"> merupakan sekumpulan data yang saling berhubungan dan disusun secara sistematis agar dapat disimpan, dikelola, serta diakses kembali untuk memenuhi kebutuhan informasi suatu sistem. Dalam pengembangan sistem informasi, basis data menjadi komponen vital karena berfungsi sebagai media penyimpanan yang mampu mengorganisasi data secara terstruktur. Hal ini membuat proses pengolahan maupun penyajian informasi dapat berjalan secara lebih efektif dan efisien </w:t>
      </w:r>
      <w:sdt>
        <w:sdtPr>
          <w:rPr>
            <w:rFonts w:cs="Times New Roman"/>
            <w:color w:val="000000"/>
          </w:rPr>
          <w:tag w:val="MENDELEY_CITATION_v3_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"/>
          <w:id w:val="274754840"/>
          <w:placeholder>
            <w:docPart w:val="47E4E9114441440AA9E843BAC9FA808D"/>
          </w:placeholder>
        </w:sdtPr>
        <w:sdtContent>
          <w:r w:rsidRPr="00CC3F2F">
            <w:rPr>
              <w:rFonts w:cs="Times New Roman"/>
              <w:color w:val="000000"/>
            </w:rPr>
            <w:t>(Dennis et al., 2021)</w:t>
          </w:r>
        </w:sdtContent>
      </w:sdt>
      <w:r w:rsidRPr="00CC3F2F">
        <w:rPr>
          <w:rFonts w:cs="Times New Roman"/>
          <w:color w:val="000000"/>
        </w:rPr>
        <w:t>.</w:t>
      </w:r>
    </w:p>
    <w:p w14:paraId="509D617E" w14:textId="77777777" w:rsidR="00CC3F2F" w:rsidRPr="00CC3F2F" w:rsidRDefault="00CC3F2F" w:rsidP="00CC3F2F">
      <w:pPr>
        <w:ind w:left="720" w:firstLine="720"/>
        <w:rPr>
          <w:rFonts w:cs="Times New Roman"/>
        </w:rPr>
      </w:pPr>
      <w:r w:rsidRPr="00CC3F2F">
        <w:rPr>
          <w:rFonts w:cs="Times New Roman"/>
        </w:rPr>
        <w:t xml:space="preserve">Pada ranah pengembangan perangkat lunak, basis data bertindak sebagai pusat pengelolaan informasi. Seluruh proses penyimpanan, pencarian, pembaruan, hingga penghapusan data dikerjakan melalui mekanisme baku demi menjaga konsistensi serta integritas data. Selain itu, pemanfaatan basis data yang ideal juga dapat meminimalkan risiko redundansi (penumpukan data ganda), meningkatkan keamanan informasi, dan mempermudah pemeliharaan saat sistem dikembangkan lebih lanjut di masa mendatang </w:t>
      </w:r>
      <w:sdt>
        <w:sdtPr>
          <w:rPr>
            <w:rFonts w:cs="Times New Roman"/>
            <w:color w:val="000000"/>
          </w:rPr>
          <w:tag w:val="MENDELEY_CITATION_v3_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"/>
          <w:id w:val="1981723764"/>
          <w:placeholder>
            <w:docPart w:val="47E4E9114441440AA9E843BAC9FA808D"/>
          </w:placeholder>
        </w:sdtPr>
        <w:sdtContent>
          <w:r w:rsidRPr="00CC3F2F">
            <w:rPr>
              <w:rFonts w:cs="Times New Roman"/>
              <w:color w:val="000000"/>
            </w:rPr>
            <w:t>(Dennis et al., 2021)</w:t>
          </w:r>
        </w:sdtContent>
      </w:sdt>
      <w:r w:rsidRPr="00CC3F2F">
        <w:rPr>
          <w:rFonts w:cs="Times New Roman"/>
          <w:color w:val="000000"/>
        </w:rPr>
        <w:t>.</w:t>
      </w:r>
    </w:p>
    <w:p w14:paraId="40B1ECD9" w14:textId="77777777" w:rsidR="00CC3F2F" w:rsidRPr="00CC3F2F" w:rsidRDefault="00CC3F2F" w:rsidP="00CC3F2F">
      <w:pPr>
        <w:ind w:left="720" w:firstLine="720"/>
        <w:rPr>
          <w:rFonts w:cs="Times New Roman"/>
        </w:rPr>
      </w:pPr>
      <w:r w:rsidRPr="00CC3F2F">
        <w:rPr>
          <w:rFonts w:cs="Times New Roman"/>
        </w:rPr>
        <w:t xml:space="preserve">Seiring pesatnya tren teknologi, implementasi basis data kini tidak hanya terbatas pada arsitektur server, melainkan juga meluas ke aplikasi </w:t>
      </w:r>
      <w:r w:rsidRPr="00CC3F2F">
        <w:rPr>
          <w:rFonts w:cs="Times New Roman"/>
          <w:i/>
          <w:iCs/>
        </w:rPr>
        <w:t>mobile.</w:t>
      </w:r>
      <w:r w:rsidRPr="00CC3F2F">
        <w:rPr>
          <w:rFonts w:cs="Times New Roman"/>
        </w:rPr>
        <w:t xml:space="preserve"> Berdasarkan media penyimpanannya, basis data pada aplikasi </w:t>
      </w:r>
      <w:r w:rsidRPr="00CC3F2F">
        <w:rPr>
          <w:rFonts w:cs="Times New Roman"/>
          <w:i/>
          <w:iCs/>
        </w:rPr>
        <w:t>mobile</w:t>
      </w:r>
      <w:r w:rsidRPr="00CC3F2F">
        <w:rPr>
          <w:rFonts w:cs="Times New Roman"/>
        </w:rPr>
        <w:t xml:space="preserve"> secara umum dikelompokkan menjadi dua jenis, yaitu basis data </w:t>
      </w:r>
      <w:r w:rsidRPr="00CC3F2F">
        <w:rPr>
          <w:rFonts w:cs="Times New Roman"/>
        </w:rPr>
        <w:lastRenderedPageBreak/>
        <w:t xml:space="preserve">lokal </w:t>
      </w:r>
      <w:r w:rsidRPr="00CC3F2F">
        <w:rPr>
          <w:rFonts w:cs="Times New Roman"/>
          <w:i/>
          <w:iCs/>
        </w:rPr>
        <w:t>(local database)</w:t>
      </w:r>
      <w:r w:rsidRPr="00CC3F2F">
        <w:rPr>
          <w:rFonts w:cs="Times New Roman"/>
        </w:rPr>
        <w:t xml:space="preserve"> dan basis data berbasis server </w:t>
      </w:r>
      <w:r w:rsidRPr="00CC3F2F">
        <w:rPr>
          <w:rFonts w:cs="Times New Roman"/>
          <w:i/>
          <w:iCs/>
        </w:rPr>
        <w:t xml:space="preserve">(cloud database). </w:t>
      </w:r>
      <w:r w:rsidRPr="00CC3F2F">
        <w:rPr>
          <w:rFonts w:cs="Times New Roman"/>
        </w:rPr>
        <w:t xml:space="preserve">Basis data lokal menyimpan seluruh data langsung di dalam memori internal perangkat pengguna sehingga aplikasi tetap bisa beroperasi tanpa jaringan internet. Sebaliknya, </w:t>
      </w:r>
      <w:r w:rsidRPr="00CC3F2F">
        <w:rPr>
          <w:rFonts w:cs="Times New Roman"/>
          <w:i/>
          <w:iCs/>
        </w:rPr>
        <w:t>cloud</w:t>
      </w:r>
      <w:r w:rsidRPr="00CC3F2F">
        <w:rPr>
          <w:rFonts w:cs="Times New Roman"/>
        </w:rPr>
        <w:t xml:space="preserve"> </w:t>
      </w:r>
      <w:r w:rsidRPr="00CC3F2F">
        <w:rPr>
          <w:rFonts w:cs="Times New Roman"/>
          <w:i/>
          <w:iCs/>
        </w:rPr>
        <w:t>database</w:t>
      </w:r>
      <w:r w:rsidRPr="00CC3F2F">
        <w:rPr>
          <w:rFonts w:cs="Times New Roman"/>
        </w:rPr>
        <w:t xml:space="preserve"> membutuhkan koneksi internet yang stabil untuk melakukan sinkronisasi dan penyimpanan data ke server eksternal </w:t>
      </w:r>
      <w:sdt>
        <w:sdtPr>
          <w:rPr>
            <w:rFonts w:cs="Times New Roman"/>
            <w:color w:val="000000"/>
          </w:rPr>
          <w:tag w:val="MENDELEY_CITATION_v3_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"/>
          <w:id w:val="737751239"/>
          <w:placeholder>
            <w:docPart w:val="47E4E9114441440AA9E843BAC9FA808D"/>
          </w:placeholder>
        </w:sdtPr>
        <w:sdtContent>
          <w:r w:rsidRPr="00CC3F2F">
            <w:rPr>
              <w:rFonts w:cs="Times New Roman"/>
              <w:color w:val="000000"/>
            </w:rPr>
            <w:t>(Bartoszek, 2024)</w:t>
          </w:r>
        </w:sdtContent>
      </w:sdt>
      <w:r w:rsidRPr="00CC3F2F">
        <w:rPr>
          <w:rFonts w:cs="Times New Roman"/>
          <w:color w:val="000000"/>
        </w:rPr>
        <w:t>.</w:t>
      </w:r>
    </w:p>
    <w:p w14:paraId="04D82504" w14:textId="77777777" w:rsidR="00CC3F2F" w:rsidRPr="00CC3F2F" w:rsidRDefault="00CC3F2F" w:rsidP="00CC3F2F">
      <w:pPr>
        <w:ind w:left="720" w:firstLine="720"/>
        <w:rPr>
          <w:rFonts w:cs="Times New Roman"/>
        </w:rPr>
      </w:pPr>
      <w:r w:rsidRPr="00CC3F2F">
        <w:rPr>
          <w:rFonts w:cs="Times New Roman"/>
        </w:rPr>
        <w:t xml:space="preserve">Tentu saja pemilihan jenis basis data ini harus disesuaikan kembali dengan karakteristik sistem yang akan dibangun. Untuk aplikasi yang mengutamakan ketersediaan layanan secara </w:t>
      </w:r>
      <w:r w:rsidRPr="00CC3F2F">
        <w:rPr>
          <w:rFonts w:cs="Times New Roman"/>
          <w:i/>
          <w:iCs/>
        </w:rPr>
        <w:t>offline</w:t>
      </w:r>
      <w:r w:rsidRPr="00CC3F2F">
        <w:rPr>
          <w:rFonts w:cs="Times New Roman"/>
        </w:rPr>
        <w:t xml:space="preserve">, basis data lokal dinilai jauh lebih unggul. Kelebihan utamanya terletak pada kecepatan akses data yang tinggi, tidak bergantung pada fluktuasi sinyal internet, serta mampu mengelola data secara mandiri. Karakteristik inilah yang membuat basis data lokal banyak diadopsi oleh aplikasi </w:t>
      </w:r>
      <w:r w:rsidRPr="00CC3F2F">
        <w:rPr>
          <w:rFonts w:cs="Times New Roman"/>
          <w:i/>
          <w:iCs/>
        </w:rPr>
        <w:t>mobile</w:t>
      </w:r>
      <w:r w:rsidRPr="00CC3F2F">
        <w:rPr>
          <w:rFonts w:cs="Times New Roman"/>
        </w:rPr>
        <w:t xml:space="preserve"> yang mengejar efisiensi sumber daya perangkat </w:t>
      </w:r>
      <w:sdt>
        <w:sdtPr>
          <w:rPr>
            <w:rFonts w:cs="Times New Roman"/>
            <w:color w:val="000000"/>
          </w:rPr>
          <w:tag w:val="MENDELEY_CITATION_v3_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"/>
          <w:id w:val="-201334643"/>
          <w:placeholder>
            <w:docPart w:val="AD82B2E78154445A99E3BF5D48A7095A"/>
          </w:placeholder>
        </w:sdtPr>
        <w:sdtContent>
          <w:r w:rsidRPr="00CC3F2F">
            <w:rPr>
              <w:rFonts w:cs="Times New Roman"/>
              <w:color w:val="000000"/>
            </w:rPr>
            <w:t>(Bartoszek, 2024)</w:t>
          </w:r>
        </w:sdtContent>
      </w:sdt>
      <w:r w:rsidRPr="00CC3F2F">
        <w:rPr>
          <w:rFonts w:cs="Times New Roman"/>
        </w:rPr>
        <w:t xml:space="preserve"> .</w:t>
      </w:r>
    </w:p>
    <w:p w14:paraId="7310B84E" w14:textId="77777777" w:rsidR="00CC3F2F" w:rsidRPr="00CC3F2F" w:rsidRDefault="00CC3F2F" w:rsidP="00CC3F2F">
      <w:pPr>
        <w:ind w:left="720" w:firstLine="720"/>
        <w:rPr>
          <w:rFonts w:cs="Times New Roman"/>
        </w:rPr>
      </w:pPr>
      <w:r w:rsidRPr="00CC3F2F">
        <w:rPr>
          <w:rFonts w:cs="Times New Roman"/>
        </w:rPr>
        <w:t xml:space="preserve">Oleh karena itu, penelitian ini menerapkan konsep basis data lokal sebagai media penyimpanan utama untuk mengelola data kendaraan, riwayat perawatan, jadwal servis, serta informasi pendukung lainnya. Langkah ini diambil agar aplikasi monitoring perawatan sepeda motor tetap dapat dioperasikan secara optimal di mana saja tanpa kendala konektivitas. Secara teknis, implementasi penyimpanan lokal dalam sistem ini akan menggunakan </w:t>
      </w:r>
      <w:r w:rsidRPr="00CC3F2F">
        <w:rPr>
          <w:rFonts w:cs="Times New Roman"/>
          <w:i/>
          <w:iCs/>
        </w:rPr>
        <w:t>SQLite</w:t>
      </w:r>
      <w:r w:rsidRPr="00CC3F2F">
        <w:rPr>
          <w:rFonts w:cs="Times New Roman"/>
        </w:rPr>
        <w:t xml:space="preserve">, yang penjelasannya dijabarkan pada sub-bab berikutnya </w:t>
      </w:r>
      <w:sdt>
        <w:sdtPr>
          <w:rPr>
            <w:rFonts w:cs="Times New Roman"/>
            <w:color w:val="000000"/>
          </w:rPr>
          <w:tag w:val="MENDELEY_CITATION_v3_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"/>
          <w:id w:val="-1576891788"/>
          <w:placeholder>
            <w:docPart w:val="47E4E9114441440AA9E843BAC9FA808D"/>
          </w:placeholder>
        </w:sdtPr>
        <w:sdtContent>
          <w:r w:rsidRPr="00CC3F2F">
            <w:rPr>
              <w:rFonts w:cs="Times New Roman"/>
              <w:color w:val="000000"/>
            </w:rPr>
            <w:t>(Dennis et al., 2021</w:t>
          </w:r>
        </w:sdtContent>
      </w:sdt>
      <w:r w:rsidRPr="00CC3F2F">
        <w:rPr>
          <w:rFonts w:cs="Times New Roman"/>
        </w:rPr>
        <w:t xml:space="preserve">; </w:t>
      </w:r>
      <w:sdt>
        <w:sdtPr>
          <w:rPr>
            <w:rFonts w:cs="Times New Roman"/>
            <w:color w:val="000000"/>
          </w:rPr>
          <w:tag w:val="MENDELEY_CITATION_v3_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"/>
          <w:id w:val="217023913"/>
          <w:placeholder>
            <w:docPart w:val="252710939C074B4C8A8D19760247A340"/>
          </w:placeholder>
        </w:sdtPr>
        <w:sdtContent>
          <w:r w:rsidRPr="00CC3F2F">
            <w:rPr>
              <w:rFonts w:cs="Times New Roman"/>
              <w:color w:val="000000"/>
            </w:rPr>
            <w:t>Bartoszek, 2024)</w:t>
          </w:r>
        </w:sdtContent>
      </w:sdt>
      <w:r w:rsidRPr="00CC3F2F">
        <w:rPr>
          <w:rFonts w:cs="Times New Roman"/>
        </w:rPr>
        <w:t>.</w:t>
      </w:r>
    </w:p>
    <w:p w14:paraId="637B8ED5" w14:textId="77777777" w:rsidR="00CC3F2F" w:rsidRPr="00CC3F2F" w:rsidRDefault="00CC3F2F" w:rsidP="00CC3F2F">
      <w:pPr>
        <w:pStyle w:val="Heading4"/>
        <w:ind w:left="720"/>
        <w:rPr>
          <w:rFonts w:cs="Times New Roman"/>
          <w:b/>
          <w:bCs/>
          <w:i w:val="0"/>
          <w:iCs w:val="0"/>
          <w:color w:val="auto"/>
        </w:rPr>
      </w:pPr>
      <w:r w:rsidRPr="00CC3F2F">
        <w:rPr>
          <w:rFonts w:cs="Times New Roman"/>
          <w:b/>
          <w:bCs/>
          <w:i w:val="0"/>
          <w:iCs w:val="0"/>
          <w:color w:val="auto"/>
          <w:szCs w:val="24"/>
        </w:rPr>
        <w:t>2.3.7.</w:t>
      </w:r>
      <w:r w:rsidRPr="00CC3F2F">
        <w:rPr>
          <w:rFonts w:cs="Times New Roman"/>
          <w:b/>
          <w:bCs/>
          <w:i w:val="0"/>
          <w:iCs w:val="0"/>
          <w:color w:val="auto"/>
        </w:rPr>
        <w:t>2</w:t>
      </w:r>
      <w:r w:rsidRPr="00CC3F2F">
        <w:rPr>
          <w:rFonts w:cs="Times New Roman"/>
          <w:b/>
          <w:bCs/>
          <w:i w:val="0"/>
          <w:iCs w:val="0"/>
          <w:color w:val="auto"/>
          <w:szCs w:val="24"/>
        </w:rPr>
        <w:t xml:space="preserve"> </w:t>
      </w:r>
      <w:r w:rsidRPr="00CC3F2F">
        <w:rPr>
          <w:rFonts w:cs="Times New Roman"/>
          <w:b/>
          <w:bCs/>
          <w:color w:val="auto"/>
        </w:rPr>
        <w:t xml:space="preserve">SQLite </w:t>
      </w:r>
    </w:p>
    <w:p w14:paraId="16235D05" w14:textId="77777777" w:rsidR="00CC3F2F" w:rsidRPr="00CC3F2F" w:rsidRDefault="00CC3F2F" w:rsidP="00CC3F2F">
      <w:pPr>
        <w:ind w:left="720" w:firstLine="720"/>
        <w:rPr>
          <w:rFonts w:cs="Times New Roman"/>
        </w:rPr>
      </w:pPr>
      <w:r w:rsidRPr="00CC3F2F">
        <w:rPr>
          <w:rFonts w:cs="Times New Roman"/>
          <w:i/>
          <w:iCs/>
        </w:rPr>
        <w:t xml:space="preserve">SQLite </w:t>
      </w:r>
      <w:r w:rsidRPr="00CC3F2F">
        <w:rPr>
          <w:rFonts w:cs="Times New Roman"/>
        </w:rPr>
        <w:t>merupakan sistem manajemen basis data relasional (</w:t>
      </w:r>
      <w:r w:rsidRPr="00CC3F2F">
        <w:rPr>
          <w:rFonts w:cs="Times New Roman"/>
          <w:i/>
          <w:iCs/>
        </w:rPr>
        <w:t>Relational Database Management System</w:t>
      </w:r>
      <w:r w:rsidRPr="00CC3F2F">
        <w:rPr>
          <w:rFonts w:cs="Times New Roman"/>
        </w:rPr>
        <w:t xml:space="preserve">) yang dirancang untuk menyimpan informasi secara lokal di dalam perangkat. Penggunaan </w:t>
      </w:r>
      <w:r w:rsidRPr="00CC3F2F">
        <w:rPr>
          <w:rFonts w:cs="Times New Roman"/>
          <w:i/>
          <w:iCs/>
        </w:rPr>
        <w:t xml:space="preserve">SQLite </w:t>
      </w:r>
      <w:r w:rsidRPr="00CC3F2F">
        <w:rPr>
          <w:rFonts w:cs="Times New Roman"/>
        </w:rPr>
        <w:t xml:space="preserve">banyak diterapkan dalam pengembangan aplikasi </w:t>
      </w:r>
      <w:r w:rsidRPr="00CC3F2F">
        <w:rPr>
          <w:rFonts w:cs="Times New Roman"/>
          <w:i/>
          <w:iCs/>
        </w:rPr>
        <w:t>mobile</w:t>
      </w:r>
      <w:r w:rsidRPr="00CC3F2F">
        <w:rPr>
          <w:rFonts w:cs="Times New Roman"/>
        </w:rPr>
        <w:t xml:space="preserve"> karena proses penyimpanan dan pengelolaan datanya bersifat ringan, efisien, serta tidak memerlukan </w:t>
      </w:r>
      <w:r w:rsidRPr="00CC3F2F">
        <w:rPr>
          <w:rFonts w:cs="Times New Roman"/>
          <w:i/>
          <w:iCs/>
        </w:rPr>
        <w:t>server</w:t>
      </w:r>
      <w:r w:rsidRPr="00CC3F2F">
        <w:rPr>
          <w:rFonts w:cs="Times New Roman"/>
        </w:rPr>
        <w:t xml:space="preserve"> eksternal maupun jaringan internet </w:t>
      </w:r>
      <w:sdt>
        <w:sdtPr>
          <w:rPr>
            <w:rFonts w:cs="Times New Roman"/>
            <w:color w:val="000000"/>
          </w:rPr>
          <w:tag w:val="MENDELEY_CITATION_v3_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"/>
          <w:id w:val="2087494081"/>
          <w:placeholder>
            <w:docPart w:val="A88D8F804E4140EA93F6453619487FCF"/>
          </w:placeholder>
        </w:sdtPr>
        <w:sdtContent>
          <w:r w:rsidRPr="00CC3F2F">
            <w:rPr>
              <w:rFonts w:eastAsia="Times New Roman" w:cs="Times New Roman"/>
              <w:color w:val="000000"/>
            </w:rPr>
            <w:t>(Kana &amp; Aji, 2024)</w:t>
          </w:r>
        </w:sdtContent>
      </w:sdt>
      <w:r w:rsidRPr="00CC3F2F">
        <w:rPr>
          <w:rFonts w:cs="Times New Roman"/>
        </w:rPr>
        <w:t>.</w:t>
      </w:r>
    </w:p>
    <w:p w14:paraId="65B441E9" w14:textId="77777777" w:rsidR="00CC3F2F" w:rsidRPr="00CC3F2F" w:rsidRDefault="00CC3F2F" w:rsidP="00CC3F2F">
      <w:pPr>
        <w:ind w:left="720" w:firstLine="720"/>
        <w:rPr>
          <w:rFonts w:cs="Times New Roman"/>
        </w:rPr>
      </w:pPr>
      <w:r w:rsidRPr="00CC3F2F">
        <w:rPr>
          <w:rFonts w:cs="Times New Roman"/>
        </w:rPr>
        <w:t xml:space="preserve">Dalam arsitektur perangkat lunak </w:t>
      </w:r>
      <w:r w:rsidRPr="00CC3F2F">
        <w:rPr>
          <w:rFonts w:cs="Times New Roman"/>
          <w:i/>
          <w:iCs/>
        </w:rPr>
        <w:t>mobile</w:t>
      </w:r>
      <w:r w:rsidRPr="00CC3F2F">
        <w:rPr>
          <w:rFonts w:cs="Times New Roman"/>
        </w:rPr>
        <w:t xml:space="preserve">, </w:t>
      </w:r>
      <w:r w:rsidRPr="00CC3F2F">
        <w:rPr>
          <w:rFonts w:cs="Times New Roman"/>
          <w:i/>
          <w:iCs/>
        </w:rPr>
        <w:t xml:space="preserve">SQLite </w:t>
      </w:r>
      <w:r w:rsidRPr="00CC3F2F">
        <w:rPr>
          <w:rFonts w:cs="Times New Roman"/>
        </w:rPr>
        <w:t xml:space="preserve">mendukung pengelolaan data melalui operasi </w:t>
      </w:r>
      <w:r w:rsidRPr="00CC3F2F">
        <w:rPr>
          <w:rFonts w:cs="Times New Roman"/>
          <w:i/>
          <w:iCs/>
        </w:rPr>
        <w:t>Create, Read, Update,</w:t>
      </w:r>
      <w:r w:rsidRPr="00CC3F2F">
        <w:rPr>
          <w:rFonts w:cs="Times New Roman"/>
        </w:rPr>
        <w:t xml:space="preserve"> dan </w:t>
      </w:r>
      <w:r w:rsidRPr="00CC3F2F">
        <w:rPr>
          <w:rFonts w:cs="Times New Roman"/>
          <w:i/>
          <w:iCs/>
        </w:rPr>
        <w:t>Delete</w:t>
      </w:r>
      <w:r w:rsidRPr="00CC3F2F">
        <w:rPr>
          <w:rFonts w:cs="Times New Roman"/>
        </w:rPr>
        <w:t xml:space="preserve"> </w:t>
      </w:r>
      <w:r w:rsidRPr="00CC3F2F">
        <w:rPr>
          <w:rFonts w:cs="Times New Roman"/>
        </w:rPr>
        <w:lastRenderedPageBreak/>
        <w:t xml:space="preserve">(CRUD). Operasi ini memungkinkan proses pencatatan, pembaruan, pemanggilan, hingga penghapusan data berjalan cepat dan terstruktur, sehingga sangat ideal untuk aplikasi yang membutuhkan pemrosesan data secara mandiri pada perangkat pengguna </w:t>
      </w:r>
      <w:sdt>
        <w:sdtPr>
          <w:rPr>
            <w:rFonts w:cs="Times New Roman"/>
            <w:color w:val="000000"/>
          </w:rPr>
          <w:tag w:val="MENDELEY_CITATION_v3_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"/>
          <w:id w:val="-1950384754"/>
          <w:placeholder>
            <w:docPart w:val="A88D8F804E4140EA93F6453619487FCF"/>
          </w:placeholder>
        </w:sdtPr>
        <w:sdtContent>
          <w:r w:rsidRPr="00CC3F2F">
            <w:rPr>
              <w:rFonts w:eastAsia="Times New Roman" w:cs="Times New Roman"/>
              <w:color w:val="000000"/>
            </w:rPr>
            <w:t>(Kana &amp; Aji, 2024)</w:t>
          </w:r>
        </w:sdtContent>
      </w:sdt>
      <w:r w:rsidRPr="00CC3F2F">
        <w:rPr>
          <w:rFonts w:cs="Times New Roman"/>
        </w:rPr>
        <w:t>.</w:t>
      </w:r>
    </w:p>
    <w:p w14:paraId="4F517138" w14:textId="77777777" w:rsidR="00CC3F2F" w:rsidRPr="00CC3F2F" w:rsidRDefault="00CC3F2F" w:rsidP="00CC3F2F">
      <w:pPr>
        <w:ind w:left="720" w:firstLine="720"/>
        <w:rPr>
          <w:rFonts w:cs="Times New Roman"/>
        </w:rPr>
      </w:pPr>
      <w:r w:rsidRPr="00CC3F2F">
        <w:rPr>
          <w:rFonts w:cs="Times New Roman"/>
        </w:rPr>
        <w:t xml:space="preserve">Pemanfaatan </w:t>
      </w:r>
      <w:r w:rsidRPr="00CC3F2F">
        <w:rPr>
          <w:rFonts w:cs="Times New Roman"/>
          <w:i/>
          <w:iCs/>
        </w:rPr>
        <w:t xml:space="preserve">SQLite </w:t>
      </w:r>
      <w:r w:rsidRPr="00CC3F2F">
        <w:rPr>
          <w:rFonts w:cs="Times New Roman"/>
        </w:rPr>
        <w:t xml:space="preserve">menjadi fondasi penting dalam penerapan konsep </w:t>
      </w:r>
      <w:r w:rsidRPr="00CC3F2F">
        <w:rPr>
          <w:rFonts w:cs="Times New Roman"/>
          <w:i/>
          <w:iCs/>
        </w:rPr>
        <w:t>offline-first</w:t>
      </w:r>
      <w:r w:rsidRPr="00CC3F2F">
        <w:rPr>
          <w:rFonts w:cs="Times New Roman"/>
        </w:rPr>
        <w:t xml:space="preserve">. Karena seluruh informasi tersimpan di penyimpanan internal, pengguna tetap dapat mengakses rekam jejak maupun melakukan pengelolaan data kapan saja tanpa bergantung pada layanan berbasis </w:t>
      </w:r>
      <w:r w:rsidRPr="00CC3F2F">
        <w:rPr>
          <w:rFonts w:cs="Times New Roman"/>
          <w:i/>
          <w:iCs/>
        </w:rPr>
        <w:t>cloud</w:t>
      </w:r>
      <w:r w:rsidRPr="00CC3F2F">
        <w:rPr>
          <w:rFonts w:cs="Times New Roman"/>
        </w:rPr>
        <w:t>. Pendekatan ini memastikan ketersediaan data yang tinggi (</w:t>
      </w:r>
      <w:r w:rsidRPr="00CC3F2F">
        <w:rPr>
          <w:rFonts w:cs="Times New Roman"/>
          <w:i/>
          <w:iCs/>
        </w:rPr>
        <w:t>high availability</w:t>
      </w:r>
      <w:r w:rsidRPr="00CC3F2F">
        <w:rPr>
          <w:rFonts w:cs="Times New Roman"/>
        </w:rPr>
        <w:t xml:space="preserve">) bagi aplikasi </w:t>
      </w:r>
      <w:r w:rsidRPr="00CC3F2F">
        <w:rPr>
          <w:rFonts w:cs="Times New Roman"/>
          <w:i/>
          <w:iCs/>
        </w:rPr>
        <w:t>monitoring</w:t>
      </w:r>
      <w:r w:rsidRPr="00CC3F2F">
        <w:rPr>
          <w:rFonts w:cs="Times New Roman"/>
        </w:rPr>
        <w:t xml:space="preserve"> yang membutuhkan akses data secara berkelanjutan </w:t>
      </w:r>
      <w:sdt>
        <w:sdtPr>
          <w:rPr>
            <w:rFonts w:cs="Times New Roman"/>
            <w:color w:val="000000"/>
          </w:rPr>
          <w:tag w:val="MENDELEY_CITATION_v3_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"/>
          <w:id w:val="-193385123"/>
          <w:placeholder>
            <w:docPart w:val="A88D8F804E4140EA93F6453619487FCF"/>
          </w:placeholder>
        </w:sdtPr>
        <w:sdtContent>
          <w:r w:rsidRPr="00CC3F2F">
            <w:rPr>
              <w:rFonts w:eastAsia="Times New Roman" w:cs="Times New Roman"/>
              <w:color w:val="000000"/>
            </w:rPr>
            <w:t>(Kana &amp; Aji, 2024;</w:t>
          </w:r>
        </w:sdtContent>
      </w:sdt>
      <w:sdt>
        <w:sdtPr>
          <w:rPr>
            <w:rFonts w:cs="Times New Roman"/>
            <w:color w:val="000000"/>
          </w:rPr>
          <w:tag w:val="MENDELEY_CITATION_v3_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"/>
          <w:id w:val="1283998935"/>
          <w:placeholder>
            <w:docPart w:val="A88D8F804E4140EA93F6453619487FCF"/>
          </w:placeholder>
        </w:sdtPr>
        <w:sdtContent>
          <w:r w:rsidRPr="00CC3F2F">
            <w:rPr>
              <w:rFonts w:cs="Times New Roman"/>
              <w:color w:val="000000"/>
            </w:rPr>
            <w:t xml:space="preserve"> </w:t>
          </w:r>
          <w:r w:rsidRPr="00CC3F2F">
            <w:rPr>
              <w:rFonts w:eastAsia="Times New Roman" w:cs="Times New Roman"/>
              <w:color w:val="000000"/>
            </w:rPr>
            <w:t>Ramadhan &amp; Falevi, 2025).</w:t>
          </w:r>
        </w:sdtContent>
      </w:sdt>
    </w:p>
    <w:p w14:paraId="02714890" w14:textId="77777777" w:rsidR="00CC3F2F" w:rsidRPr="00CC3F2F" w:rsidRDefault="00CC3F2F" w:rsidP="00CC3F2F">
      <w:pPr>
        <w:ind w:left="720" w:firstLine="720"/>
        <w:rPr>
          <w:rFonts w:cs="Times New Roman"/>
        </w:rPr>
      </w:pPr>
      <w:r w:rsidRPr="00CC3F2F">
        <w:rPr>
          <w:rFonts w:cs="Times New Roman"/>
        </w:rPr>
        <w:t xml:space="preserve">Pada penelitian ini, </w:t>
      </w:r>
      <w:r w:rsidRPr="00CC3F2F">
        <w:rPr>
          <w:rFonts w:cs="Times New Roman"/>
          <w:i/>
          <w:iCs/>
        </w:rPr>
        <w:t xml:space="preserve">SQLite </w:t>
      </w:r>
      <w:r w:rsidRPr="00CC3F2F">
        <w:rPr>
          <w:rFonts w:cs="Times New Roman"/>
        </w:rPr>
        <w:t xml:space="preserve">digunakan sebagai basis data lokal untuk menyimpan seluruh informasi utama, seperti data spesifikasi sepeda motor, riwayat servis, aturan jadwal perawatan, hingga riwayat notifikasi pengingat. Penggunaan </w:t>
      </w:r>
      <w:r w:rsidRPr="00CC3F2F">
        <w:rPr>
          <w:rFonts w:cs="Times New Roman"/>
          <w:i/>
          <w:iCs/>
        </w:rPr>
        <w:t xml:space="preserve">SQLite </w:t>
      </w:r>
      <w:r w:rsidRPr="00CC3F2F">
        <w:rPr>
          <w:rFonts w:cs="Times New Roman"/>
        </w:rPr>
        <w:t>mendukung terwujudnya aplikasi yang responsif, terstruktur, dan tetap mampu menjalankan seluruh fungsi pemantauan secara penuh tanpa ketergantungan pada koneksi internet</w:t>
      </w:r>
      <w:r w:rsidRPr="00CC3F2F">
        <w:rPr>
          <w:rFonts w:cs="Times New Roman"/>
          <w:color w:val="000000"/>
        </w:rPr>
        <w:t xml:space="preserve"> </w:t>
      </w:r>
      <w:sdt>
        <w:sdtPr>
          <w:rPr>
            <w:rFonts w:cs="Times New Roman"/>
            <w:color w:val="000000"/>
          </w:rPr>
          <w:tag w:val="MENDELEY_CITATION_v3_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"/>
          <w:id w:val="141320242"/>
          <w:placeholder>
            <w:docPart w:val="0E8F8A124B4F440E9971EADA0C422604"/>
          </w:placeholder>
        </w:sdtPr>
        <w:sdtContent>
          <w:r w:rsidRPr="00CC3F2F">
            <w:rPr>
              <w:rFonts w:eastAsia="Times New Roman" w:cs="Times New Roman"/>
              <w:color w:val="000000"/>
            </w:rPr>
            <w:t>(Kana &amp; Aji, 2024;</w:t>
          </w:r>
        </w:sdtContent>
      </w:sdt>
      <w:sdt>
        <w:sdtPr>
          <w:rPr>
            <w:rFonts w:cs="Times New Roman"/>
            <w:color w:val="000000"/>
          </w:rPr>
          <w:tag w:val="MENDELEY_CITATION_v3_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"/>
          <w:id w:val="-1481458288"/>
          <w:placeholder>
            <w:docPart w:val="0E8F8A124B4F440E9971EADA0C422604"/>
          </w:placeholder>
        </w:sdtPr>
        <w:sdtContent>
          <w:r w:rsidRPr="00CC3F2F">
            <w:rPr>
              <w:rFonts w:cs="Times New Roman"/>
              <w:color w:val="000000"/>
            </w:rPr>
            <w:t xml:space="preserve"> </w:t>
          </w:r>
          <w:r w:rsidRPr="00CC3F2F">
            <w:rPr>
              <w:rFonts w:eastAsia="Times New Roman" w:cs="Times New Roman"/>
              <w:color w:val="000000"/>
            </w:rPr>
            <w:t>Ramadhan &amp; Falevi, 2025).</w:t>
          </w:r>
        </w:sdtContent>
      </w:sdt>
    </w:p>
    <w:p w14:paraId="4EF98046" w14:textId="77777777" w:rsidR="00CC3F2F" w:rsidRPr="00CC3F2F" w:rsidRDefault="00CC3F2F" w:rsidP="00CC3F2F">
      <w:pPr>
        <w:pStyle w:val="Heading3"/>
        <w:ind w:firstLine="420"/>
        <w:rPr>
          <w:rFonts w:cs="Times New Roman"/>
          <w:b w:val="0"/>
          <w:bCs/>
          <w:color w:val="auto"/>
          <w:szCs w:val="24"/>
        </w:rPr>
      </w:pPr>
      <w:bookmarkStart w:id="13" w:name="_Toc238103008"/>
      <w:r w:rsidRPr="00CC3F2F">
        <w:rPr>
          <w:rFonts w:cs="Times New Roman"/>
          <w:bCs/>
          <w:color w:val="auto"/>
          <w:szCs w:val="24"/>
        </w:rPr>
        <w:t xml:space="preserve">2.3.8 Notifikasi Lokal Pada Aplikasi </w:t>
      </w:r>
      <w:r w:rsidRPr="00CC3F2F">
        <w:rPr>
          <w:rFonts w:cs="Times New Roman"/>
          <w:bCs/>
          <w:i/>
          <w:iCs/>
          <w:color w:val="auto"/>
          <w:szCs w:val="24"/>
        </w:rPr>
        <w:t>Mobile</w:t>
      </w:r>
      <w:bookmarkEnd w:id="13"/>
    </w:p>
    <w:p w14:paraId="54BACD9B" w14:textId="77777777" w:rsidR="00CC3F2F" w:rsidRPr="00CC3F2F" w:rsidRDefault="00CC3F2F" w:rsidP="00CC3F2F">
      <w:pPr>
        <w:ind w:left="420" w:firstLine="573"/>
        <w:rPr>
          <w:rFonts w:cs="Times New Roman"/>
        </w:rPr>
      </w:pPr>
      <w:r w:rsidRPr="00CC3F2F">
        <w:rPr>
          <w:rFonts w:cs="Times New Roman"/>
        </w:rPr>
        <w:t xml:space="preserve">Notifikasi lokal merupakan mekanisme penyampaian informasi yang dijalankan secara langsung oleh perangkat seluler untuk memberikan pemberitahuan kepada pengguna tanpa bergantung pada koneksi internet maupun </w:t>
      </w:r>
      <w:r w:rsidRPr="00CC3F2F">
        <w:rPr>
          <w:rFonts w:cs="Times New Roman"/>
          <w:i/>
          <w:iCs/>
        </w:rPr>
        <w:t>server</w:t>
      </w:r>
      <w:r w:rsidRPr="00CC3F2F">
        <w:rPr>
          <w:rFonts w:cs="Times New Roman"/>
        </w:rPr>
        <w:t xml:space="preserve"> eksternal. Mekanisme ini memungkinkan aplikasi menampilkan pesan pada waktu tertentu sesuai dengan jadwal yang telah dikonfigurasi, sehingga informasi tetap dapat diterima meskipun aplikasi sedang tidak aktif atau dibuka oleh pengguna. Oleh karena itu, notifikasi lokal banyak diterapkan pada aplikasi yang membutuhkan fungsi pengingat (</w:t>
      </w:r>
      <w:r w:rsidRPr="00CC3F2F">
        <w:rPr>
          <w:rFonts w:cs="Times New Roman"/>
          <w:i/>
          <w:iCs/>
        </w:rPr>
        <w:t>reminder</w:t>
      </w:r>
      <w:r w:rsidRPr="00CC3F2F">
        <w:rPr>
          <w:rFonts w:cs="Times New Roman"/>
        </w:rPr>
        <w:t xml:space="preserve">) terhadap aktivitas atau peristiwa tertentu </w:t>
      </w:r>
      <w:sdt>
        <w:sdtPr>
          <w:rPr>
            <w:rFonts w:cs="Times New Roman"/>
            <w:color w:val="000000"/>
          </w:rPr>
          <w:tag w:val="MENDELEY_CITATION_v3_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"/>
          <w:id w:val="581109594"/>
          <w:placeholder>
            <w:docPart w:val="A88D8F804E4140EA93F6453619487FCF"/>
          </w:placeholder>
        </w:sdtPr>
        <w:sdtContent>
          <w:r w:rsidRPr="00CC3F2F">
            <w:rPr>
              <w:rFonts w:cs="Times New Roman"/>
              <w:color w:val="000000"/>
            </w:rPr>
            <w:t>(Akmal Khan et al., 2023)</w:t>
          </w:r>
        </w:sdtContent>
      </w:sdt>
      <w:r w:rsidRPr="00CC3F2F">
        <w:rPr>
          <w:rFonts w:cs="Times New Roman"/>
        </w:rPr>
        <w:t>.</w:t>
      </w:r>
    </w:p>
    <w:p w14:paraId="1D6E8B6D" w14:textId="77777777" w:rsidR="00CC3F2F" w:rsidRPr="00CC3F2F" w:rsidRDefault="00CC3F2F" w:rsidP="00CC3F2F">
      <w:pPr>
        <w:ind w:left="420" w:firstLine="573"/>
        <w:rPr>
          <w:rFonts w:cs="Times New Roman"/>
        </w:rPr>
      </w:pPr>
      <w:r w:rsidRPr="00CC3F2F">
        <w:rPr>
          <w:rFonts w:cs="Times New Roman"/>
        </w:rPr>
        <w:t xml:space="preserve">Dalam arsitektur aplikasi </w:t>
      </w:r>
      <w:r w:rsidRPr="00CC3F2F">
        <w:rPr>
          <w:rFonts w:cs="Times New Roman"/>
          <w:i/>
          <w:iCs/>
        </w:rPr>
        <w:t>mobile</w:t>
      </w:r>
      <w:r w:rsidRPr="00CC3F2F">
        <w:rPr>
          <w:rFonts w:cs="Times New Roman"/>
        </w:rPr>
        <w:t xml:space="preserve">, notifikasi lokal dapat dimanfaatkan untuk menyampaikan berbagai jenis informasi krusial, seperti pengingat </w:t>
      </w:r>
      <w:r w:rsidRPr="00CC3F2F">
        <w:rPr>
          <w:rFonts w:cs="Times New Roman"/>
        </w:rPr>
        <w:lastRenderedPageBreak/>
        <w:t xml:space="preserve">jadwal, batas waktu aktivitas, hingga pemberitahuan kondisi khusus yang memerlukan tindakan pengguna. Pemanfaatan notifikasi sebagai media pengingat membantu pengguna menerima informasi secara presisi dan tepat waktu, sehingga dapat meningkatkan kedisiplinan serta kepatuhan terhadap jadwal aktivitas yang telah direncanakan </w:t>
      </w:r>
      <w:sdt>
        <w:sdtPr>
          <w:rPr>
            <w:rFonts w:cs="Times New Roman"/>
            <w:color w:val="000000"/>
          </w:rPr>
          <w:tag w:val="MENDELEY_CITATION_v3_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"/>
          <w:id w:val="624663305"/>
          <w:placeholder>
            <w:docPart w:val="A88D8F804E4140EA93F6453619487FCF"/>
          </w:placeholder>
        </w:sdtPr>
        <w:sdtContent>
          <w:r w:rsidRPr="00CC3F2F">
            <w:rPr>
              <w:rFonts w:eastAsia="Times New Roman" w:cs="Times New Roman"/>
              <w:color w:val="000000"/>
            </w:rPr>
            <w:t>(Putra &amp; Kurniawan, 2023).</w:t>
          </w:r>
        </w:sdtContent>
      </w:sdt>
    </w:p>
    <w:p w14:paraId="34E79F74" w14:textId="77777777" w:rsidR="00CC3F2F" w:rsidRPr="00CC3F2F" w:rsidRDefault="00CC3F2F" w:rsidP="00CC3F2F">
      <w:pPr>
        <w:ind w:left="420" w:firstLine="573"/>
        <w:rPr>
          <w:rFonts w:cs="Times New Roman"/>
        </w:rPr>
      </w:pPr>
      <w:r w:rsidRPr="00CC3F2F">
        <w:rPr>
          <w:rFonts w:cs="Times New Roman"/>
        </w:rPr>
        <w:t xml:space="preserve">Sejumlah studi menunjukkan bahwa penerapan sistem pengingat berbasis notifikasi memberikan kontribusi positif dalam membantu pengguna menjalankan aktivitas secara lebih teratur. Informasi yang dikirimkan secara otomatis sesuai jadwal mampu meminimalisasi kemungkinan pengguna lupa atau melewatkan agenda penting, karena sistem secara proaktif memberikan peringatan pada waktu yang telah ditentukan </w:t>
      </w:r>
      <w:sdt>
        <w:sdtPr>
          <w:rPr>
            <w:rFonts w:cs="Times New Roman"/>
            <w:color w:val="000000"/>
          </w:rPr>
          <w:tag w:val="MENDELEY_CITATION_v3_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"/>
          <w:id w:val="-927960655"/>
          <w:placeholder>
            <w:docPart w:val="A88D8F804E4140EA93F6453619487FCF"/>
          </w:placeholder>
        </w:sdtPr>
        <w:sdtContent>
          <w:r w:rsidRPr="00CC3F2F">
            <w:rPr>
              <w:rFonts w:cs="Times New Roman"/>
              <w:color w:val="000000"/>
            </w:rPr>
            <w:t>(Akmal Khan et al., 2023;</w:t>
          </w:r>
        </w:sdtContent>
      </w:sdt>
      <w:sdt>
        <w:sdtPr>
          <w:rPr>
            <w:rFonts w:cs="Times New Roman"/>
            <w:color w:val="000000"/>
          </w:rPr>
          <w:tag w:val="MENDELEY_CITATION_v3_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"/>
          <w:id w:val="22523127"/>
          <w:placeholder>
            <w:docPart w:val="A88D8F804E4140EA93F6453619487FCF"/>
          </w:placeholder>
        </w:sdtPr>
        <w:sdtContent>
          <w:r w:rsidRPr="00CC3F2F">
            <w:rPr>
              <w:rFonts w:eastAsia="Times New Roman" w:cs="Times New Roman"/>
              <w:color w:val="000000"/>
            </w:rPr>
            <w:t>Putra &amp; Kurniawan, 2023).</w:t>
          </w:r>
        </w:sdtContent>
      </w:sdt>
    </w:p>
    <w:p w14:paraId="34DCEA3A" w14:textId="77777777" w:rsidR="00CC3F2F" w:rsidRPr="00CC3F2F" w:rsidRDefault="00CC3F2F" w:rsidP="00CC3F2F">
      <w:pPr>
        <w:ind w:left="420" w:firstLine="573"/>
        <w:rPr>
          <w:rFonts w:cs="Times New Roman"/>
        </w:rPr>
      </w:pPr>
      <w:r w:rsidRPr="00CC3F2F">
        <w:rPr>
          <w:rFonts w:cs="Times New Roman"/>
        </w:rPr>
        <w:t xml:space="preserve">Pada penelitian ini, konsep notifikasi lokal diimplementasikan menggunakan pustaka </w:t>
      </w:r>
      <w:r w:rsidRPr="00CC3F2F">
        <w:rPr>
          <w:rFonts w:cs="Times New Roman"/>
          <w:i/>
          <w:iCs/>
        </w:rPr>
        <w:t>Flutter Local Notifications</w:t>
      </w:r>
      <w:r w:rsidRPr="00CC3F2F">
        <w:rPr>
          <w:rFonts w:cs="Times New Roman"/>
        </w:rPr>
        <w:t xml:space="preserve"> sebagai media penyampaian pengingat jadwal perawatan sepeda motor. Notifikasi akan terpicu secara otomatis berdasarkan hasil evaluasi metode </w:t>
      </w:r>
      <w:r w:rsidRPr="00CC3F2F">
        <w:rPr>
          <w:rFonts w:cs="Times New Roman"/>
          <w:i/>
          <w:iCs/>
        </w:rPr>
        <w:t>Rule-Based</w:t>
      </w:r>
      <w:r w:rsidRPr="00CC3F2F">
        <w:rPr>
          <w:rFonts w:cs="Times New Roman"/>
        </w:rPr>
        <w:t xml:space="preserve"> terhadap parameter kendaraan, seperti tanggal servis terakhir dan interval masa pakai setiap komponen. Melalui pendekatan ini, aplikasi tidak hanya berfungsi sebagai media pencatatan riwayat servis, melainkan juga secara aktif memberikan peringatan agar perawatan kendaraan dapat dilakukan tepat waktu sesuai rekomendasi pabrikan </w:t>
      </w:r>
      <w:sdt>
        <w:sdtPr>
          <w:rPr>
            <w:rFonts w:cs="Times New Roman"/>
            <w:color w:val="000000"/>
          </w:rPr>
          <w:tag w:val="MENDELEY_CITATION_v3_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"/>
          <w:id w:val="1909876368"/>
          <w:placeholder>
            <w:docPart w:val="A88D8F804E4140EA93F6453619487FCF"/>
          </w:placeholder>
        </w:sdtPr>
        <w:sdtContent>
          <w:r w:rsidRPr="00CC3F2F">
            <w:rPr>
              <w:rFonts w:eastAsia="Times New Roman" w:cs="Times New Roman"/>
              <w:color w:val="000000"/>
            </w:rPr>
            <w:t>(Putra &amp; Kurniawan, 2023).</w:t>
          </w:r>
        </w:sdtContent>
      </w:sdt>
    </w:p>
    <w:p w14:paraId="1A1278AE" w14:textId="77777777" w:rsidR="00CC3F2F" w:rsidRPr="00CC3F2F" w:rsidRDefault="00CC3F2F" w:rsidP="00CC3F2F">
      <w:pPr>
        <w:pStyle w:val="Heading3"/>
        <w:ind w:firstLine="420"/>
        <w:rPr>
          <w:rFonts w:cs="Times New Roman"/>
          <w:b w:val="0"/>
          <w:bCs/>
          <w:color w:val="auto"/>
          <w:szCs w:val="24"/>
        </w:rPr>
      </w:pPr>
      <w:bookmarkStart w:id="14" w:name="_Toc238103009"/>
      <w:r w:rsidRPr="00CC3F2F">
        <w:rPr>
          <w:rFonts w:cs="Times New Roman"/>
          <w:bCs/>
          <w:color w:val="auto"/>
          <w:szCs w:val="24"/>
        </w:rPr>
        <w:t>2.3.9 Rekayasa Perangkat Lunak</w:t>
      </w:r>
      <w:bookmarkEnd w:id="14"/>
    </w:p>
    <w:p w14:paraId="51AC7B3C" w14:textId="77777777" w:rsidR="00CC3F2F" w:rsidRPr="00CC3F2F" w:rsidRDefault="00CC3F2F" w:rsidP="00CC3F2F">
      <w:pPr>
        <w:ind w:left="420" w:firstLine="573"/>
        <w:rPr>
          <w:rFonts w:cs="Times New Roman"/>
        </w:rPr>
      </w:pPr>
      <w:r w:rsidRPr="00CC3F2F">
        <w:rPr>
          <w:rFonts w:cs="Times New Roman"/>
        </w:rPr>
        <w:t>Rekayasa perangkat lunak (</w:t>
      </w:r>
      <w:r w:rsidRPr="00CC3F2F">
        <w:rPr>
          <w:rFonts w:cs="Times New Roman"/>
          <w:i/>
          <w:iCs/>
        </w:rPr>
        <w:t>Software Engineering</w:t>
      </w:r>
      <w:r w:rsidRPr="00CC3F2F">
        <w:rPr>
          <w:rFonts w:cs="Times New Roman"/>
        </w:rPr>
        <w:t xml:space="preserve">) merupakan disiplin ilmu yang menerapkan penerapan prinsip-prinsip rekayasa dalam pembangunan perangkat lunak secara sistematis, terstruktur, dan terukur. Penerapan disiplin ini bertujuan untuk menghasilkan perangkat lunak yang mampu memenuhi kebutuhan pengguna, memiliki kualitas yang baik, mudah dipelihara, serta mampu beradaptasi terhadap perubahan kebutuhan. Proses tersebut mencakup seluruh tahapan pengembangan, mulai dari analisis </w:t>
      </w:r>
      <w:r w:rsidRPr="00CC3F2F">
        <w:rPr>
          <w:rFonts w:cs="Times New Roman"/>
        </w:rPr>
        <w:lastRenderedPageBreak/>
        <w:t xml:space="preserve">kebutuhan, perancangan, implementasi, pengujian, hingga pemeliharaan sistem </w:t>
      </w:r>
      <w:sdt>
        <w:sdtPr>
          <w:rPr>
            <w:rFonts w:cs="Times New Roman"/>
            <w:color w:val="000000"/>
          </w:rPr>
          <w:tag w:val="MENDELEY_CITATION_v3_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"/>
          <w:id w:val="1545784017"/>
          <w:placeholder>
            <w:docPart w:val="A88D8F804E4140EA93F6453619487FCF"/>
          </w:placeholder>
        </w:sdtPr>
        <w:sdtContent>
          <w:r w:rsidRPr="00CC3F2F">
            <w:rPr>
              <w:rFonts w:cs="Times New Roman"/>
              <w:color w:val="000000"/>
            </w:rPr>
            <w:t>(Sommerville, 2016).</w:t>
          </w:r>
        </w:sdtContent>
      </w:sdt>
    </w:p>
    <w:p w14:paraId="61008656" w14:textId="77777777" w:rsidR="00CC3F2F" w:rsidRPr="00CC3F2F" w:rsidRDefault="00CC3F2F" w:rsidP="00CC3F2F">
      <w:pPr>
        <w:ind w:left="420" w:firstLine="573"/>
        <w:rPr>
          <w:rFonts w:cs="Times New Roman"/>
        </w:rPr>
      </w:pPr>
      <w:r w:rsidRPr="00CC3F2F">
        <w:rPr>
          <w:rFonts w:cs="Times New Roman"/>
        </w:rPr>
        <w:t>Setiap tahapan dalam proses pengembangan saling berkaitan dan mendukung satu sama lain. Tahap analisis berfokus pada identifikasi kebutuhan pengguna serta permasalahan utama yang perlu diselesaikan. Hasil analisis tersebut kemudian menjadi acuan dalam merancang arsitektur sistem sebelum diimplementasikan ke dalam kode program. Setelah tahap pengodean selesai, perangkat lunak diuji untuk memastikan seluruh fiturnya berjalan sesuai spesifikasi. Selanjutnya, tahap pemeliharaan dilakukan guna memperbaiki kesalahan (</w:t>
      </w:r>
      <w:r w:rsidRPr="00CC3F2F">
        <w:rPr>
          <w:rFonts w:cs="Times New Roman"/>
          <w:i/>
          <w:iCs/>
        </w:rPr>
        <w:t>bug</w:t>
      </w:r>
      <w:r w:rsidRPr="00CC3F2F">
        <w:rPr>
          <w:rFonts w:cs="Times New Roman"/>
        </w:rPr>
        <w:t xml:space="preserve">) maupun menyesuaikan sistem terhadap kebutuhan baru yang muncul setelah aplikasi digunakan </w:t>
      </w:r>
      <w:sdt>
        <w:sdtPr>
          <w:rPr>
            <w:rFonts w:cs="Times New Roman"/>
            <w:color w:val="000000"/>
          </w:rPr>
          <w:tag w:val="MENDELEY_CITATION_v3_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"/>
          <w:id w:val="-1651589968"/>
          <w:placeholder>
            <w:docPart w:val="686B84A7933942979BF84AC9EC691714"/>
          </w:placeholder>
        </w:sdtPr>
        <w:sdtContent>
          <w:r w:rsidRPr="00CC3F2F">
            <w:rPr>
              <w:rFonts w:cs="Times New Roman"/>
              <w:color w:val="000000"/>
            </w:rPr>
            <w:t>(Sommerville, 2016).</w:t>
          </w:r>
        </w:sdtContent>
      </w:sdt>
    </w:p>
    <w:p w14:paraId="6C2E6D67" w14:textId="77777777" w:rsidR="00CC3F2F" w:rsidRPr="00CC3F2F" w:rsidRDefault="00CC3F2F" w:rsidP="00CC3F2F">
      <w:pPr>
        <w:ind w:left="420" w:firstLine="573"/>
        <w:rPr>
          <w:rFonts w:cs="Times New Roman"/>
        </w:rPr>
      </w:pPr>
      <w:r w:rsidRPr="00CC3F2F">
        <w:rPr>
          <w:rFonts w:cs="Times New Roman"/>
        </w:rPr>
        <w:t xml:space="preserve">Selain proses pengembangan, rekayasa perangkat lunak menekankan pentingnya dokumentasi pada setiap tahapan. Dokumentasi berfungsi sebagai pedoman operasional selama proses perancangan, implementasi, pengujian, hingga pemeliharaan sistem. </w:t>
      </w:r>
    </w:p>
    <w:p w14:paraId="4C27F24B" w14:textId="77777777" w:rsidR="00CC3F2F" w:rsidRPr="00CC3F2F" w:rsidRDefault="00CC3F2F" w:rsidP="00CC3F2F">
      <w:pPr>
        <w:ind w:left="420" w:firstLine="573"/>
        <w:rPr>
          <w:rFonts w:cs="Times New Roman"/>
        </w:rPr>
      </w:pPr>
      <w:r w:rsidRPr="00CC3F2F">
        <w:rPr>
          <w:rFonts w:cs="Times New Roman"/>
        </w:rPr>
        <w:t xml:space="preserve">Dokumentasi yang disusun secara rapi dan jelas berperan dalam mempermudah komunikasi antara pengembang dengan pengguna, sehingga pelaksanaan proses pengembangan perangkat lunak dapat berlangsung dengan lebih ter arah </w:t>
      </w:r>
      <w:sdt>
        <w:sdtPr>
          <w:rPr>
            <w:rFonts w:cs="Times New Roman"/>
            <w:color w:val="000000"/>
          </w:rPr>
          <w:tag w:val="MENDELEY_CITATION_v3_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"/>
          <w:id w:val="-987856711"/>
          <w:placeholder>
            <w:docPart w:val="D9238A2F58BC4260A0A4D17FF4E6CA0B"/>
          </w:placeholder>
        </w:sdtPr>
        <w:sdtContent>
          <w:r w:rsidRPr="00CC3F2F">
            <w:rPr>
              <w:rFonts w:cs="Times New Roman"/>
              <w:color w:val="000000"/>
            </w:rPr>
            <w:t>(Sommerville, 2016).</w:t>
          </w:r>
        </w:sdtContent>
      </w:sdt>
    </w:p>
    <w:p w14:paraId="3386F40C" w14:textId="77777777" w:rsidR="00CC3F2F" w:rsidRPr="00CC3F2F" w:rsidRDefault="00CC3F2F" w:rsidP="00CC3F2F">
      <w:pPr>
        <w:ind w:left="420" w:firstLine="573"/>
        <w:rPr>
          <w:rFonts w:cs="Times New Roman"/>
        </w:rPr>
      </w:pPr>
      <w:r w:rsidRPr="00CC3F2F">
        <w:rPr>
          <w:rFonts w:cs="Times New Roman"/>
        </w:rPr>
        <w:t xml:space="preserve">Terdapat berbagai model proses perangkat lunak yang dapat diterapkan, seperti </w:t>
      </w:r>
      <w:r w:rsidRPr="00CC3F2F">
        <w:rPr>
          <w:rFonts w:cs="Times New Roman"/>
          <w:i/>
          <w:iCs/>
        </w:rPr>
        <w:t>Waterfall, Prototype, Spiral, Rapid Application Development (RAD)</w:t>
      </w:r>
      <w:r w:rsidRPr="00CC3F2F">
        <w:rPr>
          <w:rFonts w:cs="Times New Roman"/>
        </w:rPr>
        <w:t xml:space="preserve">, </w:t>
      </w:r>
      <w:r w:rsidRPr="00CC3F2F">
        <w:rPr>
          <w:rFonts w:cs="Times New Roman"/>
          <w:i/>
          <w:iCs/>
        </w:rPr>
        <w:t>Agile</w:t>
      </w:r>
      <w:r w:rsidRPr="00CC3F2F">
        <w:rPr>
          <w:rFonts w:cs="Times New Roman"/>
        </w:rPr>
        <w:t xml:space="preserve">, dan </w:t>
      </w:r>
      <w:r w:rsidRPr="00CC3F2F">
        <w:rPr>
          <w:rFonts w:cs="Times New Roman"/>
          <w:i/>
          <w:iCs/>
        </w:rPr>
        <w:t>DevOps</w:t>
      </w:r>
      <w:r w:rsidRPr="00CC3F2F">
        <w:rPr>
          <w:rFonts w:cs="Times New Roman"/>
        </w:rPr>
        <w:t xml:space="preserve">. Setiap model memiliki karakteristik, keunggulan, serta keterbatasan yang berbeda, sehingga pemilihannya perlu disesuaikan dengan skala, tingkat kompleksitas, serta karakteristik proyek yang dibangun </w:t>
      </w:r>
      <w:sdt>
        <w:sdtPr>
          <w:rPr>
            <w:rFonts w:cs="Times New Roman"/>
            <w:color w:val="000000"/>
          </w:rPr>
          <w:tag w:val="MENDELEY_CITATION_v3_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"/>
          <w:id w:val="-25024217"/>
          <w:placeholder>
            <w:docPart w:val="192B452D12AB4C3886AA5FA9FBB024BB"/>
          </w:placeholder>
        </w:sdtPr>
        <w:sdtContent>
          <w:r w:rsidRPr="00CC3F2F">
            <w:rPr>
              <w:rFonts w:cs="Times New Roman"/>
              <w:color w:val="000000"/>
            </w:rPr>
            <w:t>(Sommerville, 2016).</w:t>
          </w:r>
        </w:sdtContent>
      </w:sdt>
    </w:p>
    <w:p w14:paraId="5B4D512A" w14:textId="77777777" w:rsidR="00CC3F2F" w:rsidRPr="00CC3F2F" w:rsidRDefault="00CC3F2F" w:rsidP="00CC3F2F">
      <w:pPr>
        <w:ind w:left="420" w:firstLine="573"/>
        <w:rPr>
          <w:rFonts w:cs="Times New Roman"/>
        </w:rPr>
      </w:pPr>
      <w:r w:rsidRPr="00CC3F2F">
        <w:rPr>
          <w:rFonts w:cs="Times New Roman"/>
        </w:rPr>
        <w:t xml:space="preserve">Pada penelitian ini, pengembangan aplikasi </w:t>
      </w:r>
      <w:r w:rsidRPr="00CC3F2F">
        <w:rPr>
          <w:rFonts w:cs="Times New Roman"/>
          <w:i/>
          <w:iCs/>
        </w:rPr>
        <w:t>monitoring</w:t>
      </w:r>
      <w:r w:rsidRPr="00CC3F2F">
        <w:rPr>
          <w:rFonts w:cs="Times New Roman"/>
        </w:rPr>
        <w:t xml:space="preserve"> perawatan sepeda motor menerapkan model </w:t>
      </w:r>
      <w:r w:rsidRPr="00CC3F2F">
        <w:rPr>
          <w:rFonts w:cs="Times New Roman"/>
          <w:i/>
          <w:iCs/>
        </w:rPr>
        <w:t>Waterfall</w:t>
      </w:r>
      <w:r w:rsidRPr="00CC3F2F">
        <w:rPr>
          <w:rFonts w:cs="Times New Roman"/>
        </w:rPr>
        <w:t xml:space="preserve"> karena kebutuhan sistem telah ditentukan secara jelas sejak awal. Model ini memungkinkan alur kerja dilakukan secara bertahap dan terstruktur, mulai dari analisis kebutuhan, perancangan sistem, implementasi, pengujian, hingga pemeliharaan. </w:t>
      </w:r>
      <w:r w:rsidRPr="00CC3F2F">
        <w:rPr>
          <w:rFonts w:cs="Times New Roman"/>
        </w:rPr>
        <w:lastRenderedPageBreak/>
        <w:t xml:space="preserve">Penjelasan lebih rinci mengenai implementasi tahapan model </w:t>
      </w:r>
      <w:r w:rsidRPr="00CC3F2F">
        <w:rPr>
          <w:rFonts w:cs="Times New Roman"/>
          <w:i/>
          <w:iCs/>
        </w:rPr>
        <w:t>Waterfall</w:t>
      </w:r>
      <w:r w:rsidRPr="00CC3F2F">
        <w:rPr>
          <w:rFonts w:cs="Times New Roman"/>
        </w:rPr>
        <w:t xml:space="preserve"> akan diuraikan pada sub-bab berikutnya </w:t>
      </w:r>
      <w:sdt>
        <w:sdtPr>
          <w:rPr>
            <w:rFonts w:cs="Times New Roman"/>
            <w:color w:val="000000"/>
          </w:rPr>
          <w:tag w:val="MENDELEY_CITATION_v3_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"/>
          <w:id w:val="322716453"/>
          <w:placeholder>
            <w:docPart w:val="F2A885AFE0CA407983FBBAAE41B3E77A"/>
          </w:placeholder>
        </w:sdtPr>
        <w:sdtContent>
          <w:r w:rsidRPr="00CC3F2F">
            <w:rPr>
              <w:rFonts w:cs="Times New Roman"/>
              <w:color w:val="000000"/>
            </w:rPr>
            <w:t>(Sommerville, 2016).</w:t>
          </w:r>
        </w:sdtContent>
      </w:sdt>
    </w:p>
    <w:p w14:paraId="402FAC2C" w14:textId="77777777" w:rsidR="00CC3F2F" w:rsidRPr="00CC3F2F" w:rsidRDefault="00CC3F2F" w:rsidP="00CC3F2F">
      <w:pPr>
        <w:pStyle w:val="Heading3"/>
        <w:ind w:firstLine="420"/>
        <w:rPr>
          <w:rFonts w:cs="Times New Roman"/>
          <w:b w:val="0"/>
          <w:bCs/>
          <w:color w:val="auto"/>
          <w:szCs w:val="24"/>
        </w:rPr>
      </w:pPr>
      <w:bookmarkStart w:id="15" w:name="_Toc238103010"/>
      <w:r w:rsidRPr="00CC3F2F">
        <w:rPr>
          <w:rFonts w:cs="Times New Roman"/>
          <w:bCs/>
          <w:color w:val="auto"/>
          <w:szCs w:val="24"/>
        </w:rPr>
        <w:t xml:space="preserve">2.3.10 Metode </w:t>
      </w:r>
      <w:r w:rsidRPr="00CC3F2F">
        <w:rPr>
          <w:rFonts w:cs="Times New Roman"/>
          <w:bCs/>
          <w:i/>
          <w:iCs/>
          <w:color w:val="auto"/>
          <w:szCs w:val="24"/>
        </w:rPr>
        <w:t>Waterfall</w:t>
      </w:r>
      <w:bookmarkEnd w:id="15"/>
    </w:p>
    <w:p w14:paraId="7FECEDBF" w14:textId="77777777" w:rsidR="00CC3F2F" w:rsidRPr="00CC3F2F" w:rsidRDefault="00CC3F2F" w:rsidP="00CC3F2F">
      <w:pPr>
        <w:pStyle w:val="Heading4"/>
        <w:ind w:left="720"/>
        <w:rPr>
          <w:rFonts w:cs="Times New Roman"/>
          <w:b/>
          <w:bCs/>
          <w:i w:val="0"/>
          <w:iCs w:val="0"/>
          <w:color w:val="auto"/>
        </w:rPr>
      </w:pPr>
      <w:r w:rsidRPr="00CC3F2F">
        <w:rPr>
          <w:rFonts w:cs="Times New Roman"/>
          <w:b/>
          <w:bCs/>
          <w:i w:val="0"/>
          <w:iCs w:val="0"/>
          <w:color w:val="auto"/>
          <w:szCs w:val="24"/>
        </w:rPr>
        <w:t>2.3.</w:t>
      </w:r>
      <w:r w:rsidRPr="00CC3F2F">
        <w:rPr>
          <w:rFonts w:cs="Times New Roman"/>
          <w:b/>
          <w:bCs/>
          <w:i w:val="0"/>
          <w:iCs w:val="0"/>
          <w:color w:val="auto"/>
        </w:rPr>
        <w:t>10.1</w:t>
      </w:r>
      <w:r w:rsidRPr="00CC3F2F">
        <w:rPr>
          <w:rFonts w:cs="Times New Roman"/>
          <w:b/>
          <w:bCs/>
          <w:i w:val="0"/>
          <w:iCs w:val="0"/>
          <w:color w:val="auto"/>
          <w:szCs w:val="24"/>
        </w:rPr>
        <w:t xml:space="preserve"> </w:t>
      </w:r>
      <w:r w:rsidRPr="00CC3F2F">
        <w:rPr>
          <w:rFonts w:cs="Times New Roman"/>
          <w:b/>
          <w:bCs/>
          <w:i w:val="0"/>
          <w:iCs w:val="0"/>
          <w:color w:val="auto"/>
        </w:rPr>
        <w:t>Pengertian</w:t>
      </w:r>
    </w:p>
    <w:p w14:paraId="3F69A974" w14:textId="77777777" w:rsidR="00CC3F2F" w:rsidRPr="00CC3F2F" w:rsidRDefault="00CC3F2F" w:rsidP="00CC3F2F">
      <w:pPr>
        <w:ind w:left="720" w:firstLine="720"/>
        <w:rPr>
          <w:rFonts w:cs="Times New Roman"/>
        </w:rPr>
      </w:pPr>
      <w:r w:rsidRPr="00CC3F2F">
        <w:rPr>
          <w:rFonts w:cs="Times New Roman"/>
        </w:rPr>
        <w:t xml:space="preserve">Metode </w:t>
      </w:r>
      <w:r w:rsidRPr="00CC3F2F">
        <w:rPr>
          <w:rFonts w:cs="Times New Roman"/>
          <w:i/>
          <w:iCs/>
        </w:rPr>
        <w:t>Waterfall</w:t>
      </w:r>
      <w:r w:rsidRPr="00CC3F2F">
        <w:rPr>
          <w:rFonts w:cs="Times New Roman"/>
        </w:rPr>
        <w:t xml:space="preserve"> merupakan salah satu model pengembangan perangkat lunak yang menggunakan pendekatan berurutan </w:t>
      </w:r>
      <w:r w:rsidRPr="00CC3F2F">
        <w:rPr>
          <w:rFonts w:cs="Times New Roman"/>
          <w:i/>
          <w:iCs/>
        </w:rPr>
        <w:t>(sequential)</w:t>
      </w:r>
      <w:r w:rsidRPr="00CC3F2F">
        <w:rPr>
          <w:rFonts w:cs="Times New Roman"/>
        </w:rPr>
        <w:t xml:space="preserve"> dan sistematis. Dalam model ini, setiap tahapan perlu diselesaikan terlebih dahulu secara menyeluruh sebelum proses dilanjutkan ke tahap berikutnya. Hasil dari masing-masing tahapan menjadi dasar dalam pelaksanaan tahap selanjutnya sehingga alur pengembangan berlangsung secara terstruktur, terarah, serta didukung oleh dokumentasi yang baik untuk menghasilkan perangkat lunak sesuai dengan kebutuhan pengguna </w:t>
      </w:r>
      <w:sdt>
        <w:sdtPr>
          <w:rPr>
            <w:rFonts w:cs="Times New Roman"/>
            <w:color w:val="000000"/>
          </w:rPr>
          <w:tag w:val="MENDELEY_CITATION_v3_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"/>
          <w:id w:val="1130061446"/>
          <w:placeholder>
            <w:docPart w:val="A88D8F804E4140EA93F6453619487FCF"/>
          </w:placeholder>
        </w:sdtPr>
        <w:sdtContent>
          <w:r w:rsidRPr="00CC3F2F">
            <w:rPr>
              <w:rFonts w:cs="Times New Roman"/>
              <w:color w:val="000000"/>
            </w:rPr>
            <w:t>(Sommerville, 2016).</w:t>
          </w:r>
        </w:sdtContent>
      </w:sdt>
    </w:p>
    <w:p w14:paraId="5396A4BA" w14:textId="77777777" w:rsidR="00CC3F2F" w:rsidRPr="00CC3F2F" w:rsidRDefault="00CC3F2F" w:rsidP="00CC3F2F">
      <w:pPr>
        <w:ind w:left="720" w:firstLine="720"/>
        <w:rPr>
          <w:rFonts w:cs="Times New Roman"/>
        </w:rPr>
      </w:pPr>
      <w:r w:rsidRPr="00CC3F2F">
        <w:rPr>
          <w:rFonts w:cs="Times New Roman"/>
        </w:rPr>
        <w:t>Model</w:t>
      </w:r>
      <w:r w:rsidRPr="00CC3F2F">
        <w:rPr>
          <w:rFonts w:cs="Times New Roman"/>
          <w:i/>
          <w:iCs/>
        </w:rPr>
        <w:t xml:space="preserve"> Waterfall</w:t>
      </w:r>
      <w:r w:rsidRPr="00CC3F2F">
        <w:rPr>
          <w:rFonts w:cs="Times New Roman"/>
        </w:rPr>
        <w:t xml:space="preserve"> umumnya digunakan pada proyek yang memiliki kebutuhan sistem yang telah ditetapkan secara jelas sejak awal penelitian. Spesifikasi yang relatif stabil memungkinkan proses pengembangan berjalan secara terencana, sehingga memudahkan pengawasan proyek, penyusunan dokumentasi, maupun evaluasi di setiap fasenya </w:t>
      </w:r>
      <w:sdt>
        <w:sdtPr>
          <w:rPr>
            <w:rFonts w:cs="Times New Roman"/>
            <w:color w:val="000000"/>
          </w:rPr>
          <w:tag w:val="MENDELEY_CITATION_v3_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"/>
          <w:id w:val="1781143081"/>
          <w:placeholder>
            <w:docPart w:val="7FEEFD3FBAA54A1E9C26F8340A8E533C"/>
          </w:placeholder>
        </w:sdtPr>
        <w:sdtContent>
          <w:r w:rsidRPr="00CC3F2F">
            <w:rPr>
              <w:rFonts w:cs="Times New Roman"/>
              <w:color w:val="000000"/>
            </w:rPr>
            <w:t>(Sommerville, 2016).</w:t>
          </w:r>
        </w:sdtContent>
      </w:sdt>
      <w:r w:rsidRPr="00CC3F2F">
        <w:rPr>
          <w:rFonts w:cs="Times New Roman"/>
        </w:rPr>
        <w:t xml:space="preserve"> </w:t>
      </w:r>
    </w:p>
    <w:p w14:paraId="553A4863" w14:textId="77777777" w:rsidR="00CC3F2F" w:rsidRPr="00CC3F2F" w:rsidRDefault="00CC3F2F" w:rsidP="00CC3F2F">
      <w:pPr>
        <w:ind w:left="720" w:firstLine="720"/>
        <w:rPr>
          <w:rFonts w:cs="Times New Roman"/>
        </w:rPr>
      </w:pPr>
      <w:r w:rsidRPr="00CC3F2F">
        <w:rPr>
          <w:rFonts w:cs="Times New Roman"/>
        </w:rPr>
        <w:t xml:space="preserve">Meskipun kurang fleksibel dalam mengakomodasi perubahan kebutuhan di tengah proses pembangunan, metode </w:t>
      </w:r>
      <w:r w:rsidRPr="00CC3F2F">
        <w:rPr>
          <w:rFonts w:cs="Times New Roman"/>
          <w:i/>
          <w:iCs/>
        </w:rPr>
        <w:t>Waterfall</w:t>
      </w:r>
      <w:r w:rsidRPr="00CC3F2F">
        <w:rPr>
          <w:rFonts w:cs="Times New Roman"/>
        </w:rPr>
        <w:t xml:space="preserve"> tetap menjadi salah satu pilihan utama pada penelitian yang memiliki batas ruang lingkup yang tegas. Karakteristik ini membuat </w:t>
      </w:r>
      <w:r w:rsidRPr="00CC3F2F">
        <w:rPr>
          <w:rFonts w:cs="Times New Roman"/>
          <w:i/>
          <w:iCs/>
        </w:rPr>
        <w:t>Waterfall</w:t>
      </w:r>
      <w:r w:rsidRPr="00CC3F2F">
        <w:rPr>
          <w:rFonts w:cs="Times New Roman"/>
        </w:rPr>
        <w:t xml:space="preserve"> sangat ideal untuk sistem yang membutuhkan dokumentasi komprehensif dan tahapan kerja yang terukur </w:t>
      </w:r>
      <w:sdt>
        <w:sdtPr>
          <w:rPr>
            <w:rFonts w:cs="Times New Roman"/>
            <w:color w:val="000000"/>
          </w:rPr>
          <w:tag w:val="MENDELEY_CITATION_v3_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"/>
          <w:id w:val="-1798746964"/>
          <w:placeholder>
            <w:docPart w:val="36C2B0795A1842E081DEAE2732686016"/>
          </w:placeholder>
        </w:sdtPr>
        <w:sdtContent>
          <w:r w:rsidRPr="00CC3F2F">
            <w:rPr>
              <w:rFonts w:cs="Times New Roman"/>
              <w:color w:val="000000"/>
            </w:rPr>
            <w:t>(Sommerville, 2016).</w:t>
          </w:r>
        </w:sdtContent>
      </w:sdt>
      <w:r w:rsidRPr="00CC3F2F">
        <w:rPr>
          <w:rFonts w:cs="Times New Roman"/>
        </w:rPr>
        <w:t xml:space="preserve"> </w:t>
      </w:r>
    </w:p>
    <w:p w14:paraId="37F7EF7B" w14:textId="77777777" w:rsidR="00CC3F2F" w:rsidRPr="00CC3F2F" w:rsidRDefault="00CC3F2F" w:rsidP="00CC3F2F">
      <w:pPr>
        <w:ind w:left="720" w:firstLine="720"/>
        <w:rPr>
          <w:rFonts w:cs="Times New Roman"/>
        </w:rPr>
      </w:pPr>
      <w:r w:rsidRPr="00CC3F2F">
        <w:rPr>
          <w:rFonts w:cs="Times New Roman"/>
        </w:rPr>
        <w:t xml:space="preserve">Berdasarkan karakteristik tersebut, penelitian ini memilih metode </w:t>
      </w:r>
      <w:r w:rsidRPr="00CC3F2F">
        <w:rPr>
          <w:rFonts w:cs="Times New Roman"/>
          <w:i/>
          <w:iCs/>
        </w:rPr>
        <w:t xml:space="preserve">Waterfall </w:t>
      </w:r>
      <w:r w:rsidRPr="00CC3F2F">
        <w:rPr>
          <w:rFonts w:cs="Times New Roman"/>
        </w:rPr>
        <w:t xml:space="preserve">karena spesifikasi kebutuhan aplikasi telah dirumuskan secara jelas sejak tahap awal. Aplikasi </w:t>
      </w:r>
      <w:r w:rsidRPr="00CC3F2F">
        <w:rPr>
          <w:rFonts w:cs="Times New Roman"/>
          <w:i/>
          <w:iCs/>
        </w:rPr>
        <w:t>monitoring</w:t>
      </w:r>
      <w:r w:rsidRPr="00CC3F2F">
        <w:rPr>
          <w:rFonts w:cs="Times New Roman"/>
        </w:rPr>
        <w:t xml:space="preserve"> perawatan sepeda motor telah diidentifikasi secara matang sejak tahap awal melalui studi literatur dan analisis kebutuhan. Dengan ruang lingkup yang terdefinisi dengan jelas, penerapan metode ini diharapkan mampu menghasilkan proses </w:t>
      </w:r>
      <w:r w:rsidRPr="00CC3F2F">
        <w:rPr>
          <w:rFonts w:cs="Times New Roman"/>
        </w:rPr>
        <w:lastRenderedPageBreak/>
        <w:t xml:space="preserve">pengembangan yang terstruktur serta dokumentasi penelitian yang sistematis </w:t>
      </w:r>
      <w:sdt>
        <w:sdtPr>
          <w:rPr>
            <w:rFonts w:cs="Times New Roman"/>
            <w:color w:val="000000"/>
          </w:rPr>
          <w:tag w:val="MENDELEY_CITATION_v3_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"/>
          <w:id w:val="215632815"/>
          <w:placeholder>
            <w:docPart w:val="F4C6F5933EE14D7791AACFCF5828389A"/>
          </w:placeholder>
        </w:sdtPr>
        <w:sdtContent>
          <w:r w:rsidRPr="00CC3F2F">
            <w:rPr>
              <w:rFonts w:cs="Times New Roman"/>
              <w:color w:val="000000"/>
            </w:rPr>
            <w:t>(Sommerville, 2016;</w:t>
          </w:r>
        </w:sdtContent>
      </w:sdt>
      <w:r w:rsidRPr="00CC3F2F">
        <w:rPr>
          <w:rFonts w:cs="Times New Roman"/>
        </w:rPr>
        <w:t xml:space="preserve"> </w:t>
      </w:r>
      <w:sdt>
        <w:sdtPr>
          <w:rPr>
            <w:rFonts w:cs="Times New Roman"/>
            <w:color w:val="000000"/>
          </w:rPr>
          <w:tag w:val="MENDELEY_CITATION_v3_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"/>
          <w:id w:val="1545862362"/>
          <w:placeholder>
            <w:docPart w:val="A88D8F804E4140EA93F6453619487FCF"/>
          </w:placeholder>
        </w:sdtPr>
        <w:sdtContent>
          <w:r w:rsidRPr="00CC3F2F">
            <w:rPr>
              <w:rFonts w:cs="Times New Roman"/>
              <w:color w:val="000000"/>
            </w:rPr>
            <w:t>Effendi et al., 2021)</w:t>
          </w:r>
        </w:sdtContent>
      </w:sdt>
      <w:r w:rsidRPr="00CC3F2F">
        <w:rPr>
          <w:rFonts w:cs="Times New Roman"/>
          <w:color w:val="000000"/>
        </w:rPr>
        <w:t>.</w:t>
      </w:r>
    </w:p>
    <w:p w14:paraId="3DAB22A4" w14:textId="77777777" w:rsidR="00CC3F2F" w:rsidRPr="00CC3F2F" w:rsidRDefault="00CC3F2F" w:rsidP="00CC3F2F">
      <w:pPr>
        <w:pStyle w:val="Heading4"/>
        <w:ind w:firstLine="720"/>
        <w:rPr>
          <w:rFonts w:cs="Times New Roman"/>
          <w:b/>
          <w:bCs/>
          <w:i w:val="0"/>
          <w:iCs w:val="0"/>
          <w:color w:val="auto"/>
        </w:rPr>
      </w:pPr>
      <w:r w:rsidRPr="00CC3F2F">
        <w:rPr>
          <w:rFonts w:cs="Times New Roman"/>
          <w:b/>
          <w:bCs/>
          <w:i w:val="0"/>
          <w:iCs w:val="0"/>
          <w:color w:val="auto"/>
          <w:szCs w:val="24"/>
        </w:rPr>
        <w:t>2.3.</w:t>
      </w:r>
      <w:r w:rsidRPr="00CC3F2F">
        <w:rPr>
          <w:rFonts w:cs="Times New Roman"/>
          <w:b/>
          <w:bCs/>
          <w:i w:val="0"/>
          <w:iCs w:val="0"/>
          <w:color w:val="auto"/>
        </w:rPr>
        <w:t>10.2 Tahapan</w:t>
      </w:r>
    </w:p>
    <w:p w14:paraId="279A62B3" w14:textId="513096E7" w:rsidR="00CC3F2F" w:rsidRPr="00CC3F2F" w:rsidRDefault="00CC3F2F" w:rsidP="00690222">
      <w:pPr>
        <w:ind w:left="720" w:firstLine="720"/>
        <w:rPr>
          <w:rFonts w:cs="Times New Roman"/>
        </w:rPr>
      </w:pPr>
      <w:r w:rsidRPr="00CC3F2F">
        <w:rPr>
          <w:rFonts w:cs="Times New Roman"/>
        </w:rPr>
        <w:t xml:space="preserve">Metode </w:t>
      </w:r>
      <w:r w:rsidRPr="00CC3F2F">
        <w:rPr>
          <w:rFonts w:cs="Times New Roman"/>
          <w:i/>
          <w:iCs/>
        </w:rPr>
        <w:t>Waterfall</w:t>
      </w:r>
      <w:r w:rsidRPr="00CC3F2F">
        <w:rPr>
          <w:rFonts w:cs="Times New Roman"/>
        </w:rPr>
        <w:t xml:space="preserve"> mencakup beberapa tahapan yang dijalankan secara berurutan, yaitu analisis kebutuhan, perancangan sistem, implementasi, pengujian, dan pemeliharaan. Meskipun setiap tahapan memiliki fokus yang berbeda, seluruh proses tersebut saling berkaitan dalam membentuk pengembangan sistem yang menyeluruh </w:t>
      </w:r>
      <w:sdt>
        <w:sdtPr>
          <w:rPr>
            <w:rFonts w:cs="Times New Roman"/>
            <w:color w:val="000000"/>
          </w:rPr>
          <w:tag w:val="MENDELEY_CITATION_v3_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"/>
          <w:id w:val="-589689862"/>
          <w:placeholder>
            <w:docPart w:val="A88D8F804E4140EA93F6453619487FCF"/>
          </w:placeholder>
        </w:sdtPr>
        <w:sdtContent>
          <w:r w:rsidRPr="00CC3F2F">
            <w:rPr>
              <w:rFonts w:cs="Times New Roman"/>
              <w:color w:val="000000"/>
            </w:rPr>
            <w:t>(Sommerville, 2016).</w:t>
          </w:r>
        </w:sdtContent>
      </w:sdt>
    </w:p>
    <w:p w14:paraId="68C9387A" w14:textId="77777777" w:rsidR="00CC3F2F" w:rsidRPr="00CC3F2F" w:rsidRDefault="00CC3F2F" w:rsidP="00CC3F2F">
      <w:pPr>
        <w:ind w:left="720" w:firstLine="720"/>
        <w:rPr>
          <w:rFonts w:cs="Times New Roman"/>
        </w:rPr>
      </w:pPr>
      <w:r w:rsidRPr="00CC3F2F">
        <w:rPr>
          <w:rFonts w:cs="Times New Roman"/>
        </w:rPr>
        <w:t xml:space="preserve">1. Analisis Kebutuhan </w:t>
      </w:r>
      <w:r w:rsidRPr="00CC3F2F">
        <w:rPr>
          <w:rFonts w:cs="Times New Roman"/>
          <w:i/>
          <w:iCs/>
        </w:rPr>
        <w:t>(Requirements Analysis)</w:t>
      </w:r>
    </w:p>
    <w:p w14:paraId="0A889D28" w14:textId="77777777" w:rsidR="00CC3F2F" w:rsidRPr="00CC3F2F" w:rsidRDefault="00CC3F2F" w:rsidP="00CC3F2F">
      <w:pPr>
        <w:ind w:left="1440" w:firstLine="720"/>
        <w:rPr>
          <w:rFonts w:cs="Times New Roman"/>
        </w:rPr>
      </w:pPr>
      <w:r w:rsidRPr="00CC3F2F">
        <w:rPr>
          <w:rFonts w:cs="Times New Roman"/>
        </w:rPr>
        <w:t xml:space="preserve">Tahap analisis kebutuhan dilakukan untuk mengidentifikasi kebutuhan pengguna sekaligus menentukan permasalahan utama yang akan diselesaikan oleh sistem. Informasi dikumpulkan melalui studi literatur dan analisis kebutuhan pengguna untuk menghasilkan spesifikasi fungsional maupun nonfungsional sebagai acuan utama pengembangan </w:t>
      </w:r>
      <w:sdt>
        <w:sdtPr>
          <w:rPr>
            <w:rFonts w:cs="Times New Roman"/>
            <w:color w:val="000000"/>
          </w:rPr>
          <w:tag w:val="MENDELEY_CITATION_v3_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"/>
          <w:id w:val="773604268"/>
          <w:placeholder>
            <w:docPart w:val="E11439024CB3494AA218A8B150A2E7F2"/>
          </w:placeholder>
        </w:sdtPr>
        <w:sdtContent>
          <w:r w:rsidRPr="00CC3F2F">
            <w:rPr>
              <w:rFonts w:cs="Times New Roman"/>
              <w:color w:val="000000"/>
            </w:rPr>
            <w:t>(Sommerville, 2016).</w:t>
          </w:r>
        </w:sdtContent>
      </w:sdt>
    </w:p>
    <w:p w14:paraId="3601AC2C" w14:textId="77777777" w:rsidR="00CC3F2F" w:rsidRPr="00CC3F2F" w:rsidRDefault="00CC3F2F" w:rsidP="00CC3F2F">
      <w:pPr>
        <w:ind w:left="1440" w:firstLine="720"/>
        <w:rPr>
          <w:rFonts w:cs="Times New Roman"/>
        </w:rPr>
      </w:pPr>
      <w:r w:rsidRPr="00CC3F2F">
        <w:rPr>
          <w:rFonts w:cs="Times New Roman"/>
        </w:rPr>
        <w:t>Pada penelitian ini, tahap analisis dilakukan untuk merumuskan kebutuhan aplikasi monitoring perawatan sepeda motor, yang mencakup pengelolaan data kendaraan, pencatatan riwayat servis, pemantauan jadwal perawatan, hingga mekanisme penyampaian notifikasi pengingat kepada pengguna.</w:t>
      </w:r>
    </w:p>
    <w:p w14:paraId="7936E700" w14:textId="77777777" w:rsidR="00CC3F2F" w:rsidRPr="00CC3F2F" w:rsidRDefault="00CC3F2F" w:rsidP="00CC3F2F">
      <w:pPr>
        <w:ind w:left="720" w:firstLine="720"/>
        <w:rPr>
          <w:rFonts w:cs="Times New Roman"/>
        </w:rPr>
      </w:pPr>
      <w:r w:rsidRPr="00CC3F2F">
        <w:rPr>
          <w:rFonts w:cs="Times New Roman"/>
        </w:rPr>
        <w:t xml:space="preserve">2. Perancangan Sistem </w:t>
      </w:r>
      <w:r w:rsidRPr="00CC3F2F">
        <w:rPr>
          <w:rFonts w:cs="Times New Roman"/>
          <w:i/>
          <w:iCs/>
        </w:rPr>
        <w:t>(System Design)</w:t>
      </w:r>
    </w:p>
    <w:p w14:paraId="4A48F518" w14:textId="77777777" w:rsidR="00CC3F2F" w:rsidRPr="00CC3F2F" w:rsidRDefault="00CC3F2F" w:rsidP="00CC3F2F">
      <w:pPr>
        <w:ind w:left="1440" w:firstLine="720"/>
        <w:rPr>
          <w:rFonts w:cs="Times New Roman"/>
        </w:rPr>
      </w:pPr>
      <w:r w:rsidRPr="00CC3F2F">
        <w:rPr>
          <w:rFonts w:cs="Times New Roman"/>
        </w:rPr>
        <w:t>Tahap perancangan dilakukan untuk menerjemahkan hasil analisis kebutuhan ke dalam rancangan teknis sebelum proses pengodean dimulai. Kegiatan pada tahap ini mencakup penyusunan arsitektur sistem, perancangan struktur basis data, desain antarmuka pengguna, serta pemodelan sistem menggunakan</w:t>
      </w:r>
      <w:r w:rsidRPr="00CC3F2F">
        <w:rPr>
          <w:rFonts w:cs="Times New Roman"/>
          <w:i/>
          <w:iCs/>
        </w:rPr>
        <w:t xml:space="preserve"> Unified Modeling Language (UML) </w:t>
      </w:r>
      <w:sdt>
        <w:sdtPr>
          <w:rPr>
            <w:rFonts w:cs="Times New Roman"/>
            <w:color w:val="000000"/>
          </w:rPr>
          <w:tag w:val="MENDELEY_CITATION_v3_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"/>
          <w:id w:val="787853689"/>
          <w:placeholder>
            <w:docPart w:val="5DEC92CCAC1049AEA44EB72F39F76FE3"/>
          </w:placeholder>
        </w:sdtPr>
        <w:sdtContent>
          <w:r w:rsidRPr="00CC3F2F">
            <w:rPr>
              <w:rFonts w:cs="Times New Roman"/>
              <w:color w:val="000000"/>
            </w:rPr>
            <w:t>(Sommerville, 2016).</w:t>
          </w:r>
        </w:sdtContent>
      </w:sdt>
    </w:p>
    <w:p w14:paraId="6BEF6A90" w14:textId="77777777" w:rsidR="00CC3F2F" w:rsidRPr="00CC3F2F" w:rsidRDefault="00CC3F2F" w:rsidP="00CC3F2F">
      <w:pPr>
        <w:ind w:left="1440" w:firstLine="720"/>
        <w:rPr>
          <w:rFonts w:cs="Times New Roman"/>
        </w:rPr>
      </w:pPr>
      <w:r w:rsidRPr="00CC3F2F">
        <w:rPr>
          <w:rFonts w:cs="Times New Roman"/>
        </w:rPr>
        <w:t xml:space="preserve">Pada penelitian ini, tahap perancangan direalisasikan melalui pembuatan </w:t>
      </w:r>
      <w:r w:rsidRPr="00CC3F2F">
        <w:rPr>
          <w:rFonts w:cs="Times New Roman"/>
          <w:i/>
          <w:iCs/>
        </w:rPr>
        <w:t xml:space="preserve">Use Case Diagram, Activity Diagram, Sequence </w:t>
      </w:r>
      <w:r w:rsidRPr="00CC3F2F">
        <w:rPr>
          <w:rFonts w:cs="Times New Roman"/>
          <w:i/>
          <w:iCs/>
        </w:rPr>
        <w:lastRenderedPageBreak/>
        <w:t>Diagram, Class Diagram, Entity Relationship Diagram (ERD),</w:t>
      </w:r>
      <w:r w:rsidRPr="00CC3F2F">
        <w:rPr>
          <w:rFonts w:cs="Times New Roman"/>
        </w:rPr>
        <w:t xml:space="preserve"> skema basis data </w:t>
      </w:r>
      <w:r w:rsidRPr="00CC3F2F">
        <w:rPr>
          <w:rFonts w:cs="Times New Roman"/>
          <w:i/>
          <w:iCs/>
        </w:rPr>
        <w:t>SQLite</w:t>
      </w:r>
      <w:r w:rsidRPr="00CC3F2F">
        <w:rPr>
          <w:rFonts w:cs="Times New Roman"/>
        </w:rPr>
        <w:t>, serta rancangan antarmuka aplikasi.</w:t>
      </w:r>
    </w:p>
    <w:p w14:paraId="5AD81624" w14:textId="77777777" w:rsidR="00CC3F2F" w:rsidRPr="00CC3F2F" w:rsidRDefault="00CC3F2F" w:rsidP="00CC3F2F">
      <w:pPr>
        <w:ind w:left="720" w:firstLine="720"/>
        <w:rPr>
          <w:rFonts w:cs="Times New Roman"/>
        </w:rPr>
      </w:pPr>
      <w:r w:rsidRPr="00CC3F2F">
        <w:rPr>
          <w:rFonts w:cs="Times New Roman"/>
        </w:rPr>
        <w:t xml:space="preserve">3. Implementasi </w:t>
      </w:r>
      <w:r w:rsidRPr="00CC3F2F">
        <w:rPr>
          <w:rFonts w:cs="Times New Roman"/>
          <w:i/>
          <w:iCs/>
        </w:rPr>
        <w:t>(Implementation)</w:t>
      </w:r>
    </w:p>
    <w:p w14:paraId="2ED6386C" w14:textId="77777777" w:rsidR="00CC3F2F" w:rsidRPr="00CC3F2F" w:rsidRDefault="00CC3F2F" w:rsidP="00CC3F2F">
      <w:pPr>
        <w:ind w:left="1440" w:firstLine="720"/>
        <w:rPr>
          <w:rFonts w:cs="Times New Roman"/>
          <w:i/>
          <w:iCs/>
        </w:rPr>
      </w:pPr>
      <w:r w:rsidRPr="00CC3F2F">
        <w:rPr>
          <w:rFonts w:cs="Times New Roman"/>
        </w:rPr>
        <w:t xml:space="preserve">Tahap implementasi merupakan proses mengubah hasil perancangan menjadi baris-baris kode program sehingga aplikasi dapat dijalankan. Dalam penelitian ini, pengembangan aplikasi dilakukan menggunakan </w:t>
      </w:r>
      <w:r w:rsidRPr="00CC3F2F">
        <w:rPr>
          <w:rFonts w:cs="Times New Roman"/>
          <w:i/>
          <w:iCs/>
        </w:rPr>
        <w:t>framework</w:t>
      </w:r>
      <w:r w:rsidRPr="00CC3F2F">
        <w:rPr>
          <w:rFonts w:cs="Times New Roman"/>
        </w:rPr>
        <w:t xml:space="preserve"> </w:t>
      </w:r>
      <w:r w:rsidRPr="00CC3F2F">
        <w:rPr>
          <w:rFonts w:cs="Times New Roman"/>
          <w:i/>
          <w:iCs/>
        </w:rPr>
        <w:t xml:space="preserve">Flutter </w:t>
      </w:r>
      <w:r w:rsidRPr="00CC3F2F">
        <w:rPr>
          <w:rFonts w:cs="Times New Roman"/>
        </w:rPr>
        <w:t xml:space="preserve">sebagai lingkungan pengembangan </w:t>
      </w:r>
      <w:r w:rsidRPr="00CC3F2F">
        <w:rPr>
          <w:rFonts w:cs="Times New Roman"/>
          <w:i/>
          <w:iCs/>
        </w:rPr>
        <w:t>mobile</w:t>
      </w:r>
      <w:r w:rsidRPr="00CC3F2F">
        <w:rPr>
          <w:rFonts w:cs="Times New Roman"/>
        </w:rPr>
        <w:t xml:space="preserve"> </w:t>
      </w:r>
      <w:sdt>
        <w:sdtPr>
          <w:rPr>
            <w:rFonts w:cs="Times New Roman"/>
            <w:color w:val="000000"/>
          </w:rPr>
          <w:tag w:val="MENDELEY_CITATION_v3_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"/>
          <w:id w:val="1536999671"/>
          <w:placeholder>
            <w:docPart w:val="A88D8F804E4140EA93F6453619487FCF"/>
          </w:placeholder>
        </w:sdtPr>
        <w:sdtContent>
          <w:r w:rsidRPr="00CC3F2F">
            <w:rPr>
              <w:rFonts w:cs="Times New Roman"/>
              <w:color w:val="000000"/>
            </w:rPr>
            <w:t>(Bhagat et al., 2022)</w:t>
          </w:r>
        </w:sdtContent>
      </w:sdt>
      <w:r w:rsidRPr="00CC3F2F">
        <w:rPr>
          <w:rFonts w:cs="Times New Roman"/>
        </w:rPr>
        <w:t xml:space="preserve"> dengan bahasa pemrograman </w:t>
      </w:r>
      <w:r w:rsidRPr="00CC3F2F">
        <w:rPr>
          <w:rFonts w:cs="Times New Roman"/>
          <w:i/>
          <w:iCs/>
        </w:rPr>
        <w:t xml:space="preserve">Dart </w:t>
      </w:r>
      <w:r w:rsidRPr="00CC3F2F">
        <w:rPr>
          <w:rFonts w:cs="Times New Roman"/>
        </w:rPr>
        <w:t xml:space="preserve"> </w:t>
      </w:r>
      <w:sdt>
        <w:sdtPr>
          <w:rPr>
            <w:rFonts w:cs="Times New Roman"/>
            <w:color w:val="000000"/>
          </w:rPr>
          <w:tag w:val="MENDELEY_CITATION_v3_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"/>
          <w:id w:val="-2043196081"/>
          <w:placeholder>
            <w:docPart w:val="A88D8F804E4140EA93F6453619487FCF"/>
          </w:placeholder>
        </w:sdtPr>
        <w:sdtContent>
          <w:r w:rsidRPr="00CC3F2F">
            <w:rPr>
              <w:rFonts w:cs="Times New Roman"/>
              <w:color w:val="000000"/>
            </w:rPr>
            <w:t>(Vindua et al., 2024)</w:t>
          </w:r>
        </w:sdtContent>
      </w:sdt>
      <w:r w:rsidRPr="00CC3F2F">
        <w:rPr>
          <w:rFonts w:cs="Times New Roman"/>
        </w:rPr>
        <w:t xml:space="preserve"> dan </w:t>
      </w:r>
      <w:r w:rsidRPr="00CC3F2F">
        <w:rPr>
          <w:rFonts w:cs="Times New Roman"/>
          <w:i/>
          <w:iCs/>
        </w:rPr>
        <w:t>SQLite</w:t>
      </w:r>
      <w:r w:rsidRPr="00CC3F2F">
        <w:rPr>
          <w:rFonts w:cs="Times New Roman"/>
        </w:rPr>
        <w:t xml:space="preserve"> sebagai basis data lokal </w:t>
      </w:r>
      <w:sdt>
        <w:sdtPr>
          <w:rPr>
            <w:rFonts w:cs="Times New Roman"/>
            <w:color w:val="000000"/>
          </w:rPr>
          <w:tag w:val="MENDELEY_CITATION_v3_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"/>
          <w:id w:val="598605630"/>
          <w:placeholder>
            <w:docPart w:val="A88D8F804E4140EA93F6453619487FCF"/>
          </w:placeholder>
        </w:sdtPr>
        <w:sdtContent>
          <w:r w:rsidRPr="00CC3F2F">
            <w:rPr>
              <w:rFonts w:eastAsia="Times New Roman" w:cs="Times New Roman"/>
              <w:color w:val="000000"/>
            </w:rPr>
            <w:t>(Kana &amp; Aji, 2024)</w:t>
          </w:r>
        </w:sdtContent>
      </w:sdt>
      <w:r w:rsidRPr="00CC3F2F">
        <w:rPr>
          <w:rFonts w:cs="Times New Roman"/>
        </w:rPr>
        <w:t xml:space="preserve"> Selain itu, penentuan jadwal perawatan menerapkan aturan logika </w:t>
      </w:r>
      <w:r w:rsidRPr="00CC3F2F">
        <w:rPr>
          <w:rFonts w:cs="Times New Roman"/>
          <w:i/>
          <w:iCs/>
        </w:rPr>
        <w:t>Rule-Based</w:t>
      </w:r>
      <w:r w:rsidRPr="00CC3F2F">
        <w:rPr>
          <w:rFonts w:cs="Times New Roman"/>
        </w:rPr>
        <w:t xml:space="preserve"> </w:t>
      </w:r>
      <w:sdt>
        <w:sdtPr>
          <w:rPr>
            <w:rFonts w:cs="Times New Roman"/>
            <w:color w:val="000000"/>
          </w:rPr>
          <w:tag w:val="MENDELEY_CITATION_v3_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"/>
          <w:id w:val="-668946072"/>
          <w:placeholder>
            <w:docPart w:val="A88D8F804E4140EA93F6453619487FCF"/>
          </w:placeholder>
        </w:sdtPr>
        <w:sdtContent>
          <w:r w:rsidRPr="00CC3F2F">
            <w:rPr>
              <w:rFonts w:eastAsia="Times New Roman" w:cs="Times New Roman"/>
              <w:color w:val="000000"/>
            </w:rPr>
            <w:t>(Ilham &amp; Romli, 2025</w:t>
          </w:r>
        </w:sdtContent>
      </w:sdt>
      <w:r w:rsidRPr="00CC3F2F">
        <w:rPr>
          <w:rFonts w:cs="Times New Roman"/>
        </w:rPr>
        <w:t xml:space="preserve">; </w:t>
      </w:r>
      <w:sdt>
        <w:sdtPr>
          <w:rPr>
            <w:rFonts w:cs="Times New Roman"/>
            <w:color w:val="000000"/>
          </w:rPr>
          <w:tag w:val="MENDELEY_CITATION_v3_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"/>
          <w:id w:val="-1583138143"/>
          <w:placeholder>
            <w:docPart w:val="A88D8F804E4140EA93F6453619487FCF"/>
          </w:placeholder>
        </w:sdtPr>
        <w:sdtContent>
          <w:r w:rsidRPr="00CC3F2F">
            <w:rPr>
              <w:rFonts w:cs="Times New Roman"/>
              <w:color w:val="000000"/>
            </w:rPr>
            <w:t>Savvadelli et al., 2026)</w:t>
          </w:r>
        </w:sdtContent>
      </w:sdt>
      <w:r w:rsidRPr="00CC3F2F">
        <w:rPr>
          <w:rFonts w:cs="Times New Roman"/>
        </w:rPr>
        <w:t xml:space="preserve"> sedangkan pengingat otomatis diimplementasikan menggunakan pustaka </w:t>
      </w:r>
      <w:r w:rsidRPr="00CC3F2F">
        <w:rPr>
          <w:rFonts w:cs="Times New Roman"/>
          <w:i/>
          <w:iCs/>
        </w:rPr>
        <w:t>Flutter Local Notifications.</w:t>
      </w:r>
    </w:p>
    <w:p w14:paraId="6B3F5CCD" w14:textId="77777777" w:rsidR="00CC3F2F" w:rsidRPr="00CC3F2F" w:rsidRDefault="00CC3F2F" w:rsidP="00CC3F2F">
      <w:pPr>
        <w:ind w:left="720" w:firstLine="720"/>
        <w:rPr>
          <w:rFonts w:cs="Times New Roman"/>
        </w:rPr>
      </w:pPr>
      <w:r w:rsidRPr="00CC3F2F">
        <w:rPr>
          <w:rFonts w:cs="Times New Roman"/>
        </w:rPr>
        <w:t>4. Pengujian (</w:t>
      </w:r>
      <w:r w:rsidRPr="00CC3F2F">
        <w:rPr>
          <w:rFonts w:cs="Times New Roman"/>
          <w:i/>
          <w:iCs/>
        </w:rPr>
        <w:t>Testing)</w:t>
      </w:r>
    </w:p>
    <w:p w14:paraId="78D80EF1" w14:textId="77777777" w:rsidR="00CC3F2F" w:rsidRPr="00CC3F2F" w:rsidRDefault="00CC3F2F" w:rsidP="00CC3F2F">
      <w:pPr>
        <w:ind w:left="1440" w:firstLine="720"/>
        <w:rPr>
          <w:rFonts w:cs="Times New Roman"/>
        </w:rPr>
      </w:pPr>
      <w:r w:rsidRPr="00CC3F2F">
        <w:rPr>
          <w:rFonts w:cs="Times New Roman"/>
        </w:rPr>
        <w:t xml:space="preserve">Tahap pengujian bertujuan memastikan bahwa seluruh fitur aplikasi berfungsi dengan baik serta sesuai dengan spesifikasi yang telah ditetapkan. Dalam penelitian ini, pengujian dilakukan menggunakan metode </w:t>
      </w:r>
      <w:r w:rsidRPr="00CC3F2F">
        <w:rPr>
          <w:rFonts w:cs="Times New Roman"/>
          <w:i/>
          <w:iCs/>
        </w:rPr>
        <w:t>Black Box Testing,</w:t>
      </w:r>
      <w:r w:rsidRPr="00CC3F2F">
        <w:rPr>
          <w:rFonts w:cs="Times New Roman"/>
        </w:rPr>
        <w:t xml:space="preserve"> yaitu teknik yang berfokus pada pengujian fungsionalitas aplikasi melalui evaluasi masukan </w:t>
      </w:r>
      <w:r w:rsidRPr="00CC3F2F">
        <w:rPr>
          <w:rFonts w:cs="Times New Roman"/>
          <w:i/>
          <w:iCs/>
        </w:rPr>
        <w:t>(input)</w:t>
      </w:r>
      <w:r w:rsidRPr="00CC3F2F">
        <w:rPr>
          <w:rFonts w:cs="Times New Roman"/>
        </w:rPr>
        <w:t xml:space="preserve"> dan keluaran </w:t>
      </w:r>
      <w:r w:rsidRPr="00CC3F2F">
        <w:rPr>
          <w:rFonts w:cs="Times New Roman"/>
          <w:i/>
          <w:iCs/>
        </w:rPr>
        <w:t xml:space="preserve">(output) </w:t>
      </w:r>
      <w:r w:rsidRPr="00CC3F2F">
        <w:rPr>
          <w:rFonts w:cs="Times New Roman"/>
        </w:rPr>
        <w:t>tanpa meninjau struktur internal kode program.</w:t>
      </w:r>
    </w:p>
    <w:p w14:paraId="13C2381A" w14:textId="77777777" w:rsidR="00CC3F2F" w:rsidRPr="00CC3F2F" w:rsidRDefault="00CC3F2F" w:rsidP="00CC3F2F">
      <w:pPr>
        <w:ind w:left="720" w:firstLine="720"/>
        <w:rPr>
          <w:rFonts w:cs="Times New Roman"/>
        </w:rPr>
      </w:pPr>
      <w:r w:rsidRPr="00CC3F2F">
        <w:rPr>
          <w:rFonts w:cs="Times New Roman"/>
        </w:rPr>
        <w:t>5. Pemeliharaan</w:t>
      </w:r>
      <w:r w:rsidRPr="00CC3F2F">
        <w:rPr>
          <w:rFonts w:cs="Times New Roman"/>
          <w:i/>
          <w:iCs/>
        </w:rPr>
        <w:t xml:space="preserve"> (Maintenance)</w:t>
      </w:r>
    </w:p>
    <w:p w14:paraId="1CEEFD5D" w14:textId="77777777" w:rsidR="00CC3F2F" w:rsidRPr="00CC3F2F" w:rsidRDefault="00CC3F2F" w:rsidP="00CC3F2F">
      <w:pPr>
        <w:ind w:left="1440" w:firstLine="720"/>
        <w:rPr>
          <w:rFonts w:cs="Times New Roman"/>
        </w:rPr>
      </w:pPr>
      <w:r w:rsidRPr="00CC3F2F">
        <w:rPr>
          <w:rFonts w:cs="Times New Roman"/>
        </w:rPr>
        <w:t xml:space="preserve">Tahap pemeliharaan merupakan fase penyesuaian maupun penyempurnaan perangkat lunak setelah digunakan oleh pengguna. Aktivitas pada tahap ini mencakup perbaikan kesalahan </w:t>
      </w:r>
      <w:r w:rsidRPr="00CC3F2F">
        <w:rPr>
          <w:rFonts w:cs="Times New Roman"/>
          <w:i/>
          <w:iCs/>
        </w:rPr>
        <w:t>(bug),</w:t>
      </w:r>
      <w:r w:rsidRPr="00CC3F2F">
        <w:rPr>
          <w:rFonts w:cs="Times New Roman"/>
        </w:rPr>
        <w:t xml:space="preserve"> penyesuaian terhadap perubahan lingkungan perangkat, maupun penambahan fitur di masa depan </w:t>
      </w:r>
      <w:sdt>
        <w:sdtPr>
          <w:rPr>
            <w:rFonts w:cs="Times New Roman"/>
            <w:color w:val="000000"/>
          </w:rPr>
          <w:tag w:val="MENDELEY_CITATION_v3_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"/>
          <w:id w:val="-1102799150"/>
          <w:placeholder>
            <w:docPart w:val="93BA027625844DC78B6859CE553A5DFD"/>
          </w:placeholder>
        </w:sdtPr>
        <w:sdtContent>
          <w:r w:rsidRPr="00CC3F2F">
            <w:rPr>
              <w:rFonts w:cs="Times New Roman"/>
              <w:color w:val="000000"/>
            </w:rPr>
            <w:t>(Sommerville, 2016).</w:t>
          </w:r>
        </w:sdtContent>
      </w:sdt>
    </w:p>
    <w:p w14:paraId="177A89F1" w14:textId="77777777" w:rsidR="00CC3F2F" w:rsidRPr="00CC3F2F" w:rsidRDefault="00CC3F2F" w:rsidP="00CC3F2F">
      <w:pPr>
        <w:ind w:left="1440" w:firstLine="720"/>
        <w:rPr>
          <w:rFonts w:cs="Times New Roman"/>
          <w:i/>
          <w:iCs/>
        </w:rPr>
      </w:pPr>
      <w:r w:rsidRPr="00CC3F2F">
        <w:rPr>
          <w:rFonts w:cs="Times New Roman"/>
        </w:rPr>
        <w:t xml:space="preserve">Meskipun penelitian ini dibatasi hingga tahap pengujian fungsionalitas sistem, konsep pemeliharaan tetap menjadi bagian dari siklus pengembangan. Dokumentasi teknis yang dihasilkan </w:t>
      </w:r>
      <w:r w:rsidRPr="00CC3F2F">
        <w:rPr>
          <w:rFonts w:cs="Times New Roman"/>
        </w:rPr>
        <w:lastRenderedPageBreak/>
        <w:t xml:space="preserve">diharapkan dapat mempermudah proses pemeliharaan serta pengembangan aplikasi pada penelitian selanjutnya. Meskipun batasan penelitian ini berfokus pada pengembangan hingga tahap pengujian fungsional, konsep pemeliharaan tetap dicantumkan sebagai bagian tidak terpisahkan dari siklus perangkat lunak. Dokumentasi yang disusun secara terstruktur dalam penelitian ini diharapkan dapat mempermudah proses pengembangan atau modifikasi aplikasi pada riset-riset selanjutnya. Berikut contoh gambar metode </w:t>
      </w:r>
      <w:r w:rsidRPr="00CC3F2F">
        <w:rPr>
          <w:rFonts w:cs="Times New Roman"/>
          <w:i/>
          <w:iCs/>
        </w:rPr>
        <w:t>Waterfall:</w:t>
      </w:r>
    </w:p>
    <w:p w14:paraId="530A9C05" w14:textId="77777777" w:rsidR="00CC3F2F" w:rsidRPr="00CC3F2F" w:rsidRDefault="00CC3F2F" w:rsidP="00CC3F2F">
      <w:pPr>
        <w:keepNext/>
        <w:ind w:firstLine="720"/>
        <w:jc w:val="center"/>
        <w:rPr>
          <w:rFonts w:cs="Times New Roman"/>
        </w:rPr>
      </w:pPr>
      <w:r w:rsidRPr="00CC3F2F">
        <w:rPr>
          <w:rFonts w:cs="Times New Roman"/>
          <w:i/>
          <w:iCs/>
          <w:noProof/>
        </w:rPr>
        <w:drawing>
          <wp:inline distT="0" distB="0" distL="0" distR="0" wp14:anchorId="4D9F42D6" wp14:editId="71D3FCF5">
            <wp:extent cx="2057060" cy="3189605"/>
            <wp:effectExtent l="0" t="0" r="635" b="0"/>
            <wp:docPr id="86432629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rotWithShape="1">
                    <a:blip r:embed="rId22">
                      <a:extLst>
                        <a:ext uri="{28A0092B-C50C-407E-A947-70E740481C1C}">
                          <a14:useLocalDpi xmlns:a14="http://schemas.microsoft.com/office/drawing/2010/main" val="0"/>
                        </a:ext>
                      </a:extLst>
                    </a:blip>
                    <a:srcRect t="12537"/>
                    <a:stretch>
                      <a:fillRect/>
                    </a:stretch>
                  </pic:blipFill>
                  <pic:spPr bwMode="auto">
                    <a:xfrm>
                      <a:off x="0" y="0"/>
                      <a:ext cx="2058772" cy="3192260"/>
                    </a:xfrm>
                    <a:prstGeom prst="rect">
                      <a:avLst/>
                    </a:prstGeom>
                    <a:noFill/>
                    <a:ln>
                      <a:noFill/>
                    </a:ln>
                    <a:extLst>
                      <a:ext uri="{53640926-AAD7-44D8-BBD7-CCE9431645EC}">
                        <a14:shadowObscured xmlns:a14="http://schemas.microsoft.com/office/drawing/2010/main"/>
                      </a:ext>
                    </a:extLst>
                  </pic:spPr>
                </pic:pic>
              </a:graphicData>
            </a:graphic>
          </wp:inline>
        </w:drawing>
      </w:r>
    </w:p>
    <w:p w14:paraId="3278D0A7" w14:textId="24F83C12" w:rsidR="00690222" w:rsidRDefault="00690222" w:rsidP="00690222">
      <w:pPr>
        <w:pStyle w:val="Caption"/>
        <w:ind w:firstLine="420"/>
        <w:jc w:val="center"/>
      </w:pPr>
      <w:bookmarkStart w:id="16" w:name="_Toc238111923"/>
      <w:r>
        <w:t>Gambar 2.</w:t>
      </w:r>
      <w:fldSimple w:instr=" SEQ Gambar_2. \* ARABIC ">
        <w:r w:rsidR="009E3665">
          <w:rPr>
            <w:noProof/>
          </w:rPr>
          <w:t>1</w:t>
        </w:r>
      </w:fldSimple>
      <w:r>
        <w:t xml:space="preserve"> </w:t>
      </w:r>
      <w:r w:rsidRPr="003002FE">
        <w:t>Metode Waterfall</w:t>
      </w:r>
      <w:bookmarkEnd w:id="16"/>
    </w:p>
    <w:p w14:paraId="62219A9F" w14:textId="4045025F" w:rsidR="00CC3F2F" w:rsidRPr="00CC3F2F" w:rsidRDefault="00CC3F2F" w:rsidP="00CC3F2F">
      <w:pPr>
        <w:ind w:firstLine="420"/>
        <w:jc w:val="center"/>
        <w:rPr>
          <w:rFonts w:cs="Times New Roman"/>
        </w:rPr>
      </w:pPr>
      <w:r w:rsidRPr="00CC3F2F">
        <w:rPr>
          <w:rFonts w:cs="Times New Roman"/>
        </w:rPr>
        <w:t xml:space="preserve">Sumber: Diadaptasi dari </w:t>
      </w:r>
      <w:sdt>
        <w:sdtPr>
          <w:rPr>
            <w:rFonts w:cs="Times New Roman"/>
            <w:color w:val="000000"/>
          </w:rPr>
          <w:tag w:val="MENDELEY_CITATION_v3_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"/>
          <w:id w:val="-2119442656"/>
          <w:placeholder>
            <w:docPart w:val="47E4E9114441440AA9E843BAC9FA808D"/>
          </w:placeholder>
        </w:sdtPr>
        <w:sdtContent>
          <w:r w:rsidRPr="00CC3F2F">
            <w:rPr>
              <w:rFonts w:cs="Times New Roman"/>
              <w:color w:val="000000"/>
            </w:rPr>
            <w:t>Sommerville, 2016</w:t>
          </w:r>
        </w:sdtContent>
      </w:sdt>
      <w:r w:rsidRPr="00CC3F2F">
        <w:rPr>
          <w:rFonts w:cs="Times New Roman"/>
        </w:rPr>
        <w:t>.</w:t>
      </w:r>
    </w:p>
    <w:p w14:paraId="3E35B1F5" w14:textId="77777777" w:rsidR="00CC3F2F" w:rsidRPr="00CC3F2F" w:rsidRDefault="00CC3F2F" w:rsidP="00CC3F2F">
      <w:pPr>
        <w:pStyle w:val="Heading3"/>
        <w:ind w:firstLine="420"/>
        <w:rPr>
          <w:rFonts w:cs="Times New Roman"/>
          <w:b w:val="0"/>
          <w:bCs/>
          <w:color w:val="auto"/>
          <w:szCs w:val="24"/>
        </w:rPr>
      </w:pPr>
      <w:bookmarkStart w:id="17" w:name="_Toc238103011"/>
      <w:r w:rsidRPr="00CC3F2F">
        <w:rPr>
          <w:rFonts w:cs="Times New Roman"/>
          <w:bCs/>
          <w:color w:val="auto"/>
          <w:szCs w:val="24"/>
        </w:rPr>
        <w:t xml:space="preserve">2.3.11 </w:t>
      </w:r>
      <w:r w:rsidRPr="00CC3F2F">
        <w:rPr>
          <w:rFonts w:cs="Times New Roman"/>
          <w:bCs/>
          <w:i/>
          <w:iCs/>
          <w:color w:val="auto"/>
          <w:szCs w:val="24"/>
        </w:rPr>
        <w:t>Rule-Based Systems</w:t>
      </w:r>
      <w:bookmarkEnd w:id="17"/>
    </w:p>
    <w:p w14:paraId="2CF8E8EF" w14:textId="77777777" w:rsidR="00CC3F2F" w:rsidRPr="00CC3F2F" w:rsidRDefault="00CC3F2F" w:rsidP="00CC3F2F">
      <w:pPr>
        <w:pStyle w:val="Heading4"/>
        <w:ind w:left="720"/>
        <w:rPr>
          <w:rFonts w:cs="Times New Roman"/>
          <w:b/>
          <w:bCs/>
          <w:i w:val="0"/>
          <w:iCs w:val="0"/>
          <w:color w:val="auto"/>
        </w:rPr>
      </w:pPr>
      <w:r w:rsidRPr="00CC3F2F">
        <w:rPr>
          <w:rFonts w:cs="Times New Roman"/>
          <w:b/>
          <w:bCs/>
          <w:i w:val="0"/>
          <w:iCs w:val="0"/>
          <w:color w:val="auto"/>
          <w:szCs w:val="24"/>
        </w:rPr>
        <w:t>2.3.</w:t>
      </w:r>
      <w:r w:rsidRPr="00CC3F2F">
        <w:rPr>
          <w:rFonts w:cs="Times New Roman"/>
          <w:b/>
          <w:bCs/>
          <w:i w:val="0"/>
          <w:iCs w:val="0"/>
          <w:color w:val="auto"/>
        </w:rPr>
        <w:t>11.1 Pengertian</w:t>
      </w:r>
    </w:p>
    <w:p w14:paraId="640CE600" w14:textId="77777777" w:rsidR="00CC3F2F" w:rsidRPr="00CC3F2F" w:rsidRDefault="00CC3F2F" w:rsidP="00520099">
      <w:pPr>
        <w:ind w:left="720" w:firstLine="720"/>
        <w:rPr>
          <w:rFonts w:cs="Times New Roman"/>
        </w:rPr>
      </w:pPr>
      <w:r w:rsidRPr="00CC3F2F">
        <w:rPr>
          <w:rFonts w:cs="Times New Roman"/>
          <w:i/>
          <w:iCs/>
        </w:rPr>
        <w:t>Rule-Based System</w:t>
      </w:r>
      <w:r w:rsidRPr="00CC3F2F">
        <w:rPr>
          <w:rFonts w:cs="Times New Roman"/>
        </w:rPr>
        <w:t xml:space="preserve"> adalah metode pengambilan keputusan yang memanfaatkan sekumpulan aturan </w:t>
      </w:r>
      <w:r w:rsidRPr="00CC3F2F">
        <w:rPr>
          <w:rFonts w:cs="Times New Roman"/>
          <w:i/>
          <w:iCs/>
        </w:rPr>
        <w:t>(rules)</w:t>
      </w:r>
      <w:r w:rsidRPr="00CC3F2F">
        <w:rPr>
          <w:rFonts w:cs="Times New Roman"/>
        </w:rPr>
        <w:t xml:space="preserve"> yang telah ditetapkan sebelumnya. Aturan tersebut disusun menggunakan logika terstruktur, sehingga sistem mampu menghasilkan keputusan atau kesimpulan secara otomatis berdasarkan data masukan yang diterima. Pendekatan ini banyak </w:t>
      </w:r>
      <w:r w:rsidRPr="00CC3F2F">
        <w:rPr>
          <w:rFonts w:cs="Times New Roman"/>
        </w:rPr>
        <w:lastRenderedPageBreak/>
        <w:t xml:space="preserve">diterapkan pada sistem dengan aturan bisnis yang pasti, karena mampu memberikan keputusan yang konsisten sesuai dengan batasan yang telah dirancang </w:t>
      </w:r>
      <w:sdt>
        <w:sdtPr>
          <w:rPr>
            <w:rFonts w:cs="Times New Roman"/>
            <w:color w:val="000000"/>
          </w:rPr>
          <w:tag w:val="MENDELEY_CITATION_v3_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"/>
          <w:id w:val="1876583231"/>
          <w:placeholder>
            <w:docPart w:val="A88D8F804E4140EA93F6453619487FCF"/>
          </w:placeholder>
        </w:sdtPr>
        <w:sdtContent>
          <w:r w:rsidRPr="00CC3F2F">
            <w:rPr>
              <w:rFonts w:cs="Times New Roman"/>
              <w:color w:val="000000"/>
            </w:rPr>
            <w:t>(Savvadelli et al., 2026)</w:t>
          </w:r>
        </w:sdtContent>
      </w:sdt>
      <w:r w:rsidRPr="00CC3F2F">
        <w:rPr>
          <w:rFonts w:cs="Times New Roman"/>
        </w:rPr>
        <w:t>.</w:t>
      </w:r>
    </w:p>
    <w:p w14:paraId="5DE06B49" w14:textId="77777777" w:rsidR="00CC3F2F" w:rsidRPr="00CC3F2F" w:rsidRDefault="00CC3F2F" w:rsidP="00CC3F2F">
      <w:pPr>
        <w:ind w:left="720" w:firstLine="720"/>
        <w:rPr>
          <w:rFonts w:cs="Times New Roman"/>
        </w:rPr>
      </w:pPr>
      <w:r w:rsidRPr="00CC3F2F">
        <w:rPr>
          <w:rFonts w:cs="Times New Roman"/>
        </w:rPr>
        <w:t xml:space="preserve">Prinsip kerja </w:t>
      </w:r>
      <w:r w:rsidRPr="00CC3F2F">
        <w:rPr>
          <w:rFonts w:cs="Times New Roman"/>
          <w:i/>
          <w:iCs/>
        </w:rPr>
        <w:t>Rule-Based System</w:t>
      </w:r>
      <w:r w:rsidRPr="00CC3F2F">
        <w:rPr>
          <w:rFonts w:cs="Times New Roman"/>
        </w:rPr>
        <w:t xml:space="preserve"> didasarkan pada pemetaan antara kondisi (</w:t>
      </w:r>
      <w:r w:rsidRPr="00CC3F2F">
        <w:rPr>
          <w:rFonts w:cs="Times New Roman"/>
          <w:i/>
          <w:iCs/>
        </w:rPr>
        <w:t>condition</w:t>
      </w:r>
      <w:r w:rsidRPr="00CC3F2F">
        <w:rPr>
          <w:rFonts w:cs="Times New Roman"/>
        </w:rPr>
        <w:t>) dan tindakan (</w:t>
      </w:r>
      <w:r w:rsidRPr="00CC3F2F">
        <w:rPr>
          <w:rFonts w:cs="Times New Roman"/>
          <w:i/>
          <w:iCs/>
        </w:rPr>
        <w:t>action</w:t>
      </w:r>
      <w:r w:rsidRPr="00CC3F2F">
        <w:rPr>
          <w:rFonts w:cs="Times New Roman"/>
        </w:rPr>
        <w:t xml:space="preserve">) yang secara umum dinyatakan dalam bentuk logika </w:t>
      </w:r>
      <w:r w:rsidRPr="00CC3F2F">
        <w:rPr>
          <w:rFonts w:cs="Times New Roman"/>
          <w:i/>
          <w:iCs/>
        </w:rPr>
        <w:t>IF-THEN</w:t>
      </w:r>
      <w:r w:rsidRPr="00CC3F2F">
        <w:rPr>
          <w:rFonts w:cs="Times New Roman"/>
        </w:rPr>
        <w:t xml:space="preserve">. Apabila kondisi yang ditentukan terpenuhi, sistem akan mengeksekusi tindakan yang sesuai. Oleh karena itu, kualitas keputusan yang dihasilkan sangat bergantung pada ketepatan penyusunan logika aturan serta validitas basis pengetahuan yang digunakan </w:t>
      </w:r>
      <w:sdt>
        <w:sdtPr>
          <w:rPr>
            <w:rFonts w:cs="Times New Roman"/>
            <w:color w:val="000000"/>
          </w:rPr>
          <w:tag w:val="MENDELEY_CITATION_v3_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"/>
          <w:id w:val="972564176"/>
          <w:placeholder>
            <w:docPart w:val="A88D8F804E4140EA93F6453619487FCF"/>
          </w:placeholder>
        </w:sdtPr>
        <w:sdtContent>
          <w:r w:rsidRPr="00CC3F2F">
            <w:rPr>
              <w:rFonts w:cs="Times New Roman"/>
              <w:color w:val="000000"/>
            </w:rPr>
            <w:t>(Savvadelli et al., 2026).</w:t>
          </w:r>
        </w:sdtContent>
      </w:sdt>
    </w:p>
    <w:p w14:paraId="0580AED5" w14:textId="77777777" w:rsidR="00CC3F2F" w:rsidRPr="00CC3F2F" w:rsidRDefault="00CC3F2F" w:rsidP="00CC3F2F">
      <w:pPr>
        <w:ind w:left="720" w:firstLine="720"/>
        <w:rPr>
          <w:rFonts w:cs="Times New Roman"/>
        </w:rPr>
      </w:pPr>
      <w:r w:rsidRPr="00CC3F2F">
        <w:rPr>
          <w:rFonts w:cs="Times New Roman"/>
        </w:rPr>
        <w:t xml:space="preserve">Salah satu keunggulan utama </w:t>
      </w:r>
      <w:r w:rsidRPr="00CC3F2F">
        <w:rPr>
          <w:rFonts w:cs="Times New Roman"/>
          <w:i/>
          <w:iCs/>
        </w:rPr>
        <w:t>Rule-Based System</w:t>
      </w:r>
      <w:r w:rsidRPr="00CC3F2F">
        <w:rPr>
          <w:rFonts w:cs="Times New Roman"/>
        </w:rPr>
        <w:t xml:space="preserve"> terletak pada proses penalarannya yang transparan, di mana setiap keputusan yang dihasilkan dapat ditelusuri kembali berdasarkan aturan yang dieksekusi. Selain itu, metode ini tidak memerlukan proses pelatihan data (</w:t>
      </w:r>
      <w:r w:rsidRPr="00CC3F2F">
        <w:rPr>
          <w:rFonts w:cs="Times New Roman"/>
          <w:i/>
          <w:iCs/>
        </w:rPr>
        <w:t>training</w:t>
      </w:r>
      <w:r w:rsidRPr="00CC3F2F">
        <w:rPr>
          <w:rFonts w:cs="Times New Roman"/>
        </w:rPr>
        <w:t xml:space="preserve">) seperti pada pendekatan </w:t>
      </w:r>
      <w:r w:rsidRPr="00CC3F2F">
        <w:rPr>
          <w:rFonts w:cs="Times New Roman"/>
          <w:i/>
          <w:iCs/>
        </w:rPr>
        <w:t>machine learning</w:t>
      </w:r>
      <w:r w:rsidRPr="00CC3F2F">
        <w:rPr>
          <w:rFonts w:cs="Times New Roman"/>
        </w:rPr>
        <w:t xml:space="preserve">, sehingga lebih praktis dan efisien untuk diimplementasikan pada sistem dengan prosedur kerja terstruktur yang bersifat deterministik </w:t>
      </w:r>
      <w:sdt>
        <w:sdtPr>
          <w:rPr>
            <w:rFonts w:cs="Times New Roman"/>
            <w:color w:val="000000"/>
          </w:rPr>
          <w:tag w:val="MENDELEY_CITATION_v3_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"/>
          <w:id w:val="1974942116"/>
          <w:placeholder>
            <w:docPart w:val="4395D627BB3345A69FC2DD5022E30AA3"/>
          </w:placeholder>
        </w:sdtPr>
        <w:sdtContent>
          <w:r w:rsidRPr="00CC3F2F">
            <w:rPr>
              <w:rFonts w:cs="Times New Roman"/>
              <w:color w:val="000000"/>
            </w:rPr>
            <w:t>(Savvadelli et al., 2026).</w:t>
          </w:r>
        </w:sdtContent>
      </w:sdt>
    </w:p>
    <w:p w14:paraId="34BFD6A7" w14:textId="77777777" w:rsidR="00CC3F2F" w:rsidRPr="00CC3F2F" w:rsidRDefault="00CC3F2F" w:rsidP="00CC3F2F">
      <w:pPr>
        <w:ind w:left="720" w:firstLine="720"/>
        <w:rPr>
          <w:rFonts w:cs="Times New Roman"/>
        </w:rPr>
      </w:pPr>
      <w:r w:rsidRPr="00CC3F2F">
        <w:rPr>
          <w:rFonts w:cs="Times New Roman"/>
        </w:rPr>
        <w:t xml:space="preserve">Sejumlah studi menunjukkan bahwa </w:t>
      </w:r>
      <w:r w:rsidRPr="00CC3F2F">
        <w:rPr>
          <w:rFonts w:cs="Times New Roman"/>
          <w:i/>
          <w:iCs/>
        </w:rPr>
        <w:t>Rule-Based System</w:t>
      </w:r>
      <w:r w:rsidRPr="00CC3F2F">
        <w:rPr>
          <w:rFonts w:cs="Times New Roman"/>
        </w:rPr>
        <w:t xml:space="preserve"> sangat efektif diterapkan pada sistem pakar, sistem pendukung keputusan, maupun sistem pemantauan. Metode ini mampu memberikan hasil yang konsisten, mudah dirawat, serta adaptif apabila terdapat perubahan aturan di masa mendatang. Karakteristik tersebut menjadikan </w:t>
      </w:r>
      <w:r w:rsidRPr="00CC3F2F">
        <w:rPr>
          <w:rFonts w:cs="Times New Roman"/>
          <w:i/>
          <w:iCs/>
        </w:rPr>
        <w:t>Rule-Based System</w:t>
      </w:r>
      <w:r w:rsidRPr="00CC3F2F">
        <w:rPr>
          <w:rFonts w:cs="Times New Roman"/>
        </w:rPr>
        <w:t xml:space="preserve"> tetap relevan digunakan pada berbagai aplikasi modern dengan logika operasional yang terdefinisi secara jelas </w:t>
      </w:r>
      <w:sdt>
        <w:sdtPr>
          <w:rPr>
            <w:rFonts w:cs="Times New Roman"/>
            <w:color w:val="000000"/>
          </w:rPr>
          <w:tag w:val="MENDELEY_CITATION_v3_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"/>
          <w:id w:val="606554192"/>
          <w:placeholder>
            <w:docPart w:val="3C0A3B1405F14D4CAB145255702F8B3A"/>
          </w:placeholder>
        </w:sdtPr>
        <w:sdtContent>
          <w:r w:rsidRPr="00CC3F2F">
            <w:rPr>
              <w:rFonts w:cs="Times New Roman"/>
              <w:color w:val="000000"/>
            </w:rPr>
            <w:t>(Savvadelli et al., 2026).</w:t>
          </w:r>
        </w:sdtContent>
      </w:sdt>
    </w:p>
    <w:p w14:paraId="3E9AA421" w14:textId="77777777" w:rsidR="00CC3F2F" w:rsidRPr="00CC3F2F" w:rsidRDefault="00CC3F2F" w:rsidP="00CC3F2F">
      <w:pPr>
        <w:ind w:left="720" w:firstLine="720"/>
        <w:rPr>
          <w:rFonts w:cs="Times New Roman"/>
        </w:rPr>
      </w:pPr>
      <w:r w:rsidRPr="00CC3F2F">
        <w:rPr>
          <w:rFonts w:cs="Times New Roman"/>
        </w:rPr>
        <w:t xml:space="preserve">Pada penelitian ini, </w:t>
      </w:r>
      <w:r w:rsidRPr="00CC3F2F">
        <w:rPr>
          <w:rFonts w:cs="Times New Roman"/>
          <w:i/>
          <w:iCs/>
        </w:rPr>
        <w:t>Rule-Based System</w:t>
      </w:r>
      <w:r w:rsidRPr="00CC3F2F">
        <w:rPr>
          <w:rFonts w:cs="Times New Roman"/>
        </w:rPr>
        <w:t xml:space="preserve"> digunakan sebagai metode utama untuk mengevaluasi dan menentukan jadwal servis sepeda motor berdasarkan aturan logika yang mengacu pada parameter interval waktu serta jarak tempuh (odometer) setiap komponen. Aturan-aturan tersebut diolah oleh sistem untuk menghasilkan rekomendasi perawatan sekaligus memicu notifikasi pengingat, sehingga pengguna memperoleh informasi </w:t>
      </w:r>
      <w:r w:rsidRPr="00CC3F2F">
        <w:rPr>
          <w:rFonts w:cs="Times New Roman"/>
        </w:rPr>
        <w:lastRenderedPageBreak/>
        <w:t xml:space="preserve">tindakan perawatan yang akurat sesuai kondisi nyata kendaraan </w:t>
      </w:r>
      <w:sdt>
        <w:sdtPr>
          <w:rPr>
            <w:rFonts w:cs="Times New Roman"/>
            <w:color w:val="000000"/>
          </w:rPr>
          <w:tag w:val="MENDELEY_CITATION_v3_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"/>
          <w:id w:val="1799496171"/>
          <w:placeholder>
            <w:docPart w:val="A88D8F804E4140EA93F6453619487FCF"/>
          </w:placeholder>
        </w:sdtPr>
        <w:sdtContent>
          <w:r w:rsidRPr="00CC3F2F">
            <w:rPr>
              <w:rFonts w:eastAsia="Times New Roman" w:cs="Times New Roman"/>
              <w:color w:val="000000"/>
            </w:rPr>
            <w:t>(Ilham &amp; Romli, 2025)</w:t>
          </w:r>
        </w:sdtContent>
      </w:sdt>
      <w:r w:rsidRPr="00CC3F2F">
        <w:rPr>
          <w:rFonts w:cs="Times New Roman"/>
        </w:rPr>
        <w:t>.</w:t>
      </w:r>
    </w:p>
    <w:p w14:paraId="4D974933" w14:textId="77777777" w:rsidR="00CC3F2F" w:rsidRPr="00CC3F2F" w:rsidRDefault="00CC3F2F" w:rsidP="00CC3F2F">
      <w:pPr>
        <w:pStyle w:val="Heading4"/>
        <w:ind w:left="720"/>
        <w:rPr>
          <w:rFonts w:cs="Times New Roman"/>
          <w:b/>
          <w:bCs/>
          <w:i w:val="0"/>
          <w:iCs w:val="0"/>
          <w:color w:val="auto"/>
        </w:rPr>
      </w:pPr>
      <w:r w:rsidRPr="00CC3F2F">
        <w:rPr>
          <w:rFonts w:cs="Times New Roman"/>
          <w:b/>
          <w:bCs/>
          <w:i w:val="0"/>
          <w:iCs w:val="0"/>
          <w:color w:val="auto"/>
          <w:szCs w:val="24"/>
        </w:rPr>
        <w:t>2.3.</w:t>
      </w:r>
      <w:r w:rsidRPr="00CC3F2F">
        <w:rPr>
          <w:rFonts w:cs="Times New Roman"/>
          <w:b/>
          <w:bCs/>
          <w:i w:val="0"/>
          <w:iCs w:val="0"/>
          <w:color w:val="auto"/>
        </w:rPr>
        <w:t>11.2 Komponen</w:t>
      </w:r>
    </w:p>
    <w:p w14:paraId="3FE000BF" w14:textId="77777777" w:rsidR="00CC3F2F" w:rsidRPr="00CC3F2F" w:rsidRDefault="00CC3F2F" w:rsidP="00CC3F2F">
      <w:pPr>
        <w:ind w:left="720" w:firstLine="720"/>
        <w:rPr>
          <w:rFonts w:cs="Times New Roman"/>
        </w:rPr>
      </w:pPr>
      <w:r w:rsidRPr="00CC3F2F">
        <w:rPr>
          <w:rFonts w:cs="Times New Roman"/>
          <w:i/>
          <w:iCs/>
        </w:rPr>
        <w:t>Rule-Based System</w:t>
      </w:r>
      <w:r w:rsidRPr="00CC3F2F">
        <w:rPr>
          <w:rFonts w:cs="Times New Roman"/>
        </w:rPr>
        <w:t xml:space="preserve"> tersusun atas tiga elemen utama yang saling terintegrasi untuk menghasilkan sebuah keputusan. Komponen tersebut meliputi basis aturan (</w:t>
      </w:r>
      <w:r w:rsidRPr="00CC3F2F">
        <w:rPr>
          <w:rFonts w:cs="Times New Roman"/>
          <w:i/>
          <w:iCs/>
        </w:rPr>
        <w:t>rule base</w:t>
      </w:r>
      <w:r w:rsidRPr="00CC3F2F">
        <w:rPr>
          <w:rFonts w:cs="Times New Roman"/>
        </w:rPr>
        <w:t>), fakta (</w:t>
      </w:r>
      <w:r w:rsidRPr="00CC3F2F">
        <w:rPr>
          <w:rFonts w:cs="Times New Roman"/>
          <w:i/>
          <w:iCs/>
        </w:rPr>
        <w:t>facts</w:t>
      </w:r>
      <w:r w:rsidRPr="00CC3F2F">
        <w:rPr>
          <w:rFonts w:cs="Times New Roman"/>
        </w:rPr>
        <w:t>), dan mesin inferensi (</w:t>
      </w:r>
      <w:r w:rsidRPr="00CC3F2F">
        <w:rPr>
          <w:rFonts w:cs="Times New Roman"/>
          <w:i/>
          <w:iCs/>
        </w:rPr>
        <w:t>inference engine</w:t>
      </w:r>
      <w:r w:rsidRPr="00CC3F2F">
        <w:rPr>
          <w:rFonts w:cs="Times New Roman"/>
        </w:rPr>
        <w:t xml:space="preserve">). Ketiganya bekerja secara simultan untuk mengevaluasi data masukan, sehingga sistem mampu menarik kesimpulan yang akurat berdasarkan batasan yang telah ditetapkan </w:t>
      </w:r>
      <w:sdt>
        <w:sdtPr>
          <w:rPr>
            <w:rFonts w:cs="Times New Roman"/>
            <w:color w:val="000000"/>
          </w:rPr>
          <w:tag w:val="MENDELEY_CITATION_v3_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"/>
          <w:id w:val="123363912"/>
          <w:placeholder>
            <w:docPart w:val="550213BD235C4B34BF57C4F93F8D72ED"/>
          </w:placeholder>
        </w:sdtPr>
        <w:sdtContent>
          <w:r w:rsidRPr="00CC3F2F">
            <w:rPr>
              <w:rFonts w:cs="Times New Roman"/>
              <w:color w:val="000000"/>
            </w:rPr>
            <w:t>(Savvadelli et al., 2026).</w:t>
          </w:r>
        </w:sdtContent>
      </w:sdt>
      <w:r w:rsidRPr="00CC3F2F">
        <w:rPr>
          <w:rFonts w:cs="Times New Roman"/>
        </w:rPr>
        <w:t xml:space="preserve"> </w:t>
      </w:r>
    </w:p>
    <w:p w14:paraId="0F89635A" w14:textId="77777777" w:rsidR="00CC3F2F" w:rsidRPr="00CC3F2F" w:rsidRDefault="00CC3F2F" w:rsidP="00CC3F2F">
      <w:pPr>
        <w:ind w:left="720" w:firstLine="720"/>
        <w:rPr>
          <w:rFonts w:cs="Times New Roman"/>
        </w:rPr>
      </w:pPr>
      <w:r w:rsidRPr="00CC3F2F">
        <w:rPr>
          <w:rFonts w:cs="Times New Roman"/>
        </w:rPr>
        <w:t>Basis aturan (</w:t>
      </w:r>
      <w:r w:rsidRPr="00CC3F2F">
        <w:rPr>
          <w:rFonts w:cs="Times New Roman"/>
          <w:i/>
          <w:iCs/>
        </w:rPr>
        <w:t>rule base</w:t>
      </w:r>
      <w:r w:rsidRPr="00CC3F2F">
        <w:rPr>
          <w:rFonts w:cs="Times New Roman"/>
        </w:rPr>
        <w:t xml:space="preserve">) berfungsi sebagai repositori atau tempat penyimpanan sekumpulan aturan yang menjadi fondasi pengambilan keputusan. Aturan ini dirumuskan berdasarkan pengetahuan pakar atau standar operasional yang berlaku. Semakin komprehensif dan presisi aturan yang disusun di dalam basis aturan, maka akan semakin tinggi pula kualitas keputusan yang dihasilkan oleh sistem </w:t>
      </w:r>
      <w:sdt>
        <w:sdtPr>
          <w:rPr>
            <w:rFonts w:cs="Times New Roman"/>
            <w:color w:val="000000"/>
          </w:rPr>
          <w:tag w:val="MENDELEY_CITATION_v3_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"/>
          <w:id w:val="14351814"/>
          <w:placeholder>
            <w:docPart w:val="0163AC6D13BF44CFB4AA24934964B620"/>
          </w:placeholder>
        </w:sdtPr>
        <w:sdtContent>
          <w:r w:rsidRPr="00CC3F2F">
            <w:rPr>
              <w:rFonts w:cs="Times New Roman"/>
              <w:color w:val="000000"/>
            </w:rPr>
            <w:t>(Savvadelli et al., 2026).</w:t>
          </w:r>
        </w:sdtContent>
      </w:sdt>
    </w:p>
    <w:p w14:paraId="24B51D82" w14:textId="77777777" w:rsidR="00CC3F2F" w:rsidRPr="00CC3F2F" w:rsidRDefault="00CC3F2F" w:rsidP="00CC3F2F">
      <w:pPr>
        <w:ind w:left="720" w:firstLine="720"/>
        <w:rPr>
          <w:rFonts w:cs="Times New Roman"/>
        </w:rPr>
      </w:pPr>
      <w:r w:rsidRPr="00CC3F2F">
        <w:rPr>
          <w:rFonts w:cs="Times New Roman"/>
        </w:rPr>
        <w:t>Fakta (</w:t>
      </w:r>
      <w:r w:rsidRPr="00CC3F2F">
        <w:rPr>
          <w:rFonts w:cs="Times New Roman"/>
          <w:i/>
          <w:iCs/>
        </w:rPr>
        <w:t>facts</w:t>
      </w:r>
      <w:r w:rsidRPr="00CC3F2F">
        <w:rPr>
          <w:rFonts w:cs="Times New Roman"/>
        </w:rPr>
        <w:t>) merupakan data atau informasi nyata yang diterima sistem sebagai masukan untuk diproses. Fakta dapat bersumber dari masukan (</w:t>
      </w:r>
      <w:r w:rsidRPr="00CC3F2F">
        <w:rPr>
          <w:rFonts w:cs="Times New Roman"/>
          <w:i/>
          <w:iCs/>
        </w:rPr>
        <w:t>input</w:t>
      </w:r>
      <w:r w:rsidRPr="00CC3F2F">
        <w:rPr>
          <w:rFonts w:cs="Times New Roman"/>
        </w:rPr>
        <w:t xml:space="preserve">) langsung pengguna maupun kondisi aktual yang tercatat pada sistem. Dalam konteks penelitian ini, fakta diwujudkan dalam bentuk tanggal servis terakhir, jarak tempuh kendaraan (odometer), dan jenis komponen yang diperiksa. Data-data inilah yang nantinya akan memicu aturan mana yang harus dieksekusi </w:t>
      </w:r>
      <w:sdt>
        <w:sdtPr>
          <w:rPr>
            <w:rFonts w:cs="Times New Roman"/>
            <w:color w:val="000000"/>
          </w:rPr>
          <w:tag w:val="MENDELEY_CITATION_v3_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"/>
          <w:id w:val="945969959"/>
          <w:placeholder>
            <w:docPart w:val="A88D8F804E4140EA93F6453619487FCF"/>
          </w:placeholder>
        </w:sdtPr>
        <w:sdtContent>
          <w:r w:rsidRPr="00CC3F2F">
            <w:rPr>
              <w:rFonts w:eastAsia="Times New Roman" w:cs="Times New Roman"/>
              <w:color w:val="000000"/>
            </w:rPr>
            <w:t>(Ilham &amp; Romli, 2025).</w:t>
          </w:r>
        </w:sdtContent>
      </w:sdt>
    </w:p>
    <w:p w14:paraId="5339C557" w14:textId="77777777" w:rsidR="00CC3F2F" w:rsidRPr="00CC3F2F" w:rsidRDefault="00CC3F2F" w:rsidP="00CC3F2F">
      <w:pPr>
        <w:ind w:left="720" w:firstLine="720"/>
        <w:rPr>
          <w:rFonts w:cs="Times New Roman"/>
        </w:rPr>
      </w:pPr>
      <w:r w:rsidRPr="00CC3F2F">
        <w:rPr>
          <w:rFonts w:cs="Times New Roman"/>
          <w:i/>
          <w:iCs/>
        </w:rPr>
        <w:t>Inference engine</w:t>
      </w:r>
      <w:r w:rsidRPr="00CC3F2F">
        <w:rPr>
          <w:rFonts w:cs="Times New Roman"/>
        </w:rPr>
        <w:t xml:space="preserve"> atau mesin inferensi berperan sebagai inti dari sistem yang bertugas mencocokkan fakta dengan aturan yang ada di dalam </w:t>
      </w:r>
      <w:r w:rsidRPr="00CC3F2F">
        <w:rPr>
          <w:rFonts w:cs="Times New Roman"/>
          <w:i/>
          <w:iCs/>
        </w:rPr>
        <w:t>rule base</w:t>
      </w:r>
      <w:r w:rsidRPr="00CC3F2F">
        <w:rPr>
          <w:rFonts w:cs="Times New Roman"/>
        </w:rPr>
        <w:t xml:space="preserve">. Apabila suatu fakta memenuhi prasyarat pada aturan tertentu, mesin inferensi akan langsung mengeksekusi tindakan yang sesuai. Mekanisme ini memungkinkan proses pengambilan keputusan berjalan secara otomatis tanpa membutuhkan intervensi manual dari pengguna </w:t>
      </w:r>
      <w:sdt>
        <w:sdtPr>
          <w:rPr>
            <w:rFonts w:cs="Times New Roman"/>
            <w:color w:val="000000"/>
          </w:rPr>
          <w:tag w:val="MENDELEY_CITATION_v3_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"/>
          <w:id w:val="-1519382961"/>
          <w:placeholder>
            <w:docPart w:val="CC5DA673DCDE41F2948DBDEE495E1B03"/>
          </w:placeholder>
        </w:sdtPr>
        <w:sdtContent>
          <w:r w:rsidRPr="00CC3F2F">
            <w:rPr>
              <w:rFonts w:cs="Times New Roman"/>
              <w:color w:val="000000"/>
            </w:rPr>
            <w:t>(Savvadelli et al., 2026).</w:t>
          </w:r>
        </w:sdtContent>
      </w:sdt>
    </w:p>
    <w:p w14:paraId="6A546E86" w14:textId="77777777" w:rsidR="00CC3F2F" w:rsidRPr="00CC3F2F" w:rsidRDefault="00CC3F2F" w:rsidP="00CC3F2F">
      <w:pPr>
        <w:ind w:left="720" w:firstLine="720"/>
        <w:rPr>
          <w:rFonts w:cs="Times New Roman"/>
        </w:rPr>
      </w:pPr>
      <w:r w:rsidRPr="00CC3F2F">
        <w:rPr>
          <w:rFonts w:cs="Times New Roman"/>
        </w:rPr>
        <w:t xml:space="preserve">Pada penelitian ini, ketiga komponen tersebut diimplementasikan untuk mengevaluasi data riwayat kendaraan pengguna. Sistem akan </w:t>
      </w:r>
      <w:r w:rsidRPr="00CC3F2F">
        <w:rPr>
          <w:rFonts w:cs="Times New Roman"/>
        </w:rPr>
        <w:lastRenderedPageBreak/>
        <w:t xml:space="preserve">membandingkan data tersebut dengan batas interval perawatan pabrikan baik berdasarkan waktu maupun jarak tempuh untuk menentukan status perawatan kendaraan. Hasil evaluasi inilah yang menjadi landasan utama aplikasi dalam menampilkan rekomendasi servis sekaligus memicu pengiriman notifikasi pengingat secara tepat waktu </w:t>
      </w:r>
      <w:sdt>
        <w:sdtPr>
          <w:rPr>
            <w:rFonts w:cs="Times New Roman"/>
            <w:color w:val="000000"/>
          </w:rPr>
          <w:tag w:val="MENDELEY_CITATION_v3_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"/>
          <w:id w:val="-1241402531"/>
          <w:placeholder>
            <w:docPart w:val="54614EA332F94F279963975ED92A7C7E"/>
          </w:placeholder>
        </w:sdtPr>
        <w:sdtContent>
          <w:r w:rsidRPr="00CC3F2F">
            <w:rPr>
              <w:rFonts w:eastAsia="Times New Roman" w:cs="Times New Roman"/>
              <w:color w:val="000000"/>
            </w:rPr>
            <w:t>(Ilham &amp; Romli, 2025).</w:t>
          </w:r>
        </w:sdtContent>
      </w:sdt>
    </w:p>
    <w:p w14:paraId="4420F54D" w14:textId="77777777" w:rsidR="00CC3F2F" w:rsidRPr="00CC3F2F" w:rsidRDefault="00CC3F2F" w:rsidP="00CC3F2F">
      <w:pPr>
        <w:pStyle w:val="Heading4"/>
        <w:ind w:left="720"/>
        <w:rPr>
          <w:rFonts w:cs="Times New Roman"/>
          <w:b/>
          <w:bCs/>
          <w:color w:val="auto"/>
        </w:rPr>
      </w:pPr>
      <w:r w:rsidRPr="00CC3F2F">
        <w:rPr>
          <w:rFonts w:cs="Times New Roman"/>
          <w:b/>
          <w:bCs/>
          <w:i w:val="0"/>
          <w:iCs w:val="0"/>
          <w:color w:val="auto"/>
          <w:szCs w:val="24"/>
        </w:rPr>
        <w:t>2.3.</w:t>
      </w:r>
      <w:r w:rsidRPr="00CC3F2F">
        <w:rPr>
          <w:rFonts w:cs="Times New Roman"/>
          <w:b/>
          <w:bCs/>
          <w:i w:val="0"/>
          <w:iCs w:val="0"/>
          <w:color w:val="auto"/>
        </w:rPr>
        <w:t xml:space="preserve">11.3 </w:t>
      </w:r>
      <w:r w:rsidRPr="00CC3F2F">
        <w:rPr>
          <w:rFonts w:cs="Times New Roman"/>
          <w:b/>
          <w:bCs/>
          <w:color w:val="auto"/>
        </w:rPr>
        <w:t>IF-THEN Rules</w:t>
      </w:r>
    </w:p>
    <w:p w14:paraId="3F6F7705" w14:textId="77777777" w:rsidR="00CC3F2F" w:rsidRPr="00CC3F2F" w:rsidRDefault="00CC3F2F" w:rsidP="00CC3F2F">
      <w:pPr>
        <w:ind w:left="720" w:firstLine="720"/>
        <w:rPr>
          <w:rFonts w:cs="Times New Roman"/>
        </w:rPr>
      </w:pPr>
      <w:r w:rsidRPr="00CC3F2F">
        <w:rPr>
          <w:rFonts w:cs="Times New Roman"/>
        </w:rPr>
        <w:t xml:space="preserve">Aturan </w:t>
      </w:r>
      <w:r w:rsidRPr="00CC3F2F">
        <w:rPr>
          <w:rFonts w:cs="Times New Roman"/>
          <w:i/>
          <w:iCs/>
        </w:rPr>
        <w:t>IF-THEN</w:t>
      </w:r>
      <w:r w:rsidRPr="00CC3F2F">
        <w:rPr>
          <w:rFonts w:cs="Times New Roman"/>
        </w:rPr>
        <w:t xml:space="preserve"> merupakan bentuk representasi pengetahuan yang paling umum digunakan dalam </w:t>
      </w:r>
      <w:r w:rsidRPr="00CC3F2F">
        <w:rPr>
          <w:rFonts w:cs="Times New Roman"/>
          <w:i/>
          <w:iCs/>
        </w:rPr>
        <w:t>Rule-Based System</w:t>
      </w:r>
      <w:r w:rsidRPr="00CC3F2F">
        <w:rPr>
          <w:rFonts w:cs="Times New Roman"/>
        </w:rPr>
        <w:t>. Struktur aturan ini terdiri atas dua bagian utama, yaitu IF yang menyatakan prasyarat atau kondisi (</w:t>
      </w:r>
      <w:r w:rsidRPr="00CC3F2F">
        <w:rPr>
          <w:rFonts w:cs="Times New Roman"/>
          <w:i/>
          <w:iCs/>
        </w:rPr>
        <w:t>condition</w:t>
      </w:r>
      <w:r w:rsidRPr="00CC3F2F">
        <w:rPr>
          <w:rFonts w:cs="Times New Roman"/>
        </w:rPr>
        <w:t>), dan THEN yang mewakili tindakan atau keputusan (</w:t>
      </w:r>
      <w:r w:rsidRPr="00CC3F2F">
        <w:rPr>
          <w:rFonts w:cs="Times New Roman"/>
          <w:i/>
          <w:iCs/>
        </w:rPr>
        <w:t>action</w:t>
      </w:r>
      <w:r w:rsidRPr="00CC3F2F">
        <w:rPr>
          <w:rFonts w:cs="Times New Roman"/>
        </w:rPr>
        <w:t xml:space="preserve">) yang akan dieksekusi apabila kondisi tersebut terpenuhi. Melalui mekanisme ini, sistem mampu menarik kesimpulan secara otomatis, konsisten, dan mudah dipahami alurnya </w:t>
      </w:r>
      <w:sdt>
        <w:sdtPr>
          <w:rPr>
            <w:rFonts w:cs="Times New Roman"/>
            <w:color w:val="000000"/>
          </w:rPr>
          <w:tag w:val="MENDELEY_CITATION_v3_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"/>
          <w:id w:val="820082967"/>
          <w:placeholder>
            <w:docPart w:val="A88D8F804E4140EA93F6453619487FCF"/>
          </w:placeholder>
        </w:sdtPr>
        <w:sdtContent>
          <w:r w:rsidRPr="00CC3F2F">
            <w:rPr>
              <w:rFonts w:cs="Times New Roman"/>
              <w:color w:val="000000"/>
            </w:rPr>
            <w:t>(Savvadelli et al., 2026)</w:t>
          </w:r>
        </w:sdtContent>
      </w:sdt>
      <w:r w:rsidRPr="00CC3F2F">
        <w:rPr>
          <w:rFonts w:cs="Times New Roman"/>
        </w:rPr>
        <w:t>.</w:t>
      </w:r>
    </w:p>
    <w:p w14:paraId="3235D1CF" w14:textId="77777777" w:rsidR="00CC3F2F" w:rsidRPr="00CC3F2F" w:rsidRDefault="00CC3F2F" w:rsidP="00CC3F2F">
      <w:pPr>
        <w:ind w:left="720" w:firstLine="720"/>
        <w:rPr>
          <w:rFonts w:cs="Times New Roman"/>
        </w:rPr>
      </w:pPr>
      <w:r w:rsidRPr="00CC3F2F">
        <w:rPr>
          <w:rFonts w:cs="Times New Roman"/>
        </w:rPr>
        <w:t>Dalam proses penalaran, sistem mengevaluasi setiap kondisi pada bagian IF menggunakan data masukan yang diterima. Apabila kondisi tersebut bernilai benar (</w:t>
      </w:r>
      <w:r w:rsidRPr="00CC3F2F">
        <w:rPr>
          <w:rFonts w:cs="Times New Roman"/>
          <w:i/>
          <w:iCs/>
        </w:rPr>
        <w:t>true</w:t>
      </w:r>
      <w:r w:rsidRPr="00CC3F2F">
        <w:rPr>
          <w:rFonts w:cs="Times New Roman"/>
        </w:rPr>
        <w:t xml:space="preserve">), sistem akan langsung menjalankan perintah pada bagian THEN. Sebaliknya, jika kondisi tidak terpenuhi, sistem akan beralih memeriksa aturan berikutnya hingga menemukan kecocokan atau hingga seluruh basis aturan selesai dievaluasi. Alur kerja ini memastikan bahwa setiap keputusan yang diambil selalu sejalan dengan logika yang telah diprogramkan </w:t>
      </w:r>
      <w:sdt>
        <w:sdtPr>
          <w:rPr>
            <w:rFonts w:cs="Times New Roman"/>
            <w:color w:val="000000"/>
          </w:rPr>
          <w:tag w:val="MENDELEY_CITATION_v3_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"/>
          <w:id w:val="2031213116"/>
          <w:placeholder>
            <w:docPart w:val="9A05EB3ED23443D995F890D3003DC53A"/>
          </w:placeholder>
        </w:sdtPr>
        <w:sdtContent>
          <w:r w:rsidRPr="00CC3F2F">
            <w:rPr>
              <w:rFonts w:cs="Times New Roman"/>
              <w:color w:val="000000"/>
            </w:rPr>
            <w:t>(Savvadelli et al., 2026)</w:t>
          </w:r>
        </w:sdtContent>
      </w:sdt>
      <w:r w:rsidRPr="00CC3F2F">
        <w:rPr>
          <w:rFonts w:cs="Times New Roman"/>
        </w:rPr>
        <w:t>.</w:t>
      </w:r>
    </w:p>
    <w:p w14:paraId="55BEC79E" w14:textId="77777777" w:rsidR="00CC3F2F" w:rsidRPr="00CC3F2F" w:rsidRDefault="00CC3F2F" w:rsidP="00CC3F2F">
      <w:pPr>
        <w:ind w:left="720" w:firstLine="720"/>
        <w:rPr>
          <w:rFonts w:cs="Times New Roman"/>
        </w:rPr>
      </w:pPr>
      <w:r w:rsidRPr="00CC3F2F">
        <w:rPr>
          <w:rFonts w:cs="Times New Roman"/>
        </w:rPr>
        <w:t xml:space="preserve">Struktur </w:t>
      </w:r>
      <w:r w:rsidRPr="00CC3F2F">
        <w:rPr>
          <w:rFonts w:cs="Times New Roman"/>
          <w:i/>
          <w:iCs/>
        </w:rPr>
        <w:t>IF-THEN</w:t>
      </w:r>
      <w:r w:rsidRPr="00CC3F2F">
        <w:rPr>
          <w:rFonts w:cs="Times New Roman"/>
        </w:rPr>
        <w:t xml:space="preserve"> menawarkan sejumlah keunggulan, di antaranya kemudahan dalam hal pemahaman, pengembangan, serta pemeliharaan. Penambahan atau modifikasi aturan baru dapat dilakukan tanpa harus merombak arsitektur sistem secara keseluruhan. Fleksibilitas ini menjadikannya sangat cocok diterapkan pada aplikasi dengan prosedur operasional yang pasti. Lebih dari itu, transparansi sistem tetap terjaga karena setiap keputusan akhir dapat ditelusuri kembali ke aturan spesifik yang memicunya </w:t>
      </w:r>
      <w:sdt>
        <w:sdtPr>
          <w:rPr>
            <w:rFonts w:cs="Times New Roman"/>
            <w:color w:val="000000"/>
          </w:rPr>
          <w:tag w:val="MENDELEY_CITATION_v3_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"/>
          <w:id w:val="1963149936"/>
          <w:placeholder>
            <w:docPart w:val="E1E37209536B4CAA9736D41CD6EF96C1"/>
          </w:placeholder>
        </w:sdtPr>
        <w:sdtContent>
          <w:r w:rsidRPr="00CC3F2F">
            <w:rPr>
              <w:rFonts w:cs="Times New Roman"/>
              <w:color w:val="000000"/>
            </w:rPr>
            <w:t>(Savvadelli et al., 2026)</w:t>
          </w:r>
        </w:sdtContent>
      </w:sdt>
      <w:r w:rsidRPr="00CC3F2F">
        <w:rPr>
          <w:rFonts w:cs="Times New Roman"/>
        </w:rPr>
        <w:t xml:space="preserve">.Sebagai ilustrasi, bentuk representasi aturan </w:t>
      </w:r>
      <w:r w:rsidRPr="00CC3F2F">
        <w:rPr>
          <w:rFonts w:cs="Times New Roman"/>
          <w:i/>
          <w:iCs/>
        </w:rPr>
        <w:t>IF-THEN</w:t>
      </w:r>
      <w:r w:rsidRPr="00CC3F2F">
        <w:rPr>
          <w:rFonts w:cs="Times New Roman"/>
        </w:rPr>
        <w:t xml:space="preserve"> pada berbagai bidang dapat dilihat pada tabel berikut. Tabel tersebut memperlihatkan bagaimana sebuah keputusan akhir </w:t>
      </w:r>
      <w:r w:rsidRPr="00CC3F2F">
        <w:rPr>
          <w:rFonts w:cs="Times New Roman"/>
        </w:rPr>
        <w:lastRenderedPageBreak/>
        <w:t xml:space="preserve">selalu terikat pada kondisi prasyaratnya. Apabila parameter pada bagian IF terpenuhi, maka sistem secara otomatis akan mengeksekusi instruksi pada bagian THEN sesuai ketentuan yang berlaku </w:t>
      </w:r>
      <w:sdt>
        <w:sdtPr>
          <w:rPr>
            <w:rFonts w:cs="Times New Roman"/>
            <w:color w:val="000000"/>
          </w:rPr>
          <w:tag w:val="MENDELEY_CITATION_v3_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"/>
          <w:id w:val="-2059532608"/>
          <w:placeholder>
            <w:docPart w:val="0399546FFD794008B5299AA18BDE49B3"/>
          </w:placeholder>
        </w:sdtPr>
        <w:sdtContent>
          <w:r w:rsidRPr="00CC3F2F">
            <w:rPr>
              <w:rFonts w:cs="Times New Roman"/>
              <w:color w:val="000000"/>
            </w:rPr>
            <w:t>(Savvadelli et al., 2026)</w:t>
          </w:r>
        </w:sdtContent>
      </w:sdt>
      <w:r w:rsidRPr="00CC3F2F">
        <w:rPr>
          <w:rFonts w:cs="Times New Roman"/>
        </w:rPr>
        <w:t>.</w:t>
      </w:r>
    </w:p>
    <w:p w14:paraId="12FCD4F0" w14:textId="77777777" w:rsidR="00CC3F2F" w:rsidRPr="00CC3F2F" w:rsidRDefault="00CC3F2F" w:rsidP="00CC3F2F">
      <w:pPr>
        <w:ind w:left="720" w:firstLine="720"/>
        <w:rPr>
          <w:rFonts w:cs="Times New Roman"/>
        </w:rPr>
      </w:pPr>
      <w:r w:rsidRPr="00CC3F2F">
        <w:rPr>
          <w:rFonts w:cs="Times New Roman"/>
        </w:rPr>
        <w:t xml:space="preserve">Pada penelitian ini, struktur </w:t>
      </w:r>
      <w:r w:rsidRPr="00CC3F2F">
        <w:rPr>
          <w:rFonts w:cs="Times New Roman"/>
          <w:i/>
          <w:iCs/>
        </w:rPr>
        <w:t>IF-THEN</w:t>
      </w:r>
      <w:r w:rsidRPr="00CC3F2F">
        <w:rPr>
          <w:rFonts w:cs="Times New Roman"/>
        </w:rPr>
        <w:t xml:space="preserve"> menjadi fondasi utama dalam menyusun logika </w:t>
      </w:r>
      <w:r w:rsidRPr="00CC3F2F">
        <w:rPr>
          <w:rFonts w:cs="Times New Roman"/>
          <w:i/>
          <w:iCs/>
        </w:rPr>
        <w:t>Rule-Based</w:t>
      </w:r>
      <w:r w:rsidRPr="00CC3F2F">
        <w:rPr>
          <w:rFonts w:cs="Times New Roman"/>
        </w:rPr>
        <w:t xml:space="preserve"> untuk menentukan jadwal perawatan sepeda motor. Aturan-aturan ini dirumuskan berdasarkan parameter riil kendaraan, seperti batas jarak tempuh, interval waktu penggunaan, dan kondisi komponen. Melalui logika tersebut, sistem dapat menghasilkan rekomendasi perawatan yang akurat sekaligus memicu notifikasi pengingat secara otomatis kepada pengguna </w:t>
      </w:r>
      <w:sdt>
        <w:sdtPr>
          <w:rPr>
            <w:rFonts w:cs="Times New Roman"/>
            <w:color w:val="000000"/>
          </w:rPr>
          <w:tag w:val="MENDELEY_CITATION_v3_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"/>
          <w:id w:val="1640296464"/>
          <w:placeholder>
            <w:docPart w:val="A88D8F804E4140EA93F6453619487FCF"/>
          </w:placeholder>
        </w:sdtPr>
        <w:sdtContent>
          <w:r w:rsidRPr="00CC3F2F">
            <w:rPr>
              <w:rFonts w:eastAsia="Times New Roman" w:cs="Times New Roman"/>
              <w:color w:val="000000"/>
            </w:rPr>
            <w:t>(Ilham &amp; Romli, 2025).</w:t>
          </w:r>
        </w:sdtContent>
      </w:sdt>
    </w:p>
    <w:p w14:paraId="0881BB2E" w14:textId="77777777" w:rsidR="00CC3F2F" w:rsidRPr="00CC3F2F" w:rsidRDefault="00CC3F2F" w:rsidP="00CC3F2F">
      <w:pPr>
        <w:ind w:left="720" w:firstLine="720"/>
        <w:rPr>
          <w:rFonts w:cs="Times New Roman"/>
        </w:rPr>
      </w:pPr>
      <w:r w:rsidRPr="00CC3F2F">
        <w:rPr>
          <w:rFonts w:cs="Times New Roman"/>
        </w:rPr>
        <w:t xml:space="preserve">Sebagai gambaran, bentuk representasi aturan </w:t>
      </w:r>
      <w:r w:rsidRPr="00CC3F2F">
        <w:rPr>
          <w:rFonts w:cs="Times New Roman"/>
          <w:i/>
          <w:iCs/>
        </w:rPr>
        <w:t>IF-THEN</w:t>
      </w:r>
      <w:r w:rsidRPr="00CC3F2F">
        <w:rPr>
          <w:rFonts w:cs="Times New Roman"/>
        </w:rPr>
        <w:t xml:space="preserve"> yang diterapkan pada berbagai bidang dapat dilihat pada contoh sederhana pada tabel dibawah:</w:t>
      </w:r>
    </w:p>
    <w:p w14:paraId="73F68BD4" w14:textId="32C9F30C" w:rsidR="00CC3F2F" w:rsidRPr="00CC3F2F" w:rsidRDefault="00CC3F2F" w:rsidP="00CC3F2F">
      <w:pPr>
        <w:pStyle w:val="Caption"/>
        <w:spacing w:line="360" w:lineRule="auto"/>
        <w:ind w:firstLine="720"/>
        <w:jc w:val="center"/>
        <w:rPr>
          <w:rFonts w:cs="Times New Roman"/>
        </w:rPr>
      </w:pPr>
      <w:bookmarkStart w:id="18" w:name="_Toc236400169"/>
      <w:bookmarkStart w:id="19" w:name="_Toc238109524"/>
      <w:r w:rsidRPr="00CC3F2F">
        <w:rPr>
          <w:rFonts w:cs="Times New Roman"/>
        </w:rPr>
        <w:t>Tabel 2.</w:t>
      </w:r>
      <w:r w:rsidRPr="00CC3F2F">
        <w:rPr>
          <w:rFonts w:cs="Times New Roman"/>
        </w:rPr>
        <w:fldChar w:fldCharType="begin"/>
      </w:r>
      <w:r w:rsidRPr="00CC3F2F">
        <w:rPr>
          <w:rFonts w:cs="Times New Roman"/>
        </w:rPr>
        <w:instrText xml:space="preserve"> SEQ Tabel_2. \* ARABIC </w:instrText>
      </w:r>
      <w:r w:rsidRPr="00CC3F2F">
        <w:rPr>
          <w:rFonts w:cs="Times New Roman"/>
        </w:rPr>
        <w:fldChar w:fldCharType="separate"/>
      </w:r>
      <w:r w:rsidR="009E3665">
        <w:rPr>
          <w:rFonts w:cs="Times New Roman"/>
          <w:noProof/>
        </w:rPr>
        <w:t>2</w:t>
      </w:r>
      <w:r w:rsidRPr="00CC3F2F">
        <w:rPr>
          <w:rFonts w:cs="Times New Roman"/>
        </w:rPr>
        <w:fldChar w:fldCharType="end"/>
      </w:r>
      <w:r w:rsidRPr="00CC3F2F">
        <w:rPr>
          <w:rFonts w:cs="Times New Roman"/>
        </w:rPr>
        <w:t xml:space="preserve"> Tabel representasi aturan </w:t>
      </w:r>
      <w:r w:rsidRPr="00CC3F2F">
        <w:rPr>
          <w:rFonts w:cs="Times New Roman"/>
          <w:i/>
          <w:iCs w:val="0"/>
        </w:rPr>
        <w:t>IF-THEN</w:t>
      </w:r>
      <w:bookmarkEnd w:id="18"/>
      <w:bookmarkEnd w:id="19"/>
    </w:p>
    <w:tbl>
      <w:tblPr>
        <w:tblStyle w:val="TableGrid"/>
        <w:tblW w:w="0" w:type="auto"/>
        <w:tblInd w:w="704" w:type="dxa"/>
        <w:tblLook w:val="04A0" w:firstRow="1" w:lastRow="0" w:firstColumn="1" w:lastColumn="0" w:noHBand="0" w:noVBand="1"/>
      </w:tblPr>
      <w:tblGrid>
        <w:gridCol w:w="510"/>
        <w:gridCol w:w="3016"/>
        <w:gridCol w:w="3697"/>
      </w:tblGrid>
      <w:tr w:rsidR="00CC3F2F" w:rsidRPr="00CC3F2F" w14:paraId="15F125C4" w14:textId="77777777" w:rsidTr="00F56DA2">
        <w:trPr>
          <w:tblHeader/>
        </w:trPr>
        <w:tc>
          <w:tcPr>
            <w:tcW w:w="344" w:type="dxa"/>
          </w:tcPr>
          <w:p w14:paraId="545F4617" w14:textId="77777777" w:rsidR="00CC3F2F" w:rsidRPr="00CC3F2F" w:rsidRDefault="00CC3F2F" w:rsidP="00F56DA2">
            <w:pPr>
              <w:spacing w:line="240" w:lineRule="auto"/>
              <w:jc w:val="center"/>
              <w:rPr>
                <w:rFonts w:cs="Times New Roman"/>
              </w:rPr>
            </w:pPr>
            <w:r w:rsidRPr="00CC3F2F">
              <w:rPr>
                <w:rFonts w:cs="Times New Roman"/>
                <w:sz w:val="24"/>
              </w:rPr>
              <w:t>No</w:t>
            </w:r>
          </w:p>
        </w:tc>
        <w:tc>
          <w:tcPr>
            <w:tcW w:w="3086" w:type="dxa"/>
          </w:tcPr>
          <w:p w14:paraId="6610C6C8" w14:textId="77777777" w:rsidR="00CC3F2F" w:rsidRPr="00CC3F2F" w:rsidRDefault="00CC3F2F" w:rsidP="00F56DA2">
            <w:pPr>
              <w:spacing w:line="240" w:lineRule="auto"/>
              <w:jc w:val="center"/>
              <w:rPr>
                <w:rFonts w:cs="Times New Roman"/>
              </w:rPr>
            </w:pPr>
            <w:r w:rsidRPr="00CC3F2F">
              <w:rPr>
                <w:rFonts w:cs="Times New Roman"/>
              </w:rPr>
              <w:t xml:space="preserve">Kondisi </w:t>
            </w:r>
            <w:r w:rsidRPr="00CC3F2F">
              <w:rPr>
                <w:rFonts w:cs="Times New Roman"/>
                <w:i/>
                <w:iCs/>
              </w:rPr>
              <w:t>(IF)</w:t>
            </w:r>
          </w:p>
        </w:tc>
        <w:tc>
          <w:tcPr>
            <w:tcW w:w="3793" w:type="dxa"/>
          </w:tcPr>
          <w:p w14:paraId="2CA6CC1C" w14:textId="77777777" w:rsidR="00CC3F2F" w:rsidRPr="00CC3F2F" w:rsidRDefault="00CC3F2F" w:rsidP="00F56DA2">
            <w:pPr>
              <w:spacing w:line="240" w:lineRule="auto"/>
              <w:jc w:val="center"/>
              <w:rPr>
                <w:rFonts w:cs="Times New Roman"/>
              </w:rPr>
            </w:pPr>
            <w:r w:rsidRPr="00CC3F2F">
              <w:rPr>
                <w:rFonts w:cs="Times New Roman"/>
              </w:rPr>
              <w:t xml:space="preserve">Keputusan </w:t>
            </w:r>
            <w:r w:rsidRPr="00CC3F2F">
              <w:rPr>
                <w:rFonts w:cs="Times New Roman"/>
                <w:i/>
                <w:iCs/>
              </w:rPr>
              <w:t>(THEN)</w:t>
            </w:r>
          </w:p>
        </w:tc>
      </w:tr>
      <w:tr w:rsidR="00CC3F2F" w:rsidRPr="00CC3F2F" w14:paraId="1455F115" w14:textId="77777777" w:rsidTr="00F56DA2">
        <w:tc>
          <w:tcPr>
            <w:tcW w:w="344" w:type="dxa"/>
          </w:tcPr>
          <w:p w14:paraId="5F4290A4" w14:textId="77777777" w:rsidR="00CC3F2F" w:rsidRPr="00CC3F2F" w:rsidRDefault="00CC3F2F" w:rsidP="00F56DA2">
            <w:pPr>
              <w:spacing w:line="240" w:lineRule="auto"/>
              <w:jc w:val="center"/>
              <w:rPr>
                <w:rFonts w:cs="Times New Roman"/>
              </w:rPr>
            </w:pPr>
            <w:r w:rsidRPr="00CC3F2F">
              <w:rPr>
                <w:rFonts w:cs="Times New Roman"/>
              </w:rPr>
              <w:t>1.</w:t>
            </w:r>
          </w:p>
        </w:tc>
        <w:tc>
          <w:tcPr>
            <w:tcW w:w="3086" w:type="dxa"/>
          </w:tcPr>
          <w:p w14:paraId="17B3C583" w14:textId="77777777" w:rsidR="00CC3F2F" w:rsidRPr="00CC3F2F" w:rsidRDefault="00CC3F2F" w:rsidP="00F56DA2">
            <w:pPr>
              <w:spacing w:line="240" w:lineRule="auto"/>
              <w:rPr>
                <w:rFonts w:cs="Times New Roman"/>
              </w:rPr>
            </w:pPr>
            <w:r w:rsidRPr="00CC3F2F">
              <w:rPr>
                <w:rFonts w:cs="Times New Roman"/>
              </w:rPr>
              <w:t>Kilometer sejak ganti oli ≥ 2.500 km ATAU waktu sejak Ganti oli ≥ 90 hari</w:t>
            </w:r>
          </w:p>
        </w:tc>
        <w:tc>
          <w:tcPr>
            <w:tcW w:w="3793" w:type="dxa"/>
          </w:tcPr>
          <w:p w14:paraId="66ACF593" w14:textId="77777777" w:rsidR="00CC3F2F" w:rsidRPr="00CC3F2F" w:rsidRDefault="00CC3F2F" w:rsidP="00F56DA2">
            <w:pPr>
              <w:spacing w:line="240" w:lineRule="auto"/>
              <w:rPr>
                <w:rFonts w:cs="Times New Roman"/>
              </w:rPr>
            </w:pPr>
            <w:r w:rsidRPr="00CC3F2F">
              <w:rPr>
                <w:rFonts w:cs="Times New Roman"/>
              </w:rPr>
              <w:t>Tampilkan rekomendasi Ganti Oli dan kirim notifikasi pengingat.</w:t>
            </w:r>
          </w:p>
        </w:tc>
      </w:tr>
      <w:tr w:rsidR="00CC3F2F" w:rsidRPr="00CC3F2F" w14:paraId="1F9F8861" w14:textId="77777777" w:rsidTr="00F56DA2">
        <w:tc>
          <w:tcPr>
            <w:tcW w:w="344" w:type="dxa"/>
          </w:tcPr>
          <w:p w14:paraId="400E5C97" w14:textId="77777777" w:rsidR="00CC3F2F" w:rsidRPr="00CC3F2F" w:rsidRDefault="00CC3F2F" w:rsidP="00F56DA2">
            <w:pPr>
              <w:spacing w:line="240" w:lineRule="auto"/>
              <w:jc w:val="center"/>
              <w:rPr>
                <w:rFonts w:cs="Times New Roman"/>
              </w:rPr>
            </w:pPr>
            <w:r w:rsidRPr="00CC3F2F">
              <w:rPr>
                <w:rFonts w:cs="Times New Roman"/>
              </w:rPr>
              <w:t>2.</w:t>
            </w:r>
          </w:p>
        </w:tc>
        <w:tc>
          <w:tcPr>
            <w:tcW w:w="3086" w:type="dxa"/>
          </w:tcPr>
          <w:p w14:paraId="0202DBE9" w14:textId="77777777" w:rsidR="00CC3F2F" w:rsidRPr="00CC3F2F" w:rsidRDefault="00CC3F2F" w:rsidP="00F56DA2">
            <w:pPr>
              <w:spacing w:line="240" w:lineRule="auto"/>
              <w:rPr>
                <w:rFonts w:cs="Times New Roman"/>
              </w:rPr>
            </w:pPr>
            <w:r w:rsidRPr="00CC3F2F">
              <w:rPr>
                <w:rFonts w:cs="Times New Roman"/>
              </w:rPr>
              <w:t>Kilometer sejak penggantian busi ≥ 8.000 km</w:t>
            </w:r>
          </w:p>
        </w:tc>
        <w:tc>
          <w:tcPr>
            <w:tcW w:w="3793" w:type="dxa"/>
          </w:tcPr>
          <w:p w14:paraId="42BB1EF6" w14:textId="77777777" w:rsidR="00CC3F2F" w:rsidRPr="00CC3F2F" w:rsidRDefault="00CC3F2F" w:rsidP="00F56DA2">
            <w:pPr>
              <w:spacing w:line="240" w:lineRule="auto"/>
              <w:rPr>
                <w:rFonts w:cs="Times New Roman"/>
              </w:rPr>
            </w:pPr>
            <w:r w:rsidRPr="00CC3F2F">
              <w:rPr>
                <w:rFonts w:cs="Times New Roman"/>
              </w:rPr>
              <w:t>Tampilkan rekomendasi Ganti Busi</w:t>
            </w:r>
          </w:p>
        </w:tc>
      </w:tr>
      <w:tr w:rsidR="00CC3F2F" w:rsidRPr="00CC3F2F" w14:paraId="24DE47A3" w14:textId="77777777" w:rsidTr="00F56DA2">
        <w:tc>
          <w:tcPr>
            <w:tcW w:w="344" w:type="dxa"/>
          </w:tcPr>
          <w:p w14:paraId="463FC6E2" w14:textId="77777777" w:rsidR="00CC3F2F" w:rsidRPr="00CC3F2F" w:rsidRDefault="00CC3F2F" w:rsidP="00F56DA2">
            <w:pPr>
              <w:spacing w:line="240" w:lineRule="auto"/>
              <w:jc w:val="center"/>
              <w:rPr>
                <w:rFonts w:cs="Times New Roman"/>
              </w:rPr>
            </w:pPr>
            <w:r w:rsidRPr="00CC3F2F">
              <w:rPr>
                <w:rFonts w:cs="Times New Roman"/>
              </w:rPr>
              <w:t>3.</w:t>
            </w:r>
          </w:p>
        </w:tc>
        <w:tc>
          <w:tcPr>
            <w:tcW w:w="3086" w:type="dxa"/>
          </w:tcPr>
          <w:p w14:paraId="17BD972F" w14:textId="77777777" w:rsidR="00CC3F2F" w:rsidRPr="00CC3F2F" w:rsidRDefault="00CC3F2F" w:rsidP="00F56DA2">
            <w:pPr>
              <w:spacing w:line="240" w:lineRule="auto"/>
              <w:rPr>
                <w:rFonts w:cs="Times New Roman"/>
              </w:rPr>
            </w:pPr>
            <w:r w:rsidRPr="00CC3F2F">
              <w:rPr>
                <w:rFonts w:cs="Times New Roman"/>
              </w:rPr>
              <w:t>Umur minyak rem ≥ 24 bulan</w:t>
            </w:r>
          </w:p>
        </w:tc>
        <w:tc>
          <w:tcPr>
            <w:tcW w:w="3793" w:type="dxa"/>
          </w:tcPr>
          <w:p w14:paraId="5F5D99B3" w14:textId="77777777" w:rsidR="00CC3F2F" w:rsidRPr="00CC3F2F" w:rsidRDefault="00CC3F2F" w:rsidP="00F56DA2">
            <w:pPr>
              <w:spacing w:line="240" w:lineRule="auto"/>
              <w:rPr>
                <w:rFonts w:cs="Times New Roman"/>
              </w:rPr>
            </w:pPr>
            <w:r w:rsidRPr="00CC3F2F">
              <w:rPr>
                <w:rFonts w:cs="Times New Roman"/>
              </w:rPr>
              <w:t>Tampilkan rekomendasi Ganti Minyak Rem</w:t>
            </w:r>
          </w:p>
        </w:tc>
      </w:tr>
      <w:tr w:rsidR="00CC3F2F" w:rsidRPr="00CC3F2F" w14:paraId="1F6EEE19" w14:textId="77777777" w:rsidTr="00F56DA2">
        <w:tc>
          <w:tcPr>
            <w:tcW w:w="344" w:type="dxa"/>
          </w:tcPr>
          <w:p w14:paraId="7E6F095C" w14:textId="77777777" w:rsidR="00CC3F2F" w:rsidRPr="00CC3F2F" w:rsidRDefault="00CC3F2F" w:rsidP="00F56DA2">
            <w:pPr>
              <w:spacing w:line="240" w:lineRule="auto"/>
              <w:jc w:val="center"/>
              <w:rPr>
                <w:rFonts w:cs="Times New Roman"/>
              </w:rPr>
            </w:pPr>
            <w:r w:rsidRPr="00CC3F2F">
              <w:rPr>
                <w:rFonts w:cs="Times New Roman"/>
              </w:rPr>
              <w:t>4.</w:t>
            </w:r>
          </w:p>
        </w:tc>
        <w:tc>
          <w:tcPr>
            <w:tcW w:w="3086" w:type="dxa"/>
          </w:tcPr>
          <w:p w14:paraId="04C703C3" w14:textId="77777777" w:rsidR="00CC3F2F" w:rsidRPr="00CC3F2F" w:rsidRDefault="00CC3F2F" w:rsidP="00F56DA2">
            <w:pPr>
              <w:spacing w:line="240" w:lineRule="auto"/>
              <w:rPr>
                <w:rFonts w:cs="Times New Roman"/>
              </w:rPr>
            </w:pPr>
            <w:r w:rsidRPr="00CC3F2F">
              <w:rPr>
                <w:rFonts w:cs="Times New Roman"/>
              </w:rPr>
              <w:t>Salah satu interval servis telah terlampaui</w:t>
            </w:r>
          </w:p>
        </w:tc>
        <w:tc>
          <w:tcPr>
            <w:tcW w:w="3793" w:type="dxa"/>
          </w:tcPr>
          <w:p w14:paraId="61E814B2" w14:textId="77777777" w:rsidR="00CC3F2F" w:rsidRPr="00CC3F2F" w:rsidRDefault="00CC3F2F" w:rsidP="00F56DA2">
            <w:pPr>
              <w:spacing w:line="240" w:lineRule="auto"/>
              <w:rPr>
                <w:rFonts w:cs="Times New Roman"/>
              </w:rPr>
            </w:pPr>
            <w:r w:rsidRPr="00CC3F2F">
              <w:rPr>
                <w:rFonts w:cs="Times New Roman"/>
              </w:rPr>
              <w:t>Status kendaraan = perlu Servis</w:t>
            </w:r>
          </w:p>
        </w:tc>
      </w:tr>
      <w:tr w:rsidR="00CC3F2F" w:rsidRPr="00CC3F2F" w14:paraId="52512549" w14:textId="77777777" w:rsidTr="00F56DA2">
        <w:tc>
          <w:tcPr>
            <w:tcW w:w="344" w:type="dxa"/>
          </w:tcPr>
          <w:p w14:paraId="7DB0EB1A" w14:textId="77777777" w:rsidR="00CC3F2F" w:rsidRPr="00CC3F2F" w:rsidRDefault="00CC3F2F" w:rsidP="00F56DA2">
            <w:pPr>
              <w:spacing w:line="240" w:lineRule="auto"/>
              <w:jc w:val="center"/>
              <w:rPr>
                <w:rFonts w:cs="Times New Roman"/>
              </w:rPr>
            </w:pPr>
            <w:r w:rsidRPr="00CC3F2F">
              <w:rPr>
                <w:rFonts w:cs="Times New Roman"/>
              </w:rPr>
              <w:t>5.</w:t>
            </w:r>
          </w:p>
        </w:tc>
        <w:tc>
          <w:tcPr>
            <w:tcW w:w="3086" w:type="dxa"/>
          </w:tcPr>
          <w:p w14:paraId="0738433A" w14:textId="77777777" w:rsidR="00CC3F2F" w:rsidRPr="00CC3F2F" w:rsidRDefault="00CC3F2F" w:rsidP="00F56DA2">
            <w:pPr>
              <w:spacing w:line="240" w:lineRule="auto"/>
              <w:rPr>
                <w:rFonts w:cs="Times New Roman"/>
              </w:rPr>
            </w:pPr>
            <w:r w:rsidRPr="00CC3F2F">
              <w:rPr>
                <w:rFonts w:cs="Times New Roman"/>
              </w:rPr>
              <w:t>Seluruh interval servis belum terpenuhi</w:t>
            </w:r>
          </w:p>
        </w:tc>
        <w:tc>
          <w:tcPr>
            <w:tcW w:w="3793" w:type="dxa"/>
          </w:tcPr>
          <w:p w14:paraId="1477C870" w14:textId="77777777" w:rsidR="00CC3F2F" w:rsidRPr="00CC3F2F" w:rsidRDefault="00CC3F2F" w:rsidP="00F56DA2">
            <w:pPr>
              <w:spacing w:line="240" w:lineRule="auto"/>
              <w:rPr>
                <w:rFonts w:cs="Times New Roman"/>
              </w:rPr>
            </w:pPr>
            <w:r w:rsidRPr="00CC3F2F">
              <w:rPr>
                <w:rFonts w:cs="Times New Roman"/>
              </w:rPr>
              <w:t>Status kendaraan = Kondisi Baik</w:t>
            </w:r>
          </w:p>
        </w:tc>
      </w:tr>
    </w:tbl>
    <w:p w14:paraId="0E104EFE" w14:textId="77777777" w:rsidR="00CC3F2F" w:rsidRPr="00CC3F2F" w:rsidRDefault="00CC3F2F" w:rsidP="00CC3F2F">
      <w:pPr>
        <w:rPr>
          <w:rFonts w:cs="Times New Roman"/>
        </w:rPr>
      </w:pPr>
    </w:p>
    <w:p w14:paraId="22B32836" w14:textId="77777777" w:rsidR="00CC3F2F" w:rsidRPr="00CC3F2F" w:rsidRDefault="00CC3F2F" w:rsidP="00CC3F2F">
      <w:pPr>
        <w:ind w:left="720" w:firstLine="720"/>
        <w:rPr>
          <w:rFonts w:cs="Times New Roman"/>
        </w:rPr>
      </w:pPr>
      <w:r w:rsidRPr="00CC3F2F">
        <w:rPr>
          <w:rFonts w:cs="Times New Roman"/>
        </w:rPr>
        <w:t xml:space="preserve">Tabel di atas menunjukkan bahwa implementasi aturan </w:t>
      </w:r>
      <w:r w:rsidRPr="00CC3F2F">
        <w:rPr>
          <w:rFonts w:cs="Times New Roman"/>
          <w:i/>
          <w:iCs/>
        </w:rPr>
        <w:t>IF-THEN</w:t>
      </w:r>
      <w:r w:rsidRPr="00CC3F2F">
        <w:rPr>
          <w:rFonts w:cs="Times New Roman"/>
        </w:rPr>
        <w:t xml:space="preserve"> yang diterapkan pada aplikasi monitoring perawatan sepeda motor. Setiap aturan dibentuk berdasarkan parameter jarak tempuh maupun interval waktu perawatan yang mengacu pada rekomendasi pabrikan. Ketika salah satu kondisi pada bagian IF terpenuhi, sistem akan secara otomatis menjalankan tindakan pada bagian THEN, seperti menampilkan rekomendasi perawatan atau mengirimkan notifikasi kepada pengguna. Melalui mekanisme tersebut, proses pengambilan keputusan dapat berlangsung secara </w:t>
      </w:r>
      <w:r w:rsidRPr="00CC3F2F">
        <w:rPr>
          <w:rFonts w:cs="Times New Roman"/>
        </w:rPr>
        <w:lastRenderedPageBreak/>
        <w:t xml:space="preserve">konsisten, transparan, serta tetap mengacu pada aturan yang telah ditetapkan. </w:t>
      </w:r>
      <w:sdt>
        <w:sdtPr>
          <w:rPr>
            <w:rFonts w:cs="Times New Roman"/>
            <w:color w:val="000000"/>
          </w:rPr>
          <w:tag w:val="MENDELEY_CITATION_v3_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"/>
          <w:id w:val="-577675885"/>
          <w:placeholder>
            <w:docPart w:val="A88D8F804E4140EA93F6453619487FCF"/>
          </w:placeholder>
        </w:sdtPr>
        <w:sdtContent>
          <w:r w:rsidRPr="00CC3F2F">
            <w:rPr>
              <w:rFonts w:cs="Times New Roman"/>
              <w:color w:val="000000"/>
            </w:rPr>
            <w:t>(Savvadelli et al., 2026)</w:t>
          </w:r>
        </w:sdtContent>
      </w:sdt>
      <w:r w:rsidRPr="00CC3F2F">
        <w:rPr>
          <w:rFonts w:cs="Times New Roman"/>
        </w:rPr>
        <w:t>.</w:t>
      </w:r>
    </w:p>
    <w:p w14:paraId="4E1A7376" w14:textId="77777777" w:rsidR="00CC3F2F" w:rsidRPr="00CC3F2F" w:rsidRDefault="00CC3F2F" w:rsidP="00CC3F2F">
      <w:pPr>
        <w:ind w:left="720" w:firstLine="720"/>
        <w:rPr>
          <w:rFonts w:cs="Times New Roman"/>
        </w:rPr>
      </w:pPr>
      <w:r w:rsidRPr="00CC3F2F">
        <w:rPr>
          <w:rFonts w:cs="Times New Roman"/>
        </w:rPr>
        <w:t xml:space="preserve">Pada penelitian ini, struktur </w:t>
      </w:r>
      <w:r w:rsidRPr="00CC3F2F">
        <w:rPr>
          <w:rFonts w:cs="Times New Roman"/>
          <w:i/>
          <w:iCs/>
        </w:rPr>
        <w:t>IF-THEN</w:t>
      </w:r>
      <w:r w:rsidRPr="00CC3F2F">
        <w:rPr>
          <w:rFonts w:cs="Times New Roman"/>
        </w:rPr>
        <w:t xml:space="preserve"> menjadi dasar penerapan metode </w:t>
      </w:r>
      <w:r w:rsidRPr="00CC3F2F">
        <w:rPr>
          <w:rFonts w:cs="Times New Roman"/>
          <w:i/>
          <w:iCs/>
        </w:rPr>
        <w:t>Rule-Based</w:t>
      </w:r>
      <w:r w:rsidRPr="00CC3F2F">
        <w:rPr>
          <w:rFonts w:cs="Times New Roman"/>
        </w:rPr>
        <w:t xml:space="preserve"> dalam menentukan kebutuhan perawatan kendaraan. Aturan disusun berdasarkan interval servis yang direkomendasikan oleh pabrikan, kemudian diproses menggunakan data kendaraan yang dimasukkan oleh pengguna. Hasil evaluasi tersebut digunakan untuk menampilkan status kondisi kendaraan, memberikan rekomendasi tindakan perawatan, serta mengirimkan notifikasi pengingat sehingga pengguna dapat melakukan servis secara tepat waktu </w:t>
      </w:r>
      <w:sdt>
        <w:sdtPr>
          <w:rPr>
            <w:rFonts w:cs="Times New Roman"/>
            <w:color w:val="000000"/>
          </w:rPr>
          <w:tag w:val="MENDELEY_CITATION_v3_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"/>
          <w:id w:val="-619849443"/>
          <w:placeholder>
            <w:docPart w:val="A88D8F804E4140EA93F6453619487FCF"/>
          </w:placeholder>
        </w:sdtPr>
        <w:sdtContent>
          <w:r w:rsidRPr="00CC3F2F">
            <w:rPr>
              <w:rFonts w:eastAsia="Times New Roman" w:cs="Times New Roman"/>
              <w:color w:val="000000"/>
            </w:rPr>
            <w:t>(Ilham &amp; Romli, 2025)</w:t>
          </w:r>
        </w:sdtContent>
      </w:sdt>
      <w:r w:rsidRPr="00CC3F2F">
        <w:rPr>
          <w:rFonts w:cs="Times New Roman"/>
        </w:rPr>
        <w:t>.</w:t>
      </w:r>
    </w:p>
    <w:p w14:paraId="67CC5985" w14:textId="77777777" w:rsidR="00CC3F2F" w:rsidRPr="00CC3F2F" w:rsidRDefault="00CC3F2F" w:rsidP="00CC3F2F">
      <w:pPr>
        <w:pStyle w:val="Heading4"/>
        <w:ind w:left="720"/>
        <w:rPr>
          <w:rFonts w:cs="Times New Roman"/>
          <w:b/>
          <w:bCs/>
          <w:i w:val="0"/>
          <w:iCs w:val="0"/>
          <w:color w:val="auto"/>
        </w:rPr>
      </w:pPr>
      <w:r w:rsidRPr="00CC3F2F">
        <w:rPr>
          <w:rFonts w:cs="Times New Roman"/>
          <w:b/>
          <w:bCs/>
          <w:i w:val="0"/>
          <w:iCs w:val="0"/>
          <w:color w:val="auto"/>
          <w:szCs w:val="24"/>
        </w:rPr>
        <w:t>2.3.</w:t>
      </w:r>
      <w:r w:rsidRPr="00CC3F2F">
        <w:rPr>
          <w:rFonts w:cs="Times New Roman"/>
          <w:b/>
          <w:bCs/>
          <w:i w:val="0"/>
          <w:iCs w:val="0"/>
          <w:color w:val="auto"/>
        </w:rPr>
        <w:t xml:space="preserve">11.4 Implementasi </w:t>
      </w:r>
      <w:r w:rsidRPr="00CC3F2F">
        <w:rPr>
          <w:rFonts w:cs="Times New Roman"/>
          <w:b/>
          <w:bCs/>
          <w:color w:val="auto"/>
        </w:rPr>
        <w:t>Rule-Based</w:t>
      </w:r>
      <w:r w:rsidRPr="00CC3F2F">
        <w:rPr>
          <w:rFonts w:cs="Times New Roman"/>
          <w:b/>
          <w:bCs/>
          <w:i w:val="0"/>
          <w:iCs w:val="0"/>
          <w:color w:val="auto"/>
        </w:rPr>
        <w:t xml:space="preserve"> pada Monitoring Perawatan Kendaraan</w:t>
      </w:r>
      <w:r w:rsidRPr="00CC3F2F">
        <w:rPr>
          <w:rFonts w:cs="Times New Roman"/>
        </w:rPr>
        <w:t xml:space="preserve"> </w:t>
      </w:r>
    </w:p>
    <w:p w14:paraId="2593337C" w14:textId="77777777" w:rsidR="00CC3F2F" w:rsidRPr="00CC3F2F" w:rsidRDefault="00CC3F2F" w:rsidP="00CC3F2F">
      <w:pPr>
        <w:ind w:left="720" w:firstLine="720"/>
        <w:rPr>
          <w:rFonts w:cs="Times New Roman"/>
        </w:rPr>
      </w:pPr>
      <w:r w:rsidRPr="00CC3F2F">
        <w:rPr>
          <w:rFonts w:cs="Times New Roman"/>
        </w:rPr>
        <w:t xml:space="preserve">Penerapan </w:t>
      </w:r>
      <w:r w:rsidRPr="00CC3F2F">
        <w:rPr>
          <w:rFonts w:cs="Times New Roman"/>
          <w:i/>
          <w:iCs/>
        </w:rPr>
        <w:t>Rule-Based System</w:t>
      </w:r>
      <w:r w:rsidRPr="00CC3F2F">
        <w:rPr>
          <w:rFonts w:cs="Times New Roman"/>
        </w:rPr>
        <w:t xml:space="preserve"> pada aplikasi pemantauan ini dilakukan dengan mengonversi rekomendasi interval perawatan pabrikan ke dalam sekumpulan aturan logika </w:t>
      </w:r>
      <w:r w:rsidRPr="00CC3F2F">
        <w:rPr>
          <w:rFonts w:cs="Times New Roman"/>
          <w:i/>
          <w:iCs/>
        </w:rPr>
        <w:t>IF-THEN</w:t>
      </w:r>
      <w:r w:rsidRPr="00CC3F2F">
        <w:rPr>
          <w:rFonts w:cs="Times New Roman"/>
        </w:rPr>
        <w:t xml:space="preserve">. Acuan yang digunakan bersumber langsung dari Buku Pedoman Pemilik dan Garansi Honda BeAT &amp; BeAT Street, serta Buku Pedoman Pemilik Yamaha NMAX. Aturan-aturan tersebut disusun berdasarkan parameter batas waktu dan jarak tempuh, sehingga sistem mampu memberikan rekomendasi servis secara otomatis </w:t>
      </w:r>
      <w:sdt>
        <w:sdtPr>
          <w:rPr>
            <w:rFonts w:cs="Times New Roman"/>
            <w:color w:val="000000"/>
          </w:rPr>
          <w:tag w:val="MENDELEY_CITATION_v3_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"/>
          <w:id w:val="-1596623665"/>
          <w:placeholder>
            <w:docPart w:val="A88D8F804E4140EA93F6453619487FCF"/>
          </w:placeholder>
        </w:sdtPr>
        <w:sdtContent>
          <w:r w:rsidRPr="00CC3F2F">
            <w:rPr>
              <w:rFonts w:cs="Times New Roman"/>
              <w:color w:val="000000"/>
            </w:rPr>
            <w:t>(Astra Honda Motor, 2019;</w:t>
          </w:r>
        </w:sdtContent>
      </w:sdt>
      <w:sdt>
        <w:sdtPr>
          <w:rPr>
            <w:rFonts w:cs="Times New Roman"/>
            <w:color w:val="000000"/>
          </w:rPr>
          <w:tag w:val="MENDELEY_CITATION_v3_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"/>
          <w:id w:val="215083084"/>
          <w:placeholder>
            <w:docPart w:val="A88D8F804E4140EA93F6453619487FCF"/>
          </w:placeholder>
        </w:sdtPr>
        <w:sdtContent>
          <w:r w:rsidRPr="00CC3F2F">
            <w:rPr>
              <w:rFonts w:cs="Times New Roman"/>
              <w:color w:val="000000"/>
            </w:rPr>
            <w:t>PT Yamaha Indonesia Motor Manufacturing., 2024).</w:t>
          </w:r>
        </w:sdtContent>
      </w:sdt>
    </w:p>
    <w:p w14:paraId="1B2AF2AB" w14:textId="77777777" w:rsidR="00CC3F2F" w:rsidRPr="00CC3F2F" w:rsidRDefault="00CC3F2F" w:rsidP="00CC3F2F">
      <w:pPr>
        <w:ind w:left="720" w:firstLine="720"/>
        <w:rPr>
          <w:rFonts w:cs="Times New Roman"/>
        </w:rPr>
      </w:pPr>
      <w:r w:rsidRPr="00CC3F2F">
        <w:rPr>
          <w:rFonts w:cs="Times New Roman"/>
        </w:rPr>
        <w:t xml:space="preserve">Variabel utama yang digunakan sebagai dasar evaluasi meliputi identitas kendaraan, tanggal servis terakhir, capaian jarak tempuh (odometer), serta riwayat perawatan masing-masing komponen. Data masukan tersebut kemudian dicocokkan dengan basis aturan di dalam </w:t>
      </w:r>
      <w:r w:rsidRPr="00CC3F2F">
        <w:rPr>
          <w:rFonts w:cs="Times New Roman"/>
          <w:i/>
          <w:iCs/>
        </w:rPr>
        <w:t>Rule-Based System</w:t>
      </w:r>
      <w:r w:rsidRPr="00CC3F2F">
        <w:rPr>
          <w:rFonts w:cs="Times New Roman"/>
        </w:rPr>
        <w:t xml:space="preserve"> guna menentukan apakah kendaraan sudah mencapai batas interval servis atau masih dalam kondisi prima. Proses evaluasi ini berjalan secara otomatis setiap kali pengguna memperbarui riwayat kendaraannya di dalam aplikasi </w:t>
      </w:r>
      <w:sdt>
        <w:sdtPr>
          <w:rPr>
            <w:rFonts w:cs="Times New Roman"/>
            <w:color w:val="000000"/>
          </w:rPr>
          <w:tag w:val="MENDELEY_CITATION_v3_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"/>
          <w:id w:val="1076708763"/>
          <w:placeholder>
            <w:docPart w:val="A88D8F804E4140EA93F6453619487FCF"/>
          </w:placeholder>
        </w:sdtPr>
        <w:sdtContent>
          <w:r w:rsidRPr="00CC3F2F">
            <w:rPr>
              <w:rFonts w:eastAsia="Times New Roman" w:cs="Times New Roman"/>
              <w:color w:val="000000"/>
            </w:rPr>
            <w:t>(Ilham &amp; Romli, 2025)</w:t>
          </w:r>
        </w:sdtContent>
      </w:sdt>
      <w:r w:rsidRPr="00CC3F2F">
        <w:rPr>
          <w:rFonts w:cs="Times New Roman"/>
        </w:rPr>
        <w:t>.</w:t>
      </w:r>
    </w:p>
    <w:p w14:paraId="59AC3CB2" w14:textId="77777777" w:rsidR="00CC3F2F" w:rsidRPr="00CC3F2F" w:rsidRDefault="00CC3F2F" w:rsidP="00CC3F2F">
      <w:pPr>
        <w:ind w:left="720" w:firstLine="720"/>
        <w:rPr>
          <w:rFonts w:cs="Times New Roman"/>
        </w:rPr>
      </w:pPr>
      <w:r w:rsidRPr="00CC3F2F">
        <w:rPr>
          <w:rFonts w:cs="Times New Roman"/>
        </w:rPr>
        <w:t xml:space="preserve">Perlu dicatat bahwa implementasi </w:t>
      </w:r>
      <w:r w:rsidRPr="00CC3F2F">
        <w:rPr>
          <w:rFonts w:cs="Times New Roman"/>
          <w:i/>
          <w:iCs/>
        </w:rPr>
        <w:t>Rule-Based System</w:t>
      </w:r>
      <w:r w:rsidRPr="00CC3F2F">
        <w:rPr>
          <w:rFonts w:cs="Times New Roman"/>
        </w:rPr>
        <w:t xml:space="preserve"> pada penelitian ini tidak dirancang untuk mendiagnosis kerusakan mesin secara </w:t>
      </w:r>
      <w:r w:rsidRPr="00CC3F2F">
        <w:rPr>
          <w:rFonts w:cs="Times New Roman"/>
        </w:rPr>
        <w:lastRenderedPageBreak/>
        <w:t xml:space="preserve">mendalam, melainkan difokuskan untuk mendukung pemeliharaan preventif secara disiplin. Berdasarkan hasil evaluasi aturan, sistem akan merumuskan rekomendasi tindakan yang spesifik, seperti penggantian oli mesin, pengecekan atau penggantian busi, serta pemeriksaan filter udara sesuai dengan jadwal servis standar </w:t>
      </w:r>
      <w:sdt>
        <w:sdtPr>
          <w:rPr>
            <w:rFonts w:cs="Times New Roman"/>
            <w:color w:val="000000"/>
          </w:rPr>
          <w:tag w:val="MENDELEY_CITATION_v3_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"/>
          <w:id w:val="469094867"/>
          <w:placeholder>
            <w:docPart w:val="F39BE009D04B4F93A44F12B66CEBEDF6"/>
          </w:placeholder>
        </w:sdtPr>
        <w:sdtContent>
          <w:r w:rsidRPr="00CC3F2F">
            <w:rPr>
              <w:rFonts w:cs="Times New Roman"/>
              <w:color w:val="000000"/>
            </w:rPr>
            <w:t>(Astra Honda Motor, 2019;</w:t>
          </w:r>
        </w:sdtContent>
      </w:sdt>
      <w:sdt>
        <w:sdtPr>
          <w:rPr>
            <w:rFonts w:cs="Times New Roman"/>
            <w:color w:val="000000"/>
          </w:rPr>
          <w:tag w:val="MENDELEY_CITATION_v3_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"/>
          <w:id w:val="-361052225"/>
          <w:placeholder>
            <w:docPart w:val="F39BE009D04B4F93A44F12B66CEBEDF6"/>
          </w:placeholder>
        </w:sdtPr>
        <w:sdtContent>
          <w:r w:rsidRPr="00CC3F2F">
            <w:rPr>
              <w:rFonts w:cs="Times New Roman"/>
              <w:color w:val="000000"/>
            </w:rPr>
            <w:t>PT Yamaha Indonesia Motor Manufacturing., 2024;</w:t>
          </w:r>
        </w:sdtContent>
      </w:sdt>
      <w:sdt>
        <w:sdtPr>
          <w:rPr>
            <w:rFonts w:cs="Times New Roman"/>
            <w:color w:val="000000"/>
          </w:rPr>
          <w:tag w:val="MENDELEY_CITATION_v3_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"/>
          <w:id w:val="1239132344"/>
          <w:placeholder>
            <w:docPart w:val="A88D8F804E4140EA93F6453619487FCF"/>
          </w:placeholder>
        </w:sdtPr>
        <w:sdtContent>
          <w:r w:rsidRPr="00CC3F2F">
            <w:rPr>
              <w:rFonts w:cs="Times New Roman"/>
              <w:color w:val="000000"/>
            </w:rPr>
            <w:t>Savvadelli et al., 2026).</w:t>
          </w:r>
        </w:sdtContent>
      </w:sdt>
    </w:p>
    <w:p w14:paraId="3FA169CE" w14:textId="77777777" w:rsidR="00CC3F2F" w:rsidRPr="00CC3F2F" w:rsidRDefault="00CC3F2F" w:rsidP="00CC3F2F">
      <w:pPr>
        <w:ind w:left="720" w:firstLine="720"/>
        <w:rPr>
          <w:rFonts w:cs="Times New Roman"/>
        </w:rPr>
      </w:pPr>
      <w:r w:rsidRPr="00CC3F2F">
        <w:rPr>
          <w:rFonts w:cs="Times New Roman"/>
        </w:rPr>
        <w:t xml:space="preserve">Sebagai ilustrasi, sebagian penerapan logika </w:t>
      </w:r>
      <w:r w:rsidRPr="00CC3F2F">
        <w:rPr>
          <w:rFonts w:cs="Times New Roman"/>
          <w:i/>
          <w:iCs/>
        </w:rPr>
        <w:t>Rule-Based</w:t>
      </w:r>
      <w:r w:rsidRPr="00CC3F2F">
        <w:rPr>
          <w:rFonts w:cs="Times New Roman"/>
        </w:rPr>
        <w:t xml:space="preserve"> pada aplikasi </w:t>
      </w:r>
      <w:r w:rsidRPr="00CC3F2F">
        <w:rPr>
          <w:rFonts w:cs="Times New Roman"/>
          <w:i/>
          <w:iCs/>
        </w:rPr>
        <w:t>monitoring</w:t>
      </w:r>
      <w:r w:rsidRPr="00CC3F2F">
        <w:rPr>
          <w:rFonts w:cs="Times New Roman"/>
        </w:rPr>
        <w:t xml:space="preserve"> perawatan sepeda motor ini dapat dilihat pada Tabel dibawah</w:t>
      </w:r>
    </w:p>
    <w:p w14:paraId="2E64E851" w14:textId="36AD41B8" w:rsidR="00CC3F2F" w:rsidRPr="00CC3F2F" w:rsidRDefault="00CC3F2F" w:rsidP="00CC3F2F">
      <w:pPr>
        <w:pStyle w:val="Caption"/>
        <w:spacing w:line="360" w:lineRule="auto"/>
        <w:ind w:left="720"/>
        <w:jc w:val="center"/>
        <w:rPr>
          <w:rFonts w:cs="Times New Roman"/>
        </w:rPr>
      </w:pPr>
      <w:bookmarkStart w:id="20" w:name="_Toc236400170"/>
      <w:bookmarkStart w:id="21" w:name="_Toc238109525"/>
      <w:r w:rsidRPr="00CC3F2F">
        <w:rPr>
          <w:rFonts w:cs="Times New Roman"/>
        </w:rPr>
        <w:t>Tabel 2.</w:t>
      </w:r>
      <w:r w:rsidRPr="00CC3F2F">
        <w:rPr>
          <w:rFonts w:cs="Times New Roman"/>
        </w:rPr>
        <w:fldChar w:fldCharType="begin"/>
      </w:r>
      <w:r w:rsidRPr="00CC3F2F">
        <w:rPr>
          <w:rFonts w:cs="Times New Roman"/>
        </w:rPr>
        <w:instrText xml:space="preserve"> SEQ Tabel_2. \* ARABIC </w:instrText>
      </w:r>
      <w:r w:rsidRPr="00CC3F2F">
        <w:rPr>
          <w:rFonts w:cs="Times New Roman"/>
        </w:rPr>
        <w:fldChar w:fldCharType="separate"/>
      </w:r>
      <w:r w:rsidR="009E3665">
        <w:rPr>
          <w:rFonts w:cs="Times New Roman"/>
          <w:noProof/>
        </w:rPr>
        <w:t>3</w:t>
      </w:r>
      <w:r w:rsidRPr="00CC3F2F">
        <w:rPr>
          <w:rFonts w:cs="Times New Roman"/>
        </w:rPr>
        <w:fldChar w:fldCharType="end"/>
      </w:r>
      <w:r w:rsidRPr="00CC3F2F">
        <w:rPr>
          <w:rFonts w:cs="Times New Roman"/>
        </w:rPr>
        <w:t xml:space="preserve"> Tabel contoh aturan </w:t>
      </w:r>
      <w:r w:rsidRPr="00CC3F2F">
        <w:rPr>
          <w:rFonts w:cs="Times New Roman"/>
          <w:i/>
          <w:iCs w:val="0"/>
        </w:rPr>
        <w:t>Rule-Based</w:t>
      </w:r>
      <w:r w:rsidRPr="00CC3F2F">
        <w:rPr>
          <w:rFonts w:cs="Times New Roman"/>
        </w:rPr>
        <w:t xml:space="preserve"> pada monitoring perawatan kendaraan</w:t>
      </w:r>
      <w:bookmarkEnd w:id="20"/>
      <w:bookmarkEnd w:id="21"/>
    </w:p>
    <w:tbl>
      <w:tblPr>
        <w:tblStyle w:val="TableGrid"/>
        <w:tblW w:w="0" w:type="auto"/>
        <w:tblInd w:w="720" w:type="dxa"/>
        <w:tblLook w:val="04A0" w:firstRow="1" w:lastRow="0" w:firstColumn="1" w:lastColumn="0" w:noHBand="0" w:noVBand="1"/>
      </w:tblPr>
      <w:tblGrid>
        <w:gridCol w:w="510"/>
        <w:gridCol w:w="2189"/>
        <w:gridCol w:w="2525"/>
        <w:gridCol w:w="1983"/>
      </w:tblGrid>
      <w:tr w:rsidR="00CC3F2F" w:rsidRPr="00CC3F2F" w14:paraId="131DC0C6" w14:textId="77777777" w:rsidTr="00F56DA2">
        <w:tc>
          <w:tcPr>
            <w:tcW w:w="510" w:type="dxa"/>
          </w:tcPr>
          <w:p w14:paraId="70313527" w14:textId="77777777" w:rsidR="00CC3F2F" w:rsidRPr="00CC3F2F" w:rsidRDefault="00CC3F2F" w:rsidP="00F56DA2">
            <w:pPr>
              <w:spacing w:line="240" w:lineRule="auto"/>
              <w:jc w:val="center"/>
              <w:rPr>
                <w:rFonts w:cs="Times New Roman"/>
              </w:rPr>
            </w:pPr>
            <w:r w:rsidRPr="00CC3F2F">
              <w:rPr>
                <w:rFonts w:cs="Times New Roman"/>
                <w:sz w:val="24"/>
              </w:rPr>
              <w:t>No</w:t>
            </w:r>
          </w:p>
        </w:tc>
        <w:tc>
          <w:tcPr>
            <w:tcW w:w="2189" w:type="dxa"/>
          </w:tcPr>
          <w:p w14:paraId="2AD10F2F" w14:textId="77777777" w:rsidR="00CC3F2F" w:rsidRPr="00CC3F2F" w:rsidRDefault="00CC3F2F" w:rsidP="00F56DA2">
            <w:pPr>
              <w:spacing w:line="240" w:lineRule="auto"/>
              <w:jc w:val="center"/>
              <w:rPr>
                <w:rFonts w:cs="Times New Roman"/>
              </w:rPr>
            </w:pPr>
            <w:r w:rsidRPr="00CC3F2F">
              <w:rPr>
                <w:rFonts w:cs="Times New Roman"/>
              </w:rPr>
              <w:t>Parameter Evaluasi</w:t>
            </w:r>
          </w:p>
        </w:tc>
        <w:tc>
          <w:tcPr>
            <w:tcW w:w="2525" w:type="dxa"/>
          </w:tcPr>
          <w:p w14:paraId="314034D9" w14:textId="77777777" w:rsidR="00CC3F2F" w:rsidRPr="00CC3F2F" w:rsidRDefault="00CC3F2F" w:rsidP="00F56DA2">
            <w:pPr>
              <w:spacing w:line="240" w:lineRule="auto"/>
              <w:jc w:val="center"/>
              <w:rPr>
                <w:rFonts w:cs="Times New Roman"/>
              </w:rPr>
            </w:pPr>
            <w:r w:rsidRPr="00CC3F2F">
              <w:rPr>
                <w:rFonts w:cs="Times New Roman"/>
              </w:rPr>
              <w:t xml:space="preserve">Aturan </w:t>
            </w:r>
            <w:r w:rsidRPr="00CC3F2F">
              <w:rPr>
                <w:rFonts w:cs="Times New Roman"/>
                <w:i/>
                <w:iCs/>
              </w:rPr>
              <w:t>Rule-Based</w:t>
            </w:r>
          </w:p>
        </w:tc>
        <w:tc>
          <w:tcPr>
            <w:tcW w:w="1983" w:type="dxa"/>
          </w:tcPr>
          <w:p w14:paraId="07383A35" w14:textId="77777777" w:rsidR="00CC3F2F" w:rsidRPr="00CC3F2F" w:rsidRDefault="00CC3F2F" w:rsidP="00F56DA2">
            <w:pPr>
              <w:spacing w:line="240" w:lineRule="auto"/>
              <w:jc w:val="center"/>
              <w:rPr>
                <w:rFonts w:cs="Times New Roman"/>
              </w:rPr>
            </w:pPr>
            <w:r w:rsidRPr="00CC3F2F">
              <w:rPr>
                <w:rFonts w:cs="Times New Roman"/>
              </w:rPr>
              <w:t>Keputusan Sistem</w:t>
            </w:r>
          </w:p>
        </w:tc>
      </w:tr>
      <w:tr w:rsidR="00CC3F2F" w:rsidRPr="00CC3F2F" w14:paraId="63F9C359" w14:textId="77777777" w:rsidTr="00F56DA2">
        <w:tc>
          <w:tcPr>
            <w:tcW w:w="510" w:type="dxa"/>
          </w:tcPr>
          <w:p w14:paraId="77792446" w14:textId="77777777" w:rsidR="00CC3F2F" w:rsidRPr="00CC3F2F" w:rsidRDefault="00CC3F2F" w:rsidP="00F56DA2">
            <w:pPr>
              <w:spacing w:line="240" w:lineRule="auto"/>
              <w:jc w:val="center"/>
              <w:rPr>
                <w:rFonts w:cs="Times New Roman"/>
              </w:rPr>
            </w:pPr>
            <w:r w:rsidRPr="00CC3F2F">
              <w:rPr>
                <w:rFonts w:cs="Times New Roman"/>
              </w:rPr>
              <w:t>1.</w:t>
            </w:r>
          </w:p>
        </w:tc>
        <w:tc>
          <w:tcPr>
            <w:tcW w:w="2189" w:type="dxa"/>
          </w:tcPr>
          <w:p w14:paraId="7D71820B" w14:textId="77777777" w:rsidR="00CC3F2F" w:rsidRPr="00CC3F2F" w:rsidRDefault="00CC3F2F" w:rsidP="00F56DA2">
            <w:pPr>
              <w:spacing w:line="240" w:lineRule="auto"/>
              <w:rPr>
                <w:rFonts w:cs="Times New Roman"/>
              </w:rPr>
            </w:pPr>
            <w:r w:rsidRPr="00CC3F2F">
              <w:rPr>
                <w:rFonts w:cs="Times New Roman"/>
              </w:rPr>
              <w:t>Oli Mesin</w:t>
            </w:r>
          </w:p>
        </w:tc>
        <w:tc>
          <w:tcPr>
            <w:tcW w:w="2525" w:type="dxa"/>
          </w:tcPr>
          <w:p w14:paraId="0696E080" w14:textId="77777777" w:rsidR="00CC3F2F" w:rsidRPr="00CC3F2F" w:rsidRDefault="00CC3F2F" w:rsidP="00F56DA2">
            <w:pPr>
              <w:spacing w:line="240" w:lineRule="auto"/>
              <w:rPr>
                <w:rFonts w:cs="Times New Roman"/>
              </w:rPr>
            </w:pPr>
            <w:r w:rsidRPr="00CC3F2F">
              <w:rPr>
                <w:rFonts w:cs="Times New Roman"/>
              </w:rPr>
              <w:t>Kilometer atau umur oli telah mencapai interval servis</w:t>
            </w:r>
          </w:p>
        </w:tc>
        <w:tc>
          <w:tcPr>
            <w:tcW w:w="1983" w:type="dxa"/>
          </w:tcPr>
          <w:p w14:paraId="652F55C1" w14:textId="77777777" w:rsidR="00CC3F2F" w:rsidRPr="00CC3F2F" w:rsidRDefault="00CC3F2F" w:rsidP="00F56DA2">
            <w:pPr>
              <w:spacing w:line="240" w:lineRule="auto"/>
              <w:rPr>
                <w:rFonts w:cs="Times New Roman"/>
              </w:rPr>
            </w:pPr>
            <w:r w:rsidRPr="00CC3F2F">
              <w:rPr>
                <w:rFonts w:cs="Times New Roman"/>
              </w:rPr>
              <w:t>Menampilkan rekomendasi penggantian oli dan notifikasi pengingat</w:t>
            </w:r>
          </w:p>
        </w:tc>
      </w:tr>
      <w:tr w:rsidR="00CC3F2F" w:rsidRPr="00CC3F2F" w14:paraId="5F53C26F" w14:textId="77777777" w:rsidTr="00F56DA2">
        <w:tc>
          <w:tcPr>
            <w:tcW w:w="510" w:type="dxa"/>
          </w:tcPr>
          <w:p w14:paraId="7FC81F4B" w14:textId="77777777" w:rsidR="00CC3F2F" w:rsidRPr="00CC3F2F" w:rsidRDefault="00CC3F2F" w:rsidP="00F56DA2">
            <w:pPr>
              <w:spacing w:line="240" w:lineRule="auto"/>
              <w:jc w:val="center"/>
              <w:rPr>
                <w:rFonts w:cs="Times New Roman"/>
              </w:rPr>
            </w:pPr>
            <w:r w:rsidRPr="00CC3F2F">
              <w:rPr>
                <w:rFonts w:cs="Times New Roman"/>
              </w:rPr>
              <w:t>2.</w:t>
            </w:r>
          </w:p>
        </w:tc>
        <w:tc>
          <w:tcPr>
            <w:tcW w:w="2189" w:type="dxa"/>
          </w:tcPr>
          <w:p w14:paraId="3B658B04" w14:textId="77777777" w:rsidR="00CC3F2F" w:rsidRPr="00CC3F2F" w:rsidRDefault="00CC3F2F" w:rsidP="00F56DA2">
            <w:pPr>
              <w:spacing w:line="240" w:lineRule="auto"/>
              <w:rPr>
                <w:rFonts w:cs="Times New Roman"/>
              </w:rPr>
            </w:pPr>
            <w:r w:rsidRPr="00CC3F2F">
              <w:rPr>
                <w:rFonts w:cs="Times New Roman"/>
              </w:rPr>
              <w:t>Busi</w:t>
            </w:r>
          </w:p>
        </w:tc>
        <w:tc>
          <w:tcPr>
            <w:tcW w:w="2525" w:type="dxa"/>
          </w:tcPr>
          <w:p w14:paraId="4192DB37" w14:textId="77777777" w:rsidR="00CC3F2F" w:rsidRPr="00CC3F2F" w:rsidRDefault="00CC3F2F" w:rsidP="00F56DA2">
            <w:pPr>
              <w:spacing w:line="240" w:lineRule="auto"/>
              <w:rPr>
                <w:rFonts w:cs="Times New Roman"/>
              </w:rPr>
            </w:pPr>
            <w:r w:rsidRPr="00CC3F2F">
              <w:rPr>
                <w:rFonts w:cs="Times New Roman"/>
              </w:rPr>
              <w:t>Kilometer telah mencapai interval penggantian</w:t>
            </w:r>
          </w:p>
        </w:tc>
        <w:tc>
          <w:tcPr>
            <w:tcW w:w="1983" w:type="dxa"/>
          </w:tcPr>
          <w:p w14:paraId="39F0A0C0" w14:textId="77777777" w:rsidR="00CC3F2F" w:rsidRPr="00CC3F2F" w:rsidRDefault="00CC3F2F" w:rsidP="00F56DA2">
            <w:pPr>
              <w:spacing w:line="240" w:lineRule="auto"/>
              <w:rPr>
                <w:rFonts w:cs="Times New Roman"/>
              </w:rPr>
            </w:pPr>
            <w:r w:rsidRPr="00CC3F2F">
              <w:rPr>
                <w:rFonts w:cs="Times New Roman"/>
              </w:rPr>
              <w:t>Menampilkan rekomendasi pemeriksaan atau penggantian busi</w:t>
            </w:r>
          </w:p>
        </w:tc>
      </w:tr>
      <w:tr w:rsidR="00CC3F2F" w:rsidRPr="00CC3F2F" w14:paraId="6D67263D" w14:textId="77777777" w:rsidTr="00F56DA2">
        <w:tc>
          <w:tcPr>
            <w:tcW w:w="510" w:type="dxa"/>
          </w:tcPr>
          <w:p w14:paraId="2B57109D" w14:textId="77777777" w:rsidR="00CC3F2F" w:rsidRPr="00CC3F2F" w:rsidRDefault="00CC3F2F" w:rsidP="00F56DA2">
            <w:pPr>
              <w:spacing w:line="240" w:lineRule="auto"/>
              <w:jc w:val="center"/>
              <w:rPr>
                <w:rFonts w:cs="Times New Roman"/>
              </w:rPr>
            </w:pPr>
            <w:r w:rsidRPr="00CC3F2F">
              <w:rPr>
                <w:rFonts w:cs="Times New Roman"/>
              </w:rPr>
              <w:t>3.</w:t>
            </w:r>
          </w:p>
        </w:tc>
        <w:tc>
          <w:tcPr>
            <w:tcW w:w="2189" w:type="dxa"/>
          </w:tcPr>
          <w:p w14:paraId="46252D47" w14:textId="77777777" w:rsidR="00CC3F2F" w:rsidRPr="00CC3F2F" w:rsidRDefault="00CC3F2F" w:rsidP="00F56DA2">
            <w:pPr>
              <w:spacing w:line="240" w:lineRule="auto"/>
              <w:rPr>
                <w:rFonts w:cs="Times New Roman"/>
              </w:rPr>
            </w:pPr>
            <w:r w:rsidRPr="00CC3F2F">
              <w:rPr>
                <w:rFonts w:cs="Times New Roman"/>
              </w:rPr>
              <w:t>Filter udara</w:t>
            </w:r>
          </w:p>
        </w:tc>
        <w:tc>
          <w:tcPr>
            <w:tcW w:w="2525" w:type="dxa"/>
          </w:tcPr>
          <w:p w14:paraId="1B46D942" w14:textId="77777777" w:rsidR="00CC3F2F" w:rsidRPr="00CC3F2F" w:rsidRDefault="00CC3F2F" w:rsidP="00F56DA2">
            <w:pPr>
              <w:spacing w:line="240" w:lineRule="auto"/>
              <w:rPr>
                <w:rFonts w:cs="Times New Roman"/>
              </w:rPr>
            </w:pPr>
            <w:r w:rsidRPr="00CC3F2F">
              <w:rPr>
                <w:rFonts w:cs="Times New Roman"/>
              </w:rPr>
              <w:t>Kilometer telah mencapai interval pemeriksaan</w:t>
            </w:r>
          </w:p>
        </w:tc>
        <w:tc>
          <w:tcPr>
            <w:tcW w:w="1983" w:type="dxa"/>
          </w:tcPr>
          <w:p w14:paraId="08097200" w14:textId="77777777" w:rsidR="00CC3F2F" w:rsidRPr="00CC3F2F" w:rsidRDefault="00CC3F2F" w:rsidP="00F56DA2">
            <w:pPr>
              <w:spacing w:line="240" w:lineRule="auto"/>
              <w:rPr>
                <w:rFonts w:cs="Times New Roman"/>
              </w:rPr>
            </w:pPr>
            <w:r w:rsidRPr="00CC3F2F">
              <w:rPr>
                <w:rFonts w:cs="Times New Roman"/>
              </w:rPr>
              <w:t>Menampilkan rekomendasi pemeriksaan filter udara</w:t>
            </w:r>
          </w:p>
        </w:tc>
      </w:tr>
      <w:tr w:rsidR="00CC3F2F" w:rsidRPr="00CC3F2F" w14:paraId="7C6CBB34" w14:textId="77777777" w:rsidTr="00F56DA2">
        <w:tc>
          <w:tcPr>
            <w:tcW w:w="510" w:type="dxa"/>
          </w:tcPr>
          <w:p w14:paraId="2932F3DD" w14:textId="77777777" w:rsidR="00CC3F2F" w:rsidRPr="00CC3F2F" w:rsidRDefault="00CC3F2F" w:rsidP="00F56DA2">
            <w:pPr>
              <w:spacing w:line="240" w:lineRule="auto"/>
              <w:jc w:val="center"/>
              <w:rPr>
                <w:rFonts w:cs="Times New Roman"/>
              </w:rPr>
            </w:pPr>
            <w:r w:rsidRPr="00CC3F2F">
              <w:rPr>
                <w:rFonts w:cs="Times New Roman"/>
              </w:rPr>
              <w:t>4.</w:t>
            </w:r>
          </w:p>
        </w:tc>
        <w:tc>
          <w:tcPr>
            <w:tcW w:w="2189" w:type="dxa"/>
          </w:tcPr>
          <w:p w14:paraId="22C228F3" w14:textId="77777777" w:rsidR="00CC3F2F" w:rsidRPr="00CC3F2F" w:rsidRDefault="00CC3F2F" w:rsidP="00F56DA2">
            <w:pPr>
              <w:spacing w:line="240" w:lineRule="auto"/>
              <w:rPr>
                <w:rFonts w:cs="Times New Roman"/>
              </w:rPr>
            </w:pPr>
            <w:r w:rsidRPr="00CC3F2F">
              <w:rPr>
                <w:rFonts w:cs="Times New Roman"/>
              </w:rPr>
              <w:t>Status kendaraan</w:t>
            </w:r>
          </w:p>
        </w:tc>
        <w:tc>
          <w:tcPr>
            <w:tcW w:w="2525" w:type="dxa"/>
          </w:tcPr>
          <w:p w14:paraId="0DA9A695" w14:textId="77777777" w:rsidR="00CC3F2F" w:rsidRPr="00CC3F2F" w:rsidRDefault="00CC3F2F" w:rsidP="00F56DA2">
            <w:pPr>
              <w:spacing w:line="240" w:lineRule="auto"/>
              <w:rPr>
                <w:rFonts w:cs="Times New Roman"/>
              </w:rPr>
            </w:pPr>
            <w:r w:rsidRPr="00CC3F2F">
              <w:rPr>
                <w:rFonts w:cs="Times New Roman"/>
              </w:rPr>
              <w:t>Salah satu aturan perawatan terpenuhi</w:t>
            </w:r>
          </w:p>
        </w:tc>
        <w:tc>
          <w:tcPr>
            <w:tcW w:w="1983" w:type="dxa"/>
          </w:tcPr>
          <w:p w14:paraId="40684D5D" w14:textId="77777777" w:rsidR="00CC3F2F" w:rsidRPr="00CC3F2F" w:rsidRDefault="00CC3F2F" w:rsidP="00F56DA2">
            <w:pPr>
              <w:spacing w:line="240" w:lineRule="auto"/>
              <w:rPr>
                <w:rFonts w:cs="Times New Roman"/>
              </w:rPr>
            </w:pPr>
            <w:r w:rsidRPr="00CC3F2F">
              <w:rPr>
                <w:rFonts w:cs="Times New Roman"/>
              </w:rPr>
              <w:t>Status kendaraan = Perlu servis</w:t>
            </w:r>
          </w:p>
        </w:tc>
      </w:tr>
      <w:tr w:rsidR="00CC3F2F" w:rsidRPr="00CC3F2F" w14:paraId="47C0947D" w14:textId="77777777" w:rsidTr="00F56DA2">
        <w:tc>
          <w:tcPr>
            <w:tcW w:w="510" w:type="dxa"/>
          </w:tcPr>
          <w:p w14:paraId="7256B299" w14:textId="77777777" w:rsidR="00CC3F2F" w:rsidRPr="00CC3F2F" w:rsidRDefault="00CC3F2F" w:rsidP="00F56DA2">
            <w:pPr>
              <w:spacing w:line="240" w:lineRule="auto"/>
              <w:jc w:val="center"/>
              <w:rPr>
                <w:rFonts w:cs="Times New Roman"/>
              </w:rPr>
            </w:pPr>
            <w:r w:rsidRPr="00CC3F2F">
              <w:rPr>
                <w:rFonts w:cs="Times New Roman"/>
              </w:rPr>
              <w:t>5.</w:t>
            </w:r>
          </w:p>
        </w:tc>
        <w:tc>
          <w:tcPr>
            <w:tcW w:w="2189" w:type="dxa"/>
          </w:tcPr>
          <w:p w14:paraId="030E8967" w14:textId="77777777" w:rsidR="00CC3F2F" w:rsidRPr="00CC3F2F" w:rsidRDefault="00CC3F2F" w:rsidP="00F56DA2">
            <w:pPr>
              <w:spacing w:line="240" w:lineRule="auto"/>
              <w:rPr>
                <w:rFonts w:cs="Times New Roman"/>
              </w:rPr>
            </w:pPr>
            <w:r w:rsidRPr="00CC3F2F">
              <w:rPr>
                <w:rFonts w:cs="Times New Roman"/>
              </w:rPr>
              <w:t>Status kendaraan</w:t>
            </w:r>
          </w:p>
        </w:tc>
        <w:tc>
          <w:tcPr>
            <w:tcW w:w="2525" w:type="dxa"/>
          </w:tcPr>
          <w:p w14:paraId="5FB9E498" w14:textId="77777777" w:rsidR="00CC3F2F" w:rsidRPr="00CC3F2F" w:rsidRDefault="00CC3F2F" w:rsidP="00F56DA2">
            <w:pPr>
              <w:spacing w:line="240" w:lineRule="auto"/>
              <w:rPr>
                <w:rFonts w:cs="Times New Roman"/>
              </w:rPr>
            </w:pPr>
            <w:r w:rsidRPr="00CC3F2F">
              <w:rPr>
                <w:rFonts w:cs="Times New Roman"/>
              </w:rPr>
              <w:t>Seluruh aturan perawatan belum terpenuhi</w:t>
            </w:r>
          </w:p>
        </w:tc>
        <w:tc>
          <w:tcPr>
            <w:tcW w:w="1983" w:type="dxa"/>
          </w:tcPr>
          <w:p w14:paraId="7983938E" w14:textId="77777777" w:rsidR="00CC3F2F" w:rsidRPr="00CC3F2F" w:rsidRDefault="00CC3F2F" w:rsidP="00F56DA2">
            <w:pPr>
              <w:spacing w:line="240" w:lineRule="auto"/>
              <w:rPr>
                <w:rFonts w:cs="Times New Roman"/>
              </w:rPr>
            </w:pPr>
            <w:r w:rsidRPr="00CC3F2F">
              <w:rPr>
                <w:rFonts w:cs="Times New Roman"/>
              </w:rPr>
              <w:t>Status kendaraan = Kondisi baik</w:t>
            </w:r>
          </w:p>
        </w:tc>
      </w:tr>
    </w:tbl>
    <w:p w14:paraId="420D5A73" w14:textId="77777777" w:rsidR="00CC3F2F" w:rsidRPr="00CC3F2F" w:rsidRDefault="00CC3F2F" w:rsidP="00CC3F2F">
      <w:pPr>
        <w:ind w:left="720"/>
        <w:jc w:val="center"/>
        <w:rPr>
          <w:rFonts w:cs="Times New Roman"/>
        </w:rPr>
      </w:pPr>
      <w:r w:rsidRPr="00CC3F2F">
        <w:rPr>
          <w:rFonts w:cs="Times New Roman"/>
        </w:rPr>
        <w:t>(Sumber: Diadaptasi dari Astra Honda Motor, 2022 dan PT Yamaha Indonesia Motor Manufacturing, 2024)</w:t>
      </w:r>
    </w:p>
    <w:p w14:paraId="1553BBDB" w14:textId="77777777" w:rsidR="00CC3F2F" w:rsidRPr="00CC3F2F" w:rsidRDefault="00CC3F2F" w:rsidP="00CC3F2F">
      <w:pPr>
        <w:ind w:left="720" w:firstLine="720"/>
        <w:rPr>
          <w:rFonts w:cs="Times New Roman"/>
          <w:b/>
          <w:bCs/>
        </w:rPr>
      </w:pPr>
      <w:r w:rsidRPr="00CC3F2F">
        <w:rPr>
          <w:rFonts w:cs="Times New Roman"/>
        </w:rPr>
        <w:t>Melalui mekanisme aturan di atas, aplikasi akan terus mengevaluasi data terbaru yang di</w:t>
      </w:r>
      <w:r w:rsidRPr="00CC3F2F">
        <w:rPr>
          <w:rFonts w:cs="Times New Roman"/>
          <w:i/>
          <w:iCs/>
        </w:rPr>
        <w:t>input</w:t>
      </w:r>
      <w:r w:rsidRPr="00CC3F2F">
        <w:rPr>
          <w:rFonts w:cs="Times New Roman"/>
        </w:rPr>
        <w:t xml:space="preserve">kan pengguna. Apabila salah satu prasyarat interval perawatan terpenuhi, sistem akan segera mengeluarkan rekomendasi tindakan sekaligus memicu pengiriman notifikasi pengingat. Sebaliknya, jika seluruh komponen belum mencapai batas parameter servis, antarmuka akan menampilkan status kendaraan dalam kondisi baik. Pendekatan ini diharapkan mampu membantu pengguna dalam merawat </w:t>
      </w:r>
      <w:r w:rsidRPr="00CC3F2F">
        <w:rPr>
          <w:rFonts w:cs="Times New Roman"/>
        </w:rPr>
        <w:lastRenderedPageBreak/>
        <w:t>kendaraannya secara lebih teratur dan tepat waktu sesuai anjuran pabrikan (Putra &amp; Kurniawan, 2023; Ilham &amp; Romli, 2025).</w:t>
      </w:r>
      <w:r w:rsidRPr="00CC3F2F">
        <w:rPr>
          <w:rFonts w:cs="Times New Roman"/>
          <w:b/>
          <w:bCs/>
        </w:rPr>
        <w:t xml:space="preserve"> </w:t>
      </w:r>
    </w:p>
    <w:p w14:paraId="485A7E60" w14:textId="77777777" w:rsidR="00CC3F2F" w:rsidRPr="00CC3F2F" w:rsidRDefault="00CC3F2F" w:rsidP="00CC3F2F">
      <w:pPr>
        <w:pStyle w:val="Heading3"/>
        <w:rPr>
          <w:rFonts w:cs="Times New Roman"/>
        </w:rPr>
      </w:pPr>
      <w:bookmarkStart w:id="22" w:name="_Toc238103012"/>
      <w:r w:rsidRPr="00CC3F2F">
        <w:rPr>
          <w:rFonts w:cs="Times New Roman"/>
        </w:rPr>
        <w:t>2.3.12 Unified Modeling Language (UML)</w:t>
      </w:r>
      <w:bookmarkEnd w:id="22"/>
    </w:p>
    <w:p w14:paraId="52AEFD18" w14:textId="77777777" w:rsidR="00CC3F2F" w:rsidRPr="00CC3F2F" w:rsidRDefault="00CC3F2F" w:rsidP="00CC3F2F">
      <w:pPr>
        <w:ind w:firstLine="420"/>
        <w:rPr>
          <w:rFonts w:cs="Times New Roman"/>
          <w:color w:val="000000"/>
        </w:rPr>
      </w:pPr>
      <w:r w:rsidRPr="00CC3F2F">
        <w:rPr>
          <w:rFonts w:cs="Times New Roman"/>
          <w:i/>
          <w:iCs/>
          <w:color w:val="000000"/>
        </w:rPr>
        <w:t>Unified Modeling Language (UML)</w:t>
      </w:r>
      <w:r w:rsidRPr="00CC3F2F">
        <w:rPr>
          <w:rFonts w:cs="Times New Roman"/>
          <w:color w:val="000000"/>
        </w:rPr>
        <w:t xml:space="preserve"> adalah bahasa pemodelan standar yang dimanfaatkan untuk memvisualisasikan, merancang, serta mendokumentasikan arsitektur sistem perangkat lunak. UML menyediakan beragam jenis diagram yang digunakan untuk menggambarkan kebutuhan sistem, alur proses, interaksi antarobjek, hingga struktur program sebelum tahap pengembangan dilakukan. Dengan pendekatan visual tersebut, komunikasi antara tim pengembang dan pemangku kepentingan </w:t>
      </w:r>
      <w:r w:rsidRPr="00CC3F2F">
        <w:rPr>
          <w:rFonts w:cs="Times New Roman"/>
          <w:i/>
          <w:iCs/>
          <w:color w:val="000000"/>
        </w:rPr>
        <w:t>(stakeholders)</w:t>
      </w:r>
      <w:r w:rsidRPr="00CC3F2F">
        <w:rPr>
          <w:rFonts w:cs="Times New Roman"/>
          <w:color w:val="000000"/>
        </w:rPr>
        <w:t xml:space="preserve"> dapat berlangsung lebih efektif karena rancangan sistem disusun secara sistematis dan mudah dipahami </w:t>
      </w:r>
      <w:sdt>
        <w:sdtPr>
          <w:rPr>
            <w:rFonts w:cs="Times New Roman"/>
            <w:color w:val="000000"/>
          </w:rPr>
          <w:tag w:val="MENDELEY_CITATION_v3_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"/>
          <w:id w:val="-5436274"/>
          <w:placeholder>
            <w:docPart w:val="A88D8F804E4140EA93F6453619487FCF"/>
          </w:placeholder>
        </w:sdtPr>
        <w:sdtContent>
          <w:r w:rsidRPr="00CC3F2F">
            <w:rPr>
              <w:rFonts w:cs="Times New Roman"/>
              <w:color w:val="000000"/>
            </w:rPr>
            <w:t>(Dennis et al., 2021</w:t>
          </w:r>
        </w:sdtContent>
      </w:sdt>
      <w:r w:rsidRPr="00CC3F2F">
        <w:rPr>
          <w:rFonts w:cs="Times New Roman"/>
          <w:color w:val="000000"/>
        </w:rPr>
        <w:t xml:space="preserve">; </w:t>
      </w:r>
      <w:sdt>
        <w:sdtPr>
          <w:rPr>
            <w:rFonts w:cs="Times New Roman"/>
            <w:color w:val="000000"/>
          </w:rPr>
          <w:tag w:val="MENDELEY_CITATION_v3_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"/>
          <w:id w:val="-1950460209"/>
          <w:placeholder>
            <w:docPart w:val="A88D8F804E4140EA93F6453619487FCF"/>
          </w:placeholder>
        </w:sdtPr>
        <w:sdtContent>
          <w:r w:rsidRPr="00CC3F2F">
            <w:rPr>
              <w:rFonts w:cs="Times New Roman"/>
              <w:color w:val="000000"/>
            </w:rPr>
            <w:t>Putra et al., 2024).</w:t>
          </w:r>
        </w:sdtContent>
      </w:sdt>
    </w:p>
    <w:p w14:paraId="1E3061DB" w14:textId="77777777" w:rsidR="00CC3F2F" w:rsidRPr="00CC3F2F" w:rsidRDefault="00CC3F2F" w:rsidP="00CC3F2F">
      <w:pPr>
        <w:ind w:firstLine="420"/>
        <w:rPr>
          <w:rFonts w:cs="Times New Roman"/>
          <w:color w:val="000000"/>
        </w:rPr>
      </w:pPr>
      <w:r w:rsidRPr="00CC3F2F">
        <w:rPr>
          <w:rFonts w:cs="Times New Roman"/>
          <w:color w:val="000000"/>
        </w:rPr>
        <w:t xml:space="preserve">UML bukanlah sebuah bahasa pemrograman, melainkan alat bantu analisis dan perancangan sistem. Dengan memanfaatkan UML, kebutuhan fungsional maupun nonfungsional dapat didokumentasikan secara terstruktur, sehingga mampu meminimalisasi risiko kesalahan interpretasi selama siklus pengembangan perangkat lunak. Hasil pemodelan tersebut selanjutnya menjadi pedoman teknis yang mengarahkan proses implementasi, pengujian, hingga pemeliharaan sistem </w:t>
      </w:r>
      <w:sdt>
        <w:sdtPr>
          <w:rPr>
            <w:rFonts w:cs="Times New Roman"/>
            <w:color w:val="000000"/>
          </w:rPr>
          <w:tag w:val="MENDELEY_CITATION_v3_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"/>
          <w:id w:val="1687488968"/>
          <w:placeholder>
            <w:docPart w:val="A88D8F804E4140EA93F6453619487FCF"/>
          </w:placeholder>
        </w:sdtPr>
        <w:sdtContent>
          <w:r w:rsidRPr="00CC3F2F">
            <w:rPr>
              <w:rFonts w:cs="Times New Roman"/>
              <w:color w:val="000000"/>
            </w:rPr>
            <w:t>(Putra et al., 2024)</w:t>
          </w:r>
        </w:sdtContent>
      </w:sdt>
      <w:r w:rsidRPr="00CC3F2F">
        <w:rPr>
          <w:rFonts w:cs="Times New Roman"/>
          <w:color w:val="000000"/>
        </w:rPr>
        <w:t>.</w:t>
      </w:r>
    </w:p>
    <w:p w14:paraId="4126C3C2" w14:textId="77777777" w:rsidR="00CC3F2F" w:rsidRPr="00CC3F2F" w:rsidRDefault="00CC3F2F" w:rsidP="00CC3F2F">
      <w:pPr>
        <w:ind w:firstLine="420"/>
        <w:rPr>
          <w:rFonts w:cs="Times New Roman"/>
          <w:color w:val="000000"/>
        </w:rPr>
      </w:pPr>
      <w:r w:rsidRPr="00CC3F2F">
        <w:rPr>
          <w:rFonts w:cs="Times New Roman"/>
          <w:color w:val="000000"/>
        </w:rPr>
        <w:t xml:space="preserve">Pada penelitian ini, perancangan sistem disajikan menggunakan beberapa jenis diagram UML, yaitu </w:t>
      </w:r>
      <w:r w:rsidRPr="00CC3F2F">
        <w:rPr>
          <w:rFonts w:cs="Times New Roman"/>
          <w:i/>
          <w:iCs/>
          <w:color w:val="000000"/>
        </w:rPr>
        <w:t>Use Case Diagram</w:t>
      </w:r>
      <w:r w:rsidRPr="00CC3F2F">
        <w:rPr>
          <w:rFonts w:cs="Times New Roman"/>
          <w:color w:val="000000"/>
        </w:rPr>
        <w:t xml:space="preserve">, </w:t>
      </w:r>
      <w:r w:rsidRPr="00CC3F2F">
        <w:rPr>
          <w:rFonts w:cs="Times New Roman"/>
          <w:i/>
          <w:iCs/>
          <w:color w:val="000000"/>
        </w:rPr>
        <w:t>Activity Diagram</w:t>
      </w:r>
      <w:r w:rsidRPr="00CC3F2F">
        <w:rPr>
          <w:rFonts w:cs="Times New Roman"/>
          <w:color w:val="000000"/>
        </w:rPr>
        <w:t xml:space="preserve">, </w:t>
      </w:r>
      <w:r w:rsidRPr="00CC3F2F">
        <w:rPr>
          <w:rFonts w:cs="Times New Roman"/>
          <w:i/>
          <w:iCs/>
          <w:color w:val="000000"/>
        </w:rPr>
        <w:t>Sequence Diagram</w:t>
      </w:r>
      <w:r w:rsidRPr="00CC3F2F">
        <w:rPr>
          <w:rFonts w:cs="Times New Roman"/>
          <w:color w:val="000000"/>
        </w:rPr>
        <w:t xml:space="preserve">, dan </w:t>
      </w:r>
      <w:r w:rsidRPr="00CC3F2F">
        <w:rPr>
          <w:rFonts w:cs="Times New Roman"/>
          <w:i/>
          <w:iCs/>
          <w:color w:val="000000"/>
        </w:rPr>
        <w:t>Class Diagram</w:t>
      </w:r>
      <w:r w:rsidRPr="00CC3F2F">
        <w:rPr>
          <w:rFonts w:cs="Times New Roman"/>
          <w:color w:val="000000"/>
        </w:rPr>
        <w:t xml:space="preserve">. Selain itu, digunakan pula </w:t>
      </w:r>
      <w:r w:rsidRPr="00CC3F2F">
        <w:rPr>
          <w:rFonts w:cs="Times New Roman"/>
          <w:i/>
          <w:iCs/>
          <w:color w:val="000000"/>
        </w:rPr>
        <w:t>Entity Relationship Diagram (ERD)</w:t>
      </w:r>
      <w:r w:rsidRPr="00CC3F2F">
        <w:rPr>
          <w:rFonts w:cs="Times New Roman"/>
          <w:color w:val="000000"/>
        </w:rPr>
        <w:t xml:space="preserve"> untuk memodelkan struktur basis data </w:t>
      </w:r>
      <w:r w:rsidRPr="00CC3F2F">
        <w:rPr>
          <w:rFonts w:cs="Times New Roman"/>
          <w:i/>
          <w:iCs/>
          <w:color w:val="000000"/>
        </w:rPr>
        <w:t>SQLite</w:t>
      </w:r>
      <w:r w:rsidRPr="00CC3F2F">
        <w:rPr>
          <w:rFonts w:cs="Times New Roman"/>
          <w:color w:val="000000"/>
        </w:rPr>
        <w:t xml:space="preserve">. Kombinasi instrumen pemodelan ini mencakup berbagai aspek sistem, mulai dari interaksi pengguna, alur aktivitas, tata cara komunikasi antarobjek, struktur kelas, hingga relasi antarentitas basis data. Dengan demikian, proses perancangan dapat dijabarkan secara lebih detail dan komprehensif </w:t>
      </w:r>
      <w:sdt>
        <w:sdtPr>
          <w:rPr>
            <w:rFonts w:cs="Times New Roman"/>
            <w:color w:val="000000"/>
          </w:rPr>
          <w:tag w:val="MENDELEY_CITATION_v3_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"/>
          <w:id w:val="-1351717993"/>
          <w:placeholder>
            <w:docPart w:val="60B3CBD9D175498384C2E0420948BFFE"/>
          </w:placeholder>
        </w:sdtPr>
        <w:sdtContent>
          <w:r w:rsidRPr="00CC3F2F">
            <w:rPr>
              <w:rFonts w:cs="Times New Roman"/>
              <w:color w:val="000000"/>
            </w:rPr>
            <w:t>(Dennis et al., 2021</w:t>
          </w:r>
        </w:sdtContent>
      </w:sdt>
      <w:r w:rsidRPr="00CC3F2F">
        <w:rPr>
          <w:rFonts w:cs="Times New Roman"/>
          <w:color w:val="000000"/>
        </w:rPr>
        <w:t xml:space="preserve">; </w:t>
      </w:r>
      <w:sdt>
        <w:sdtPr>
          <w:rPr>
            <w:rFonts w:cs="Times New Roman"/>
            <w:color w:val="000000"/>
          </w:rPr>
          <w:tag w:val="MENDELEY_CITATION_v3_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"/>
          <w:id w:val="-542601056"/>
          <w:placeholder>
            <w:docPart w:val="60B3CBD9D175498384C2E0420948BFFE"/>
          </w:placeholder>
        </w:sdtPr>
        <w:sdtContent>
          <w:r w:rsidRPr="00CC3F2F">
            <w:rPr>
              <w:rFonts w:cs="Times New Roman"/>
              <w:color w:val="000000"/>
            </w:rPr>
            <w:t>Putra et al., 2024).</w:t>
          </w:r>
        </w:sdtContent>
      </w:sdt>
    </w:p>
    <w:p w14:paraId="0730C1F8" w14:textId="77777777" w:rsidR="00CC3F2F" w:rsidRPr="00CC3F2F" w:rsidRDefault="00CC3F2F" w:rsidP="00CC3F2F">
      <w:pPr>
        <w:ind w:firstLine="420"/>
        <w:rPr>
          <w:rFonts w:cs="Times New Roman"/>
          <w:color w:val="000000"/>
        </w:rPr>
      </w:pPr>
      <w:r w:rsidRPr="00CC3F2F">
        <w:rPr>
          <w:rFonts w:cs="Times New Roman"/>
          <w:color w:val="000000"/>
        </w:rPr>
        <w:t xml:space="preserve">Dalam kerangka metode </w:t>
      </w:r>
      <w:r w:rsidRPr="00CC3F2F">
        <w:rPr>
          <w:rFonts w:cs="Times New Roman"/>
          <w:i/>
          <w:iCs/>
          <w:color w:val="000000"/>
        </w:rPr>
        <w:t>Waterfall</w:t>
      </w:r>
      <w:r w:rsidRPr="00CC3F2F">
        <w:rPr>
          <w:rFonts w:cs="Times New Roman"/>
          <w:color w:val="000000"/>
        </w:rPr>
        <w:t xml:space="preserve">, pemodelan UML memiliki peran penting, khususnya pada tahap perancangan </w:t>
      </w:r>
      <w:r w:rsidRPr="00CC3F2F">
        <w:rPr>
          <w:rFonts w:cs="Times New Roman"/>
          <w:i/>
          <w:iCs/>
          <w:color w:val="000000"/>
        </w:rPr>
        <w:t>(System Design).</w:t>
      </w:r>
      <w:r w:rsidRPr="00CC3F2F">
        <w:rPr>
          <w:rFonts w:cs="Times New Roman"/>
          <w:color w:val="000000"/>
        </w:rPr>
        <w:t xml:space="preserve"> Pada tahap ini, spesifikasi kebutuhan yang telah diidentifikasi selama proses analisis dituangkan ke dalam </w:t>
      </w:r>
      <w:r w:rsidRPr="00CC3F2F">
        <w:rPr>
          <w:rFonts w:cs="Times New Roman"/>
          <w:color w:val="000000"/>
        </w:rPr>
        <w:lastRenderedPageBreak/>
        <w:t xml:space="preserve">rancangan teknis sebagai blueprint pengembangan sistem, sebelum memasuki tahap pengodean. Adanya pemodelan yang matang memastikan bahwa proses implementasi aplikasi </w:t>
      </w:r>
      <w:r w:rsidRPr="00CC3F2F">
        <w:rPr>
          <w:rFonts w:cs="Times New Roman"/>
          <w:i/>
          <w:iCs/>
          <w:color w:val="000000"/>
        </w:rPr>
        <w:t>monitoring</w:t>
      </w:r>
      <w:r w:rsidRPr="00CC3F2F">
        <w:rPr>
          <w:rFonts w:cs="Times New Roman"/>
          <w:color w:val="000000"/>
        </w:rPr>
        <w:t xml:space="preserve"> perawatan sepeda motor yang dibangun menggunakan </w:t>
      </w:r>
      <w:r w:rsidRPr="00CC3F2F">
        <w:rPr>
          <w:rFonts w:cs="Times New Roman"/>
          <w:i/>
          <w:iCs/>
          <w:color w:val="000000"/>
        </w:rPr>
        <w:t xml:space="preserve">Flutter </w:t>
      </w:r>
      <w:r w:rsidRPr="00CC3F2F">
        <w:rPr>
          <w:rFonts w:cs="Times New Roman"/>
          <w:color w:val="000000"/>
        </w:rPr>
        <w:t xml:space="preserve">dan basis data </w:t>
      </w:r>
      <w:r w:rsidRPr="00CC3F2F">
        <w:rPr>
          <w:rFonts w:cs="Times New Roman"/>
          <w:i/>
          <w:iCs/>
          <w:color w:val="000000"/>
        </w:rPr>
        <w:t>SQLite</w:t>
      </w:r>
      <w:r w:rsidRPr="00CC3F2F">
        <w:rPr>
          <w:rFonts w:cs="Times New Roman"/>
          <w:color w:val="000000"/>
        </w:rPr>
        <w:t xml:space="preserve"> dapat berjalan secara sistematis, terarah, serta sepenuhnya selaras dengan hasil analisis kebutuhan </w:t>
      </w:r>
      <w:sdt>
        <w:sdtPr>
          <w:rPr>
            <w:rFonts w:cs="Times New Roman"/>
            <w:color w:val="000000"/>
          </w:rPr>
          <w:tag w:val="MENDELEY_CITATION_v3_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"/>
          <w:id w:val="42880572"/>
          <w:placeholder>
            <w:docPart w:val="A88D8F804E4140EA93F6453619487FCF"/>
          </w:placeholder>
        </w:sdtPr>
        <w:sdtContent>
          <w:r w:rsidRPr="00CC3F2F">
            <w:rPr>
              <w:rFonts w:cs="Times New Roman"/>
              <w:color w:val="000000"/>
            </w:rPr>
            <w:t>(Sommerville, 2016</w:t>
          </w:r>
        </w:sdtContent>
      </w:sdt>
      <w:r w:rsidRPr="00CC3F2F">
        <w:rPr>
          <w:rFonts w:cs="Times New Roman"/>
          <w:color w:val="000000"/>
        </w:rPr>
        <w:t xml:space="preserve">; </w:t>
      </w:r>
      <w:sdt>
        <w:sdtPr>
          <w:rPr>
            <w:rFonts w:cs="Times New Roman"/>
            <w:color w:val="000000"/>
          </w:rPr>
          <w:tag w:val="MENDELEY_CITATION_v3_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"/>
          <w:id w:val="585417443"/>
          <w:placeholder>
            <w:docPart w:val="A88D8F804E4140EA93F6453619487FCF"/>
          </w:placeholder>
        </w:sdtPr>
        <w:sdtContent>
          <w:r w:rsidRPr="00CC3F2F">
            <w:rPr>
              <w:rFonts w:cs="Times New Roman"/>
              <w:color w:val="000000"/>
            </w:rPr>
            <w:t>Putra et al., 2024)</w:t>
          </w:r>
        </w:sdtContent>
      </w:sdt>
    </w:p>
    <w:p w14:paraId="748E0E6C" w14:textId="77777777" w:rsidR="00CC3F2F" w:rsidRPr="00CC3F2F" w:rsidRDefault="00CC3F2F" w:rsidP="00CC3F2F">
      <w:pPr>
        <w:pStyle w:val="Heading4"/>
        <w:ind w:left="720"/>
        <w:rPr>
          <w:rFonts w:cs="Times New Roman"/>
          <w:b/>
          <w:bCs/>
          <w:color w:val="auto"/>
        </w:rPr>
      </w:pPr>
      <w:r w:rsidRPr="00CC3F2F">
        <w:rPr>
          <w:rFonts w:cs="Times New Roman"/>
          <w:b/>
          <w:bCs/>
          <w:i w:val="0"/>
          <w:iCs w:val="0"/>
          <w:color w:val="auto"/>
          <w:szCs w:val="24"/>
        </w:rPr>
        <w:t>2.3.</w:t>
      </w:r>
      <w:r w:rsidRPr="00CC3F2F">
        <w:rPr>
          <w:rFonts w:cs="Times New Roman"/>
          <w:b/>
          <w:bCs/>
          <w:i w:val="0"/>
          <w:iCs w:val="0"/>
          <w:color w:val="auto"/>
        </w:rPr>
        <w:t xml:space="preserve">12.1 </w:t>
      </w:r>
      <w:r w:rsidRPr="00CC3F2F">
        <w:rPr>
          <w:rFonts w:cs="Times New Roman"/>
          <w:b/>
          <w:bCs/>
          <w:color w:val="auto"/>
        </w:rPr>
        <w:t>Use Case Diagram</w:t>
      </w:r>
    </w:p>
    <w:p w14:paraId="08CC4271" w14:textId="77777777" w:rsidR="00CC3F2F" w:rsidRPr="00CC3F2F" w:rsidRDefault="00CC3F2F" w:rsidP="00CC3F2F">
      <w:pPr>
        <w:ind w:left="720" w:firstLine="573"/>
        <w:rPr>
          <w:rFonts w:cs="Times New Roman"/>
        </w:rPr>
      </w:pPr>
      <w:r w:rsidRPr="00CC3F2F">
        <w:rPr>
          <w:rFonts w:cs="Times New Roman"/>
          <w:i/>
          <w:iCs/>
        </w:rPr>
        <w:t>Use Case Diagram</w:t>
      </w:r>
      <w:r w:rsidRPr="00CC3F2F">
        <w:rPr>
          <w:rFonts w:cs="Times New Roman"/>
        </w:rPr>
        <w:t xml:space="preserve"> merupakan salah satu jenis diagram UML yang digunakan untuk memvisualisasikan interaksi antara aktor dengan sistem berdasarkan fungsi-fungsi yang tersedia. Diagram ini digunakan untuk menggambarkan kebutuhan fungsional sistem dari sudut pandang pengguna tanpa menjelaskan proses internal di dalamnya. Melalui pemetaan ini, ruang lingkup sistem dan fungsi utama aplikasi dapat dipahami dengan lebih mudah oleh tim pengembang maupun pengguna akhir </w:t>
      </w:r>
      <w:sdt>
        <w:sdtPr>
          <w:rPr>
            <w:rFonts w:cs="Times New Roman"/>
            <w:color w:val="000000"/>
          </w:rPr>
          <w:tag w:val="MENDELEY_CITATION_v3_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"/>
          <w:id w:val="147263273"/>
          <w:placeholder>
            <w:docPart w:val="35FBEF78FF4C48AEA2C4BB3E6129985B"/>
          </w:placeholder>
        </w:sdtPr>
        <w:sdtContent>
          <w:r w:rsidRPr="00CC3F2F">
            <w:rPr>
              <w:rFonts w:cs="Times New Roman"/>
              <w:color w:val="000000"/>
            </w:rPr>
            <w:t>(Dennis et al., 2021;</w:t>
          </w:r>
        </w:sdtContent>
      </w:sdt>
      <w:sdt>
        <w:sdtPr>
          <w:rPr>
            <w:rFonts w:cs="Times New Roman"/>
            <w:color w:val="000000"/>
          </w:rPr>
          <w:tag w:val="MENDELEY_CITATION_v3_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"/>
          <w:id w:val="-387805415"/>
          <w:placeholder>
            <w:docPart w:val="35FBEF78FF4C48AEA2C4BB3E6129985B"/>
          </w:placeholder>
        </w:sdtPr>
        <w:sdtContent>
          <w:r w:rsidRPr="00CC3F2F">
            <w:rPr>
              <w:rFonts w:cs="Times New Roman"/>
              <w:color w:val="000000"/>
            </w:rPr>
            <w:t>Putra et al., 2024)</w:t>
          </w:r>
        </w:sdtContent>
      </w:sdt>
      <w:r w:rsidRPr="00CC3F2F">
        <w:rPr>
          <w:rFonts w:cs="Times New Roman"/>
        </w:rPr>
        <w:t>.</w:t>
      </w:r>
    </w:p>
    <w:p w14:paraId="1F1DB09C" w14:textId="358EA9E5" w:rsidR="00CC3F2F" w:rsidRPr="00CC3F2F" w:rsidRDefault="00CC3F2F" w:rsidP="00CC3F2F">
      <w:pPr>
        <w:ind w:left="720" w:firstLine="720"/>
        <w:rPr>
          <w:rFonts w:cs="Times New Roman"/>
        </w:rPr>
      </w:pPr>
      <w:r w:rsidRPr="00CC3F2F">
        <w:rPr>
          <w:rFonts w:cs="Times New Roman"/>
        </w:rPr>
        <w:t xml:space="preserve">Diagram ini disusun oleh beberapa simbol utama dengan fungsi yang spesifik, yaitu </w:t>
      </w:r>
      <w:r w:rsidRPr="00CC3F2F">
        <w:rPr>
          <w:rFonts w:cs="Times New Roman"/>
          <w:i/>
          <w:iCs/>
        </w:rPr>
        <w:t xml:space="preserve">Actor, Use Case, Association, Include, Extend, </w:t>
      </w:r>
      <w:r w:rsidRPr="00CC3F2F">
        <w:rPr>
          <w:rFonts w:cs="Times New Roman"/>
        </w:rPr>
        <w:t xml:space="preserve">dan </w:t>
      </w:r>
      <w:r w:rsidRPr="00CC3F2F">
        <w:rPr>
          <w:rFonts w:cs="Times New Roman"/>
          <w:i/>
          <w:iCs/>
        </w:rPr>
        <w:t xml:space="preserve">Generalization. Actor </w:t>
      </w:r>
      <w:r w:rsidRPr="00CC3F2F">
        <w:rPr>
          <w:rFonts w:cs="Times New Roman"/>
        </w:rPr>
        <w:t>merupakan entitas eksternal yang berinteraksi dengan sistem, sedangkan</w:t>
      </w:r>
      <w:r w:rsidRPr="00CC3F2F">
        <w:rPr>
          <w:rFonts w:cs="Times New Roman"/>
          <w:i/>
          <w:iCs/>
        </w:rPr>
        <w:t xml:space="preserve"> Use Case </w:t>
      </w:r>
      <w:r w:rsidRPr="00CC3F2F">
        <w:rPr>
          <w:rFonts w:cs="Times New Roman"/>
        </w:rPr>
        <w:t>menggambarkan fungsi atau layanan yang disediakan oleh sistem. Sementara itu,</w:t>
      </w:r>
      <w:r w:rsidRPr="00CC3F2F">
        <w:rPr>
          <w:rFonts w:cs="Times New Roman"/>
          <w:i/>
          <w:iCs/>
        </w:rPr>
        <w:t xml:space="preserve"> Association </w:t>
      </w:r>
      <w:r w:rsidRPr="00CC3F2F">
        <w:rPr>
          <w:rFonts w:cs="Times New Roman"/>
        </w:rPr>
        <w:t>digunakan untuk menunjukkan hubungan antara</w:t>
      </w:r>
      <w:r w:rsidRPr="00CC3F2F">
        <w:rPr>
          <w:rFonts w:cs="Times New Roman"/>
          <w:i/>
          <w:iCs/>
        </w:rPr>
        <w:t xml:space="preserve"> actor </w:t>
      </w:r>
      <w:r w:rsidRPr="00CC3F2F">
        <w:rPr>
          <w:rFonts w:cs="Times New Roman"/>
        </w:rPr>
        <w:t xml:space="preserve">dengan </w:t>
      </w:r>
      <w:r w:rsidRPr="00CC3F2F">
        <w:rPr>
          <w:rFonts w:cs="Times New Roman"/>
          <w:i/>
          <w:iCs/>
        </w:rPr>
        <w:t xml:space="preserve">use case </w:t>
      </w:r>
      <w:r w:rsidRPr="00CC3F2F">
        <w:rPr>
          <w:rFonts w:cs="Times New Roman"/>
        </w:rPr>
        <w:t>dalam bentuk garis</w:t>
      </w:r>
      <w:r w:rsidRPr="00CC3F2F">
        <w:rPr>
          <w:rFonts w:cs="Times New Roman"/>
          <w:i/>
          <w:iCs/>
        </w:rPr>
        <w:t xml:space="preserve"> </w:t>
      </w:r>
      <w:r w:rsidRPr="00CC3F2F">
        <w:rPr>
          <w:rFonts w:cs="Times New Roman"/>
        </w:rPr>
        <w:t xml:space="preserve">penghubung. Selanjutnya, </w:t>
      </w:r>
      <w:r w:rsidRPr="00CC3F2F">
        <w:rPr>
          <w:rFonts w:cs="Times New Roman"/>
          <w:i/>
          <w:iCs/>
        </w:rPr>
        <w:t>Include</w:t>
      </w:r>
      <w:r w:rsidR="00083362">
        <w:rPr>
          <w:rFonts w:cs="Times New Roman"/>
        </w:rPr>
        <w:t xml:space="preserve"> </w:t>
      </w:r>
      <w:r w:rsidRPr="00CC3F2F">
        <w:rPr>
          <w:rFonts w:cs="Times New Roman"/>
        </w:rPr>
        <w:t xml:space="preserve">menggambarkan relasi ketika suatu fungsi mutlak membutuhkan fungsi lain sebagai bagian dari prosesnya, sedangkan </w:t>
      </w:r>
      <w:r w:rsidRPr="00CC3F2F">
        <w:rPr>
          <w:rFonts w:cs="Times New Roman"/>
          <w:i/>
          <w:iCs/>
        </w:rPr>
        <w:t>Extend</w:t>
      </w:r>
      <w:r w:rsidRPr="00CC3F2F">
        <w:rPr>
          <w:rFonts w:cs="Times New Roman"/>
        </w:rPr>
        <w:t xml:space="preserve"> menunjukkan hubungan perluasan yang bersifat opsional. Adapun </w:t>
      </w:r>
      <w:r w:rsidRPr="00CC3F2F">
        <w:rPr>
          <w:rFonts w:cs="Times New Roman"/>
          <w:i/>
          <w:iCs/>
        </w:rPr>
        <w:t>Generalization</w:t>
      </w:r>
      <w:r w:rsidRPr="00CC3F2F">
        <w:rPr>
          <w:rFonts w:cs="Times New Roman"/>
        </w:rPr>
        <w:t xml:space="preserve"> difungsikan untuk menggambarkan hubungan pewarisan </w:t>
      </w:r>
      <w:r w:rsidRPr="00CC3F2F">
        <w:rPr>
          <w:rFonts w:cs="Times New Roman"/>
          <w:i/>
          <w:iCs/>
        </w:rPr>
        <w:t>(inheritance)</w:t>
      </w:r>
      <w:r w:rsidRPr="00CC3F2F">
        <w:rPr>
          <w:rFonts w:cs="Times New Roman"/>
        </w:rPr>
        <w:t xml:space="preserve"> antara aktor maupun use case yang memiliki karakteristik umum </w:t>
      </w:r>
      <w:sdt>
        <w:sdtPr>
          <w:rPr>
            <w:rFonts w:cs="Times New Roman"/>
            <w:color w:val="000000"/>
          </w:rPr>
          <w:tag w:val="MENDELEY_CITATION_v3_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"/>
          <w:id w:val="1235659237"/>
          <w:placeholder>
            <w:docPart w:val="47E4E9114441440AA9E843BAC9FA808D"/>
          </w:placeholder>
        </w:sdtPr>
        <w:sdtContent>
          <w:r w:rsidRPr="00CC3F2F">
            <w:rPr>
              <w:rFonts w:cs="Times New Roman"/>
              <w:color w:val="000000"/>
            </w:rPr>
            <w:t>(Putra et al., 2024)</w:t>
          </w:r>
        </w:sdtContent>
      </w:sdt>
      <w:r w:rsidRPr="00CC3F2F">
        <w:rPr>
          <w:rFonts w:cs="Times New Roman"/>
        </w:rPr>
        <w:t>.</w:t>
      </w:r>
    </w:p>
    <w:p w14:paraId="64C1E3A0" w14:textId="1C5AE70E" w:rsidR="00690222" w:rsidRPr="00CC3F2F" w:rsidRDefault="00CC3F2F" w:rsidP="00083362">
      <w:pPr>
        <w:ind w:left="720" w:firstLine="720"/>
        <w:rPr>
          <w:rFonts w:cs="Times New Roman"/>
          <w:i/>
          <w:iCs/>
        </w:rPr>
      </w:pPr>
      <w:r w:rsidRPr="00CC3F2F">
        <w:rPr>
          <w:rFonts w:cs="Times New Roman"/>
        </w:rPr>
        <w:t xml:space="preserve">Dalam penelitian ini, </w:t>
      </w:r>
      <w:r w:rsidRPr="00CC3F2F">
        <w:rPr>
          <w:rFonts w:cs="Times New Roman"/>
          <w:i/>
          <w:iCs/>
        </w:rPr>
        <w:t>Use Case Diagram</w:t>
      </w:r>
      <w:r w:rsidRPr="00CC3F2F">
        <w:rPr>
          <w:rFonts w:cs="Times New Roman"/>
        </w:rPr>
        <w:t xml:space="preserve"> digunakan untuk memodelkan interaksi pemilik kendaraan dengan sistem. Diagram tersebut memvisualisasikan berbagai aktivitas utama yang dapat dilakukan oleh pengguna, seperti mengelola data spesifikasi kendaraan, mencatat riwayat </w:t>
      </w:r>
      <w:r w:rsidRPr="00CC3F2F">
        <w:rPr>
          <w:rFonts w:cs="Times New Roman"/>
        </w:rPr>
        <w:lastRenderedPageBreak/>
        <w:t xml:space="preserve">servis terakhir, memantau jadwal perawatan berkala, serta menerima pesan pengingat yang dipicu secara otomatis oleh hasil evaluasi metode </w:t>
      </w:r>
      <w:r w:rsidRPr="00CC3F2F">
        <w:rPr>
          <w:rFonts w:cs="Times New Roman"/>
          <w:i/>
          <w:iCs/>
        </w:rPr>
        <w:t>Rule-Based.</w:t>
      </w:r>
      <w:r w:rsidRPr="00CC3F2F">
        <w:rPr>
          <w:rFonts w:cs="Times New Roman"/>
        </w:rPr>
        <w:t xml:space="preserve"> Berikut tabel simbol</w:t>
      </w:r>
      <w:r w:rsidRPr="00CC3F2F">
        <w:rPr>
          <w:rFonts w:cs="Times New Roman"/>
          <w:i/>
          <w:iCs/>
        </w:rPr>
        <w:t xml:space="preserve"> Use Case Diagram:</w:t>
      </w:r>
    </w:p>
    <w:p w14:paraId="7E13F890" w14:textId="2536C811" w:rsidR="00CC3F2F" w:rsidRPr="00CC3F2F" w:rsidRDefault="00CC3F2F" w:rsidP="00CC3F2F">
      <w:pPr>
        <w:pStyle w:val="Caption"/>
        <w:spacing w:line="360" w:lineRule="auto"/>
        <w:ind w:firstLine="720"/>
        <w:jc w:val="center"/>
        <w:rPr>
          <w:rFonts w:cs="Times New Roman"/>
          <w:szCs w:val="24"/>
        </w:rPr>
      </w:pPr>
      <w:bookmarkStart w:id="23" w:name="_Toc236400171"/>
      <w:bookmarkStart w:id="24" w:name="_Toc238109526"/>
      <w:r w:rsidRPr="00CC3F2F">
        <w:rPr>
          <w:rFonts w:cs="Times New Roman"/>
        </w:rPr>
        <w:t>Tabel 2.</w:t>
      </w:r>
      <w:r w:rsidRPr="00CC3F2F">
        <w:rPr>
          <w:rFonts w:cs="Times New Roman"/>
        </w:rPr>
        <w:fldChar w:fldCharType="begin"/>
      </w:r>
      <w:r w:rsidRPr="00CC3F2F">
        <w:rPr>
          <w:rFonts w:cs="Times New Roman"/>
        </w:rPr>
        <w:instrText xml:space="preserve"> SEQ Tabel_2. \* ARABIC </w:instrText>
      </w:r>
      <w:r w:rsidRPr="00CC3F2F">
        <w:rPr>
          <w:rFonts w:cs="Times New Roman"/>
        </w:rPr>
        <w:fldChar w:fldCharType="separate"/>
      </w:r>
      <w:r w:rsidR="009E3665">
        <w:rPr>
          <w:rFonts w:cs="Times New Roman"/>
          <w:noProof/>
        </w:rPr>
        <w:t>4</w:t>
      </w:r>
      <w:r w:rsidRPr="00CC3F2F">
        <w:rPr>
          <w:rFonts w:cs="Times New Roman"/>
        </w:rPr>
        <w:fldChar w:fldCharType="end"/>
      </w:r>
      <w:r w:rsidRPr="00CC3F2F">
        <w:rPr>
          <w:rFonts w:cs="Times New Roman"/>
        </w:rPr>
        <w:t xml:space="preserve"> Tabel simbol </w:t>
      </w:r>
      <w:r w:rsidRPr="00CC3F2F">
        <w:rPr>
          <w:rFonts w:cs="Times New Roman"/>
          <w:i/>
          <w:iCs w:val="0"/>
        </w:rPr>
        <w:t>Use Case Diagram</w:t>
      </w:r>
      <w:bookmarkEnd w:id="23"/>
      <w:bookmarkEnd w:id="24"/>
    </w:p>
    <w:tbl>
      <w:tblPr>
        <w:tblStyle w:val="TableGrid"/>
        <w:tblW w:w="7229" w:type="dxa"/>
        <w:tblInd w:w="704" w:type="dxa"/>
        <w:tblLook w:val="04A0" w:firstRow="1" w:lastRow="0" w:firstColumn="1" w:lastColumn="0" w:noHBand="0" w:noVBand="1"/>
      </w:tblPr>
      <w:tblGrid>
        <w:gridCol w:w="2835"/>
        <w:gridCol w:w="4394"/>
      </w:tblGrid>
      <w:tr w:rsidR="00CC3F2F" w:rsidRPr="00CC3F2F" w14:paraId="60890CE9" w14:textId="77777777" w:rsidTr="00F56DA2">
        <w:trPr>
          <w:tblHeader/>
        </w:trPr>
        <w:tc>
          <w:tcPr>
            <w:tcW w:w="2835" w:type="dxa"/>
          </w:tcPr>
          <w:p w14:paraId="5F33B894" w14:textId="77777777" w:rsidR="00CC3F2F" w:rsidRPr="00CC3F2F" w:rsidRDefault="00CC3F2F" w:rsidP="00F56DA2">
            <w:pPr>
              <w:jc w:val="center"/>
              <w:rPr>
                <w:rFonts w:cs="Times New Roman"/>
              </w:rPr>
            </w:pPr>
            <w:r w:rsidRPr="00CC3F2F">
              <w:rPr>
                <w:rFonts w:cs="Times New Roman"/>
              </w:rPr>
              <w:t>Simbol</w:t>
            </w:r>
          </w:p>
        </w:tc>
        <w:tc>
          <w:tcPr>
            <w:tcW w:w="4394" w:type="dxa"/>
          </w:tcPr>
          <w:p w14:paraId="5E3CE0CD" w14:textId="77777777" w:rsidR="00CC3F2F" w:rsidRPr="00CC3F2F" w:rsidRDefault="00CC3F2F" w:rsidP="00F56DA2">
            <w:pPr>
              <w:jc w:val="center"/>
              <w:rPr>
                <w:rFonts w:cs="Times New Roman"/>
              </w:rPr>
            </w:pPr>
            <w:r w:rsidRPr="00CC3F2F">
              <w:rPr>
                <w:rFonts w:cs="Times New Roman"/>
              </w:rPr>
              <w:t>Keterangan</w:t>
            </w:r>
          </w:p>
        </w:tc>
      </w:tr>
      <w:tr w:rsidR="00CC3F2F" w:rsidRPr="00CC3F2F" w14:paraId="2CAAFA02" w14:textId="77777777" w:rsidTr="00F56DA2">
        <w:tc>
          <w:tcPr>
            <w:tcW w:w="2835" w:type="dxa"/>
          </w:tcPr>
          <w:p w14:paraId="04C12AD4" w14:textId="77777777" w:rsidR="00CC3F2F" w:rsidRPr="00CC3F2F" w:rsidRDefault="00CC3F2F" w:rsidP="00F56DA2">
            <w:pPr>
              <w:jc w:val="center"/>
              <w:rPr>
                <w:rFonts w:cs="Times New Roman"/>
              </w:rPr>
            </w:pPr>
            <w:r w:rsidRPr="00CC3F2F">
              <w:rPr>
                <w:rFonts w:cs="Times New Roman"/>
                <w:noProof/>
              </w:rPr>
              <w:drawing>
                <wp:inline distT="0" distB="0" distL="0" distR="0" wp14:anchorId="6C9C2E73" wp14:editId="3EAEDDE6">
                  <wp:extent cx="775504" cy="1051241"/>
                  <wp:effectExtent l="0" t="0" r="5715" b="0"/>
                  <wp:docPr id="1475720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720622" name=""/>
                          <pic:cNvPicPr/>
                        </pic:nvPicPr>
                        <pic:blipFill>
                          <a:blip r:embed="rId23">
                            <a:extLst>
                              <a:ext uri="{28A0092B-C50C-407E-A947-70E740481C1C}">
                                <a14:useLocalDpi xmlns:a14="http://schemas.microsoft.com/office/drawing/2010/main" val="0"/>
                              </a:ext>
                            </a:extLst>
                          </a:blip>
                          <a:stretch>
                            <a:fillRect/>
                          </a:stretch>
                        </pic:blipFill>
                        <pic:spPr>
                          <a:xfrm>
                            <a:off x="0" y="0"/>
                            <a:ext cx="775504" cy="1051241"/>
                          </a:xfrm>
                          <a:prstGeom prst="rect">
                            <a:avLst/>
                          </a:prstGeom>
                        </pic:spPr>
                      </pic:pic>
                    </a:graphicData>
                  </a:graphic>
                </wp:inline>
              </w:drawing>
            </w:r>
          </w:p>
        </w:tc>
        <w:tc>
          <w:tcPr>
            <w:tcW w:w="4394" w:type="dxa"/>
          </w:tcPr>
          <w:p w14:paraId="0194B4E0" w14:textId="77777777" w:rsidR="00CC3F2F" w:rsidRPr="00CC3F2F" w:rsidRDefault="00CC3F2F" w:rsidP="00F56DA2">
            <w:pPr>
              <w:rPr>
                <w:rFonts w:cs="Times New Roman"/>
              </w:rPr>
            </w:pPr>
            <w:r w:rsidRPr="00CC3F2F">
              <w:rPr>
                <w:rFonts w:cs="Times New Roman"/>
              </w:rPr>
              <w:t>Aktor</w:t>
            </w:r>
            <w:r w:rsidRPr="00CC3F2F">
              <w:rPr>
                <w:rFonts w:cs="Times New Roman"/>
                <w:i/>
                <w:iCs/>
              </w:rPr>
              <w:t xml:space="preserve"> (Actor)</w:t>
            </w:r>
          </w:p>
          <w:p w14:paraId="40EBAF25" w14:textId="77777777" w:rsidR="00CC3F2F" w:rsidRPr="00CC3F2F" w:rsidRDefault="00CC3F2F" w:rsidP="00F56DA2">
            <w:pPr>
              <w:rPr>
                <w:rFonts w:cs="Times New Roman"/>
              </w:rPr>
            </w:pPr>
            <w:r w:rsidRPr="00CC3F2F">
              <w:rPr>
                <w:rFonts w:cs="Times New Roman"/>
              </w:rPr>
              <w:t xml:space="preserve">Aktor merupakan entitas eksternal yang berinteraksi dengan sistem. Entitas tersebut dapat berupa pengguna, perangkat keras, maupun sistem eksternal lainnya. Pada </w:t>
            </w:r>
            <w:r w:rsidRPr="00CC3F2F">
              <w:rPr>
                <w:rFonts w:cs="Times New Roman"/>
                <w:i/>
                <w:iCs/>
              </w:rPr>
              <w:t xml:space="preserve">Use Case Diagram, </w:t>
            </w:r>
            <w:r w:rsidRPr="00CC3F2F">
              <w:rPr>
                <w:rFonts w:cs="Times New Roman"/>
              </w:rPr>
              <w:t>aktor digambarkan menggunakan simbol manusia atau blok kecil yang dilengkapi label.</w:t>
            </w:r>
          </w:p>
        </w:tc>
      </w:tr>
      <w:tr w:rsidR="00CC3F2F" w:rsidRPr="00CC3F2F" w14:paraId="5FDD41FD" w14:textId="77777777" w:rsidTr="00F56DA2">
        <w:tc>
          <w:tcPr>
            <w:tcW w:w="2835" w:type="dxa"/>
          </w:tcPr>
          <w:p w14:paraId="3645DC52" w14:textId="77777777" w:rsidR="00CC3F2F" w:rsidRPr="00CC3F2F" w:rsidRDefault="00CC3F2F" w:rsidP="00F56DA2">
            <w:pPr>
              <w:jc w:val="center"/>
              <w:rPr>
                <w:rFonts w:cs="Times New Roman"/>
              </w:rPr>
            </w:pPr>
            <w:r w:rsidRPr="00CC3F2F">
              <w:rPr>
                <w:rFonts w:cs="Times New Roman"/>
                <w:noProof/>
              </w:rPr>
              <w:drawing>
                <wp:inline distT="0" distB="0" distL="0" distR="0" wp14:anchorId="55839E97" wp14:editId="3567DF1F">
                  <wp:extent cx="1327367" cy="978060"/>
                  <wp:effectExtent l="0" t="0" r="6350" b="0"/>
                  <wp:docPr id="145209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09364" name=""/>
                          <pic:cNvPicPr/>
                        </pic:nvPicPr>
                        <pic:blipFill>
                          <a:blip r:embed="rId24">
                            <a:extLst>
                              <a:ext uri="{28A0092B-C50C-407E-A947-70E740481C1C}">
                                <a14:useLocalDpi xmlns:a14="http://schemas.microsoft.com/office/drawing/2010/main" val="0"/>
                              </a:ext>
                            </a:extLst>
                          </a:blip>
                          <a:stretch>
                            <a:fillRect/>
                          </a:stretch>
                        </pic:blipFill>
                        <pic:spPr>
                          <a:xfrm>
                            <a:off x="0" y="0"/>
                            <a:ext cx="1327367" cy="978060"/>
                          </a:xfrm>
                          <a:prstGeom prst="rect">
                            <a:avLst/>
                          </a:prstGeom>
                        </pic:spPr>
                      </pic:pic>
                    </a:graphicData>
                  </a:graphic>
                </wp:inline>
              </w:drawing>
            </w:r>
          </w:p>
        </w:tc>
        <w:tc>
          <w:tcPr>
            <w:tcW w:w="4394" w:type="dxa"/>
          </w:tcPr>
          <w:p w14:paraId="3121F51B" w14:textId="77777777" w:rsidR="00CC3F2F" w:rsidRPr="00CC3F2F" w:rsidRDefault="00CC3F2F" w:rsidP="00F56DA2">
            <w:pPr>
              <w:rPr>
                <w:rFonts w:cs="Times New Roman"/>
                <w:i/>
                <w:iCs/>
              </w:rPr>
            </w:pPr>
            <w:r w:rsidRPr="00CC3F2F">
              <w:rPr>
                <w:rFonts w:cs="Times New Roman"/>
                <w:i/>
                <w:iCs/>
              </w:rPr>
              <w:t>Use Case</w:t>
            </w:r>
          </w:p>
          <w:p w14:paraId="7EC4D2F0" w14:textId="77777777" w:rsidR="00CC3F2F" w:rsidRPr="00CC3F2F" w:rsidRDefault="00CC3F2F" w:rsidP="00F56DA2">
            <w:pPr>
              <w:rPr>
                <w:rFonts w:cs="Times New Roman"/>
              </w:rPr>
            </w:pPr>
            <w:r w:rsidRPr="00CC3F2F">
              <w:rPr>
                <w:rFonts w:cs="Times New Roman"/>
                <w:i/>
                <w:iCs/>
              </w:rPr>
              <w:t>Use case</w:t>
            </w:r>
            <w:r w:rsidRPr="00CC3F2F">
              <w:rPr>
                <w:rFonts w:cs="Times New Roman"/>
              </w:rPr>
              <w:t xml:space="preserve"> menggambarkan fungsi atau layanan yang dapat dijalankan oleh aktor di dalam sistem. Simbol yang digunakan berbentuk oval dengan label yang menjelaskan aktivitas atau tujuan yang ingin dicapai oleh aktor.</w:t>
            </w:r>
          </w:p>
        </w:tc>
      </w:tr>
      <w:tr w:rsidR="00CC3F2F" w:rsidRPr="00CC3F2F" w14:paraId="6018F87E" w14:textId="77777777" w:rsidTr="00F56DA2">
        <w:tc>
          <w:tcPr>
            <w:tcW w:w="2835" w:type="dxa"/>
          </w:tcPr>
          <w:p w14:paraId="46396A0A" w14:textId="77777777" w:rsidR="00CC3F2F" w:rsidRPr="00CC3F2F" w:rsidRDefault="00CC3F2F" w:rsidP="00F56DA2">
            <w:pPr>
              <w:jc w:val="center"/>
              <w:rPr>
                <w:rFonts w:cs="Times New Roman"/>
              </w:rPr>
            </w:pPr>
            <w:r w:rsidRPr="00CC3F2F">
              <w:rPr>
                <w:rFonts w:cs="Times New Roman"/>
                <w:noProof/>
              </w:rPr>
              <w:drawing>
                <wp:inline distT="0" distB="0" distL="0" distR="0" wp14:anchorId="6CE7810D" wp14:editId="084EB2EE">
                  <wp:extent cx="1162685" cy="509286"/>
                  <wp:effectExtent l="0" t="0" r="0" b="5080"/>
                  <wp:docPr id="1306828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828923" name=""/>
                          <pic:cNvPicPr/>
                        </pic:nvPicPr>
                        <pic:blipFill>
                          <a:blip r:embed="rId25">
                            <a:extLst>
                              <a:ext uri="{28A0092B-C50C-407E-A947-70E740481C1C}">
                                <a14:useLocalDpi xmlns:a14="http://schemas.microsoft.com/office/drawing/2010/main" val="0"/>
                              </a:ext>
                            </a:extLst>
                          </a:blip>
                          <a:stretch>
                            <a:fillRect/>
                          </a:stretch>
                        </pic:blipFill>
                        <pic:spPr>
                          <a:xfrm>
                            <a:off x="0" y="0"/>
                            <a:ext cx="1162685" cy="509286"/>
                          </a:xfrm>
                          <a:prstGeom prst="rect">
                            <a:avLst/>
                          </a:prstGeom>
                        </pic:spPr>
                      </pic:pic>
                    </a:graphicData>
                  </a:graphic>
                </wp:inline>
              </w:drawing>
            </w:r>
          </w:p>
        </w:tc>
        <w:tc>
          <w:tcPr>
            <w:tcW w:w="4394" w:type="dxa"/>
          </w:tcPr>
          <w:p w14:paraId="23A5E763" w14:textId="77777777" w:rsidR="00CC3F2F" w:rsidRPr="00CC3F2F" w:rsidRDefault="00CC3F2F" w:rsidP="00F56DA2">
            <w:pPr>
              <w:rPr>
                <w:rFonts w:cs="Times New Roman"/>
                <w:i/>
                <w:iCs/>
              </w:rPr>
            </w:pPr>
            <w:r w:rsidRPr="00CC3F2F">
              <w:rPr>
                <w:rFonts w:cs="Times New Roman"/>
              </w:rPr>
              <w:t xml:space="preserve">Assosiasi </w:t>
            </w:r>
            <w:r w:rsidRPr="00CC3F2F">
              <w:rPr>
                <w:rFonts w:cs="Times New Roman"/>
                <w:i/>
                <w:iCs/>
              </w:rPr>
              <w:t>(Association)</w:t>
            </w:r>
          </w:p>
          <w:p w14:paraId="2EAA8E11" w14:textId="77777777" w:rsidR="00CC3F2F" w:rsidRPr="00CC3F2F" w:rsidRDefault="00CC3F2F" w:rsidP="00F56DA2">
            <w:pPr>
              <w:rPr>
                <w:rFonts w:cs="Times New Roman"/>
              </w:rPr>
            </w:pPr>
            <w:r w:rsidRPr="00CC3F2F">
              <w:rPr>
                <w:rFonts w:cs="Times New Roman"/>
                <w:i/>
                <w:iCs/>
              </w:rPr>
              <w:t>Association</w:t>
            </w:r>
            <w:r w:rsidRPr="00CC3F2F">
              <w:rPr>
                <w:rFonts w:cs="Times New Roman"/>
              </w:rPr>
              <w:t xml:space="preserve"> ditunjukkan melalui garis yang menghubungkan aktor dengan </w:t>
            </w:r>
            <w:r w:rsidRPr="00CC3F2F">
              <w:rPr>
                <w:rFonts w:cs="Times New Roman"/>
                <w:i/>
                <w:iCs/>
              </w:rPr>
              <w:t>use case,</w:t>
            </w:r>
            <w:r w:rsidRPr="00CC3F2F">
              <w:rPr>
                <w:rFonts w:cs="Times New Roman"/>
              </w:rPr>
              <w:t xml:space="preserve"> yang menandakan adanya interaksi atau keterlibatan aktor terhadap fungsi yang direpresentasikan oleh </w:t>
            </w:r>
            <w:r w:rsidRPr="00CC3F2F">
              <w:rPr>
                <w:rFonts w:cs="Times New Roman"/>
                <w:i/>
                <w:iCs/>
              </w:rPr>
              <w:t xml:space="preserve">use case </w:t>
            </w:r>
            <w:r w:rsidRPr="00CC3F2F">
              <w:rPr>
                <w:rFonts w:cs="Times New Roman"/>
              </w:rPr>
              <w:t>tersebut.</w:t>
            </w:r>
          </w:p>
        </w:tc>
      </w:tr>
      <w:tr w:rsidR="00CC3F2F" w:rsidRPr="00CC3F2F" w14:paraId="4D181F9F" w14:textId="77777777" w:rsidTr="00F56DA2">
        <w:tc>
          <w:tcPr>
            <w:tcW w:w="2835" w:type="dxa"/>
          </w:tcPr>
          <w:p w14:paraId="3901DD34" w14:textId="77777777" w:rsidR="00CC3F2F" w:rsidRPr="00CC3F2F" w:rsidRDefault="00CC3F2F" w:rsidP="00F56DA2">
            <w:pPr>
              <w:jc w:val="center"/>
              <w:rPr>
                <w:rFonts w:cs="Times New Roman"/>
              </w:rPr>
            </w:pPr>
            <w:r w:rsidRPr="00CC3F2F">
              <w:rPr>
                <w:rFonts w:cs="Times New Roman"/>
                <w:noProof/>
              </w:rPr>
              <w:drawing>
                <wp:inline distT="0" distB="0" distL="0" distR="0" wp14:anchorId="4E331AD1" wp14:editId="1998B346">
                  <wp:extent cx="1556385" cy="1130935"/>
                  <wp:effectExtent l="0" t="0" r="5715" b="0"/>
                  <wp:docPr id="1149683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683402" name=""/>
                          <pic:cNvPicPr/>
                        </pic:nvPicPr>
                        <pic:blipFill>
                          <a:blip r:embed="rId26">
                            <a:extLst>
                              <a:ext uri="{28A0092B-C50C-407E-A947-70E740481C1C}">
                                <a14:useLocalDpi xmlns:a14="http://schemas.microsoft.com/office/drawing/2010/main" val="0"/>
                              </a:ext>
                            </a:extLst>
                          </a:blip>
                          <a:stretch>
                            <a:fillRect/>
                          </a:stretch>
                        </pic:blipFill>
                        <pic:spPr>
                          <a:xfrm>
                            <a:off x="0" y="0"/>
                            <a:ext cx="1556385" cy="1130935"/>
                          </a:xfrm>
                          <a:prstGeom prst="rect">
                            <a:avLst/>
                          </a:prstGeom>
                        </pic:spPr>
                      </pic:pic>
                    </a:graphicData>
                  </a:graphic>
                </wp:inline>
              </w:drawing>
            </w:r>
          </w:p>
        </w:tc>
        <w:tc>
          <w:tcPr>
            <w:tcW w:w="4394" w:type="dxa"/>
          </w:tcPr>
          <w:p w14:paraId="178FEF28" w14:textId="77777777" w:rsidR="00CC3F2F" w:rsidRPr="00CC3F2F" w:rsidRDefault="00CC3F2F" w:rsidP="00F56DA2">
            <w:pPr>
              <w:rPr>
                <w:rFonts w:cs="Times New Roman"/>
                <w:i/>
                <w:iCs/>
              </w:rPr>
            </w:pPr>
            <w:r w:rsidRPr="00CC3F2F">
              <w:rPr>
                <w:rFonts w:cs="Times New Roman"/>
                <w:i/>
                <w:iCs/>
              </w:rPr>
              <w:t xml:space="preserve">Include </w:t>
            </w:r>
            <w:r w:rsidRPr="00CC3F2F">
              <w:rPr>
                <w:rFonts w:cs="Times New Roman"/>
              </w:rPr>
              <w:t>dan</w:t>
            </w:r>
            <w:r w:rsidRPr="00CC3F2F">
              <w:rPr>
                <w:rFonts w:cs="Times New Roman"/>
                <w:i/>
                <w:iCs/>
              </w:rPr>
              <w:t xml:space="preserve"> Extend</w:t>
            </w:r>
          </w:p>
          <w:p w14:paraId="07D68E27" w14:textId="77777777" w:rsidR="00CC3F2F" w:rsidRPr="00CC3F2F" w:rsidRDefault="00CC3F2F" w:rsidP="00F56DA2">
            <w:pPr>
              <w:rPr>
                <w:rFonts w:cs="Times New Roman"/>
              </w:rPr>
            </w:pPr>
            <w:r w:rsidRPr="00CC3F2F">
              <w:rPr>
                <w:rFonts w:cs="Times New Roman"/>
                <w:i/>
                <w:iCs/>
              </w:rPr>
              <w:t>Include</w:t>
            </w:r>
            <w:r w:rsidRPr="00CC3F2F">
              <w:rPr>
                <w:rFonts w:cs="Times New Roman"/>
              </w:rPr>
              <w:t xml:space="preserve"> dan </w:t>
            </w:r>
            <w:r w:rsidRPr="00CC3F2F">
              <w:rPr>
                <w:rFonts w:cs="Times New Roman"/>
                <w:i/>
                <w:iCs/>
              </w:rPr>
              <w:t>extend</w:t>
            </w:r>
            <w:r w:rsidRPr="00CC3F2F">
              <w:rPr>
                <w:rFonts w:cs="Times New Roman"/>
              </w:rPr>
              <w:t xml:space="preserve"> merupakan hubungan antarsebuah </w:t>
            </w:r>
            <w:r w:rsidRPr="00CC3F2F">
              <w:rPr>
                <w:rFonts w:cs="Times New Roman"/>
                <w:i/>
                <w:iCs/>
              </w:rPr>
              <w:t xml:space="preserve">use case. </w:t>
            </w:r>
            <w:r w:rsidRPr="00CC3F2F">
              <w:rPr>
                <w:rFonts w:cs="Times New Roman"/>
              </w:rPr>
              <w:t xml:space="preserve">Hubungan </w:t>
            </w:r>
            <w:r w:rsidRPr="00CC3F2F">
              <w:rPr>
                <w:rFonts w:cs="Times New Roman"/>
                <w:i/>
                <w:iCs/>
              </w:rPr>
              <w:t>include</w:t>
            </w:r>
            <w:r w:rsidRPr="00CC3F2F">
              <w:rPr>
                <w:rFonts w:cs="Times New Roman"/>
              </w:rPr>
              <w:t xml:space="preserve"> menunjukkan bahwa suatu </w:t>
            </w:r>
            <w:r w:rsidRPr="00CC3F2F">
              <w:rPr>
                <w:rFonts w:cs="Times New Roman"/>
                <w:i/>
                <w:iCs/>
              </w:rPr>
              <w:t>use case</w:t>
            </w:r>
            <w:r w:rsidRPr="00CC3F2F">
              <w:rPr>
                <w:rFonts w:cs="Times New Roman"/>
              </w:rPr>
              <w:t xml:space="preserve"> memerlukan </w:t>
            </w:r>
            <w:r w:rsidRPr="00CC3F2F">
              <w:rPr>
                <w:rFonts w:cs="Times New Roman"/>
                <w:i/>
                <w:iCs/>
              </w:rPr>
              <w:t>use case</w:t>
            </w:r>
            <w:r w:rsidRPr="00CC3F2F">
              <w:rPr>
                <w:rFonts w:cs="Times New Roman"/>
              </w:rPr>
              <w:t xml:space="preserve"> lain sebagai bagian dari proses untuk menjalankan fungsinya. Sementara itu, </w:t>
            </w:r>
            <w:r w:rsidRPr="00CC3F2F">
              <w:rPr>
                <w:rFonts w:cs="Times New Roman"/>
                <w:i/>
                <w:iCs/>
              </w:rPr>
              <w:t>extend</w:t>
            </w:r>
            <w:r w:rsidRPr="00CC3F2F">
              <w:rPr>
                <w:rFonts w:cs="Times New Roman"/>
              </w:rPr>
              <w:t xml:space="preserve"> menunjukkan hubungan </w:t>
            </w:r>
            <w:r w:rsidRPr="00CC3F2F">
              <w:rPr>
                <w:rFonts w:cs="Times New Roman"/>
              </w:rPr>
              <w:lastRenderedPageBreak/>
              <w:t xml:space="preserve">yang bersifat opsional, yaitu ketika suatu </w:t>
            </w:r>
            <w:r w:rsidRPr="00CC3F2F">
              <w:rPr>
                <w:rFonts w:cs="Times New Roman"/>
                <w:i/>
                <w:iCs/>
              </w:rPr>
              <w:t>use case</w:t>
            </w:r>
            <w:r w:rsidRPr="00CC3F2F">
              <w:rPr>
                <w:rFonts w:cs="Times New Roman"/>
              </w:rPr>
              <w:t xml:space="preserve"> dapat menambahkan atau memperluas perilaku dari </w:t>
            </w:r>
            <w:r w:rsidRPr="00CC3F2F">
              <w:rPr>
                <w:rFonts w:cs="Times New Roman"/>
                <w:i/>
                <w:iCs/>
              </w:rPr>
              <w:t>use case</w:t>
            </w:r>
            <w:r w:rsidRPr="00CC3F2F">
              <w:rPr>
                <w:rFonts w:cs="Times New Roman"/>
              </w:rPr>
              <w:t xml:space="preserve"> lainnya.</w:t>
            </w:r>
          </w:p>
        </w:tc>
      </w:tr>
      <w:tr w:rsidR="00CC3F2F" w:rsidRPr="00CC3F2F" w14:paraId="12BA7272" w14:textId="77777777" w:rsidTr="00F56DA2">
        <w:tc>
          <w:tcPr>
            <w:tcW w:w="2835" w:type="dxa"/>
          </w:tcPr>
          <w:p w14:paraId="3181EC1B" w14:textId="77777777" w:rsidR="00CC3F2F" w:rsidRPr="00CC3F2F" w:rsidRDefault="00CC3F2F" w:rsidP="00F56DA2">
            <w:pPr>
              <w:jc w:val="center"/>
              <w:rPr>
                <w:rFonts w:cs="Times New Roman"/>
              </w:rPr>
            </w:pPr>
            <w:r w:rsidRPr="00CC3F2F">
              <w:rPr>
                <w:rFonts w:cs="Times New Roman"/>
                <w:noProof/>
              </w:rPr>
              <w:lastRenderedPageBreak/>
              <w:drawing>
                <wp:inline distT="0" distB="0" distL="0" distR="0" wp14:anchorId="122234C3" wp14:editId="454ED663">
                  <wp:extent cx="943336" cy="925868"/>
                  <wp:effectExtent l="0" t="0" r="9525" b="7620"/>
                  <wp:docPr id="1798379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954861" name=""/>
                          <pic:cNvPicPr/>
                        </pic:nvPicPr>
                        <pic:blipFill>
                          <a:blip r:embed="rId27">
                            <a:extLst>
                              <a:ext uri="{28A0092B-C50C-407E-A947-70E740481C1C}">
                                <a14:useLocalDpi xmlns:a14="http://schemas.microsoft.com/office/drawing/2010/main" val="0"/>
                              </a:ext>
                            </a:extLst>
                          </a:blip>
                          <a:stretch>
                            <a:fillRect/>
                          </a:stretch>
                        </pic:blipFill>
                        <pic:spPr>
                          <a:xfrm>
                            <a:off x="0" y="0"/>
                            <a:ext cx="943336" cy="925868"/>
                          </a:xfrm>
                          <a:prstGeom prst="rect">
                            <a:avLst/>
                          </a:prstGeom>
                        </pic:spPr>
                      </pic:pic>
                    </a:graphicData>
                  </a:graphic>
                </wp:inline>
              </w:drawing>
            </w:r>
          </w:p>
        </w:tc>
        <w:tc>
          <w:tcPr>
            <w:tcW w:w="4394" w:type="dxa"/>
          </w:tcPr>
          <w:p w14:paraId="604B9D60" w14:textId="77777777" w:rsidR="00CC3F2F" w:rsidRPr="00CC3F2F" w:rsidRDefault="00CC3F2F" w:rsidP="00F56DA2">
            <w:pPr>
              <w:rPr>
                <w:rFonts w:cs="Times New Roman"/>
                <w:i/>
                <w:iCs/>
              </w:rPr>
            </w:pPr>
            <w:r w:rsidRPr="00CC3F2F">
              <w:rPr>
                <w:rFonts w:cs="Times New Roman"/>
              </w:rPr>
              <w:t xml:space="preserve">Generalisasi </w:t>
            </w:r>
            <w:r w:rsidRPr="00CC3F2F">
              <w:rPr>
                <w:rFonts w:cs="Times New Roman"/>
                <w:i/>
                <w:iCs/>
              </w:rPr>
              <w:t>(Generalization)</w:t>
            </w:r>
          </w:p>
          <w:p w14:paraId="4FE15659" w14:textId="77777777" w:rsidR="00CC3F2F" w:rsidRPr="00CC3F2F" w:rsidRDefault="00CC3F2F" w:rsidP="00F56DA2">
            <w:pPr>
              <w:rPr>
                <w:rFonts w:cs="Times New Roman"/>
              </w:rPr>
            </w:pPr>
            <w:r w:rsidRPr="00CC3F2F">
              <w:rPr>
                <w:rFonts w:cs="Times New Roman"/>
                <w:i/>
                <w:iCs/>
              </w:rPr>
              <w:t>Generalization</w:t>
            </w:r>
            <w:r w:rsidRPr="00CC3F2F">
              <w:rPr>
                <w:rFonts w:cs="Times New Roman"/>
              </w:rPr>
              <w:t xml:space="preserve"> pada </w:t>
            </w:r>
            <w:r w:rsidRPr="00CC3F2F">
              <w:rPr>
                <w:rFonts w:cs="Times New Roman"/>
                <w:i/>
                <w:iCs/>
              </w:rPr>
              <w:t>Use Case</w:t>
            </w:r>
            <w:r w:rsidRPr="00CC3F2F">
              <w:rPr>
                <w:rFonts w:cs="Times New Roman"/>
              </w:rPr>
              <w:t xml:space="preserve"> Diagram direpresentasikan menggunakan garis dengan ujung panah berbentuk segitiga terbuka yang menghubungkan </w:t>
            </w:r>
            <w:r w:rsidRPr="00CC3F2F">
              <w:rPr>
                <w:rFonts w:cs="Times New Roman"/>
                <w:i/>
                <w:iCs/>
              </w:rPr>
              <w:t>use case</w:t>
            </w:r>
            <w:r w:rsidRPr="00CC3F2F">
              <w:rPr>
                <w:rFonts w:cs="Times New Roman"/>
              </w:rPr>
              <w:t xml:space="preserve"> yang lebih khusus </w:t>
            </w:r>
            <w:r w:rsidRPr="00CC3F2F">
              <w:rPr>
                <w:rFonts w:cs="Times New Roman"/>
                <w:i/>
                <w:iCs/>
              </w:rPr>
              <w:t>(subclass)</w:t>
            </w:r>
            <w:r w:rsidRPr="00CC3F2F">
              <w:rPr>
                <w:rFonts w:cs="Times New Roman"/>
              </w:rPr>
              <w:t xml:space="preserve"> dengan </w:t>
            </w:r>
            <w:r w:rsidRPr="00CC3F2F">
              <w:rPr>
                <w:rFonts w:cs="Times New Roman"/>
                <w:i/>
                <w:iCs/>
              </w:rPr>
              <w:t>use case</w:t>
            </w:r>
            <w:r w:rsidRPr="00CC3F2F">
              <w:rPr>
                <w:rFonts w:cs="Times New Roman"/>
              </w:rPr>
              <w:t xml:space="preserve"> yang lebih umum </w:t>
            </w:r>
            <w:r w:rsidRPr="00CC3F2F">
              <w:rPr>
                <w:rFonts w:cs="Times New Roman"/>
                <w:i/>
                <w:iCs/>
              </w:rPr>
              <w:t>(superclass).</w:t>
            </w:r>
            <w:r w:rsidRPr="00CC3F2F">
              <w:rPr>
                <w:rFonts w:cs="Times New Roman"/>
              </w:rPr>
              <w:t xml:space="preserve"> Posisi </w:t>
            </w:r>
            <w:r w:rsidRPr="00CC3F2F">
              <w:rPr>
                <w:rFonts w:cs="Times New Roman"/>
                <w:i/>
                <w:iCs/>
              </w:rPr>
              <w:t>subclass</w:t>
            </w:r>
            <w:r w:rsidRPr="00CC3F2F">
              <w:rPr>
                <w:rFonts w:cs="Times New Roman"/>
              </w:rPr>
              <w:t xml:space="preserve"> berada di sisi kanan segitiga, sedangkan </w:t>
            </w:r>
            <w:r w:rsidRPr="00CC3F2F">
              <w:rPr>
                <w:rFonts w:cs="Times New Roman"/>
                <w:i/>
                <w:iCs/>
              </w:rPr>
              <w:t>superclass</w:t>
            </w:r>
            <w:r w:rsidRPr="00CC3F2F">
              <w:rPr>
                <w:rFonts w:cs="Times New Roman"/>
              </w:rPr>
              <w:t xml:space="preserve"> berada di sisi kiri. Arah panah menunjukkan hubungan pewarisan dari </w:t>
            </w:r>
            <w:r w:rsidRPr="00CC3F2F">
              <w:rPr>
                <w:rFonts w:cs="Times New Roman"/>
                <w:i/>
                <w:iCs/>
              </w:rPr>
              <w:t>subclass</w:t>
            </w:r>
            <w:r w:rsidRPr="00CC3F2F">
              <w:rPr>
                <w:rFonts w:cs="Times New Roman"/>
              </w:rPr>
              <w:t xml:space="preserve"> menuju </w:t>
            </w:r>
            <w:r w:rsidRPr="00CC3F2F">
              <w:rPr>
                <w:rFonts w:cs="Times New Roman"/>
                <w:i/>
                <w:iCs/>
              </w:rPr>
              <w:t>superclass.</w:t>
            </w:r>
          </w:p>
        </w:tc>
      </w:tr>
    </w:tbl>
    <w:p w14:paraId="15C5384A" w14:textId="77777777" w:rsidR="00CC3F2F" w:rsidRPr="00CC3F2F" w:rsidRDefault="00CC3F2F" w:rsidP="00CC3F2F">
      <w:pPr>
        <w:ind w:left="720"/>
        <w:jc w:val="center"/>
        <w:rPr>
          <w:rFonts w:cs="Times New Roman"/>
        </w:rPr>
      </w:pPr>
      <w:r w:rsidRPr="00CC3F2F">
        <w:rPr>
          <w:rFonts w:cs="Times New Roman"/>
        </w:rPr>
        <w:t xml:space="preserve">Sumber: Buku Referensi: Analisis dan Perancangan Sistem Berorientasi Objek, </w:t>
      </w:r>
      <w:sdt>
        <w:sdtPr>
          <w:rPr>
            <w:rFonts w:cs="Times New Roman"/>
            <w:color w:val="000000"/>
          </w:rPr>
          <w:tag w:val="MENDELEY_CITATION_v3_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"/>
          <w:id w:val="1298253951"/>
          <w:placeholder>
            <w:docPart w:val="A88D8F804E4140EA93F6453619487FCF"/>
          </w:placeholder>
        </w:sdtPr>
        <w:sdtContent>
          <w:r w:rsidRPr="00CC3F2F">
            <w:rPr>
              <w:rFonts w:cs="Times New Roman"/>
              <w:color w:val="000000"/>
            </w:rPr>
            <w:t>Putra et al.</w:t>
          </w:r>
        </w:sdtContent>
      </w:sdt>
    </w:p>
    <w:p w14:paraId="4A0D1D30" w14:textId="77777777" w:rsidR="00CC3F2F" w:rsidRPr="00CC3F2F" w:rsidRDefault="00CC3F2F" w:rsidP="00CC3F2F">
      <w:pPr>
        <w:pStyle w:val="Heading4"/>
        <w:ind w:left="720"/>
        <w:rPr>
          <w:rFonts w:cs="Times New Roman"/>
          <w:b/>
          <w:bCs/>
          <w:color w:val="auto"/>
        </w:rPr>
      </w:pPr>
      <w:r w:rsidRPr="00CC3F2F">
        <w:rPr>
          <w:rFonts w:cs="Times New Roman"/>
          <w:b/>
          <w:bCs/>
          <w:i w:val="0"/>
          <w:iCs w:val="0"/>
          <w:color w:val="auto"/>
          <w:szCs w:val="24"/>
        </w:rPr>
        <w:t>2.3.</w:t>
      </w:r>
      <w:r w:rsidRPr="00CC3F2F">
        <w:rPr>
          <w:rFonts w:cs="Times New Roman"/>
          <w:b/>
          <w:bCs/>
          <w:i w:val="0"/>
          <w:iCs w:val="0"/>
          <w:color w:val="auto"/>
        </w:rPr>
        <w:t xml:space="preserve">12.2 </w:t>
      </w:r>
      <w:r w:rsidRPr="00CC3F2F">
        <w:rPr>
          <w:rFonts w:cs="Times New Roman"/>
          <w:b/>
          <w:bCs/>
          <w:color w:val="auto"/>
        </w:rPr>
        <w:t>Activity Diagram</w:t>
      </w:r>
    </w:p>
    <w:p w14:paraId="74259E04" w14:textId="77777777" w:rsidR="00CC3F2F" w:rsidRPr="00CC3F2F" w:rsidRDefault="00CC3F2F" w:rsidP="00CC3F2F">
      <w:pPr>
        <w:ind w:left="420" w:firstLine="573"/>
        <w:rPr>
          <w:rFonts w:cs="Times New Roman"/>
        </w:rPr>
      </w:pPr>
      <w:r w:rsidRPr="00CC3F2F">
        <w:rPr>
          <w:rFonts w:cs="Times New Roman"/>
          <w:i/>
          <w:iCs/>
        </w:rPr>
        <w:t>Activity Diagram</w:t>
      </w:r>
      <w:r w:rsidRPr="00CC3F2F">
        <w:rPr>
          <w:rFonts w:cs="Times New Roman"/>
        </w:rPr>
        <w:t xml:space="preserve"> merupakan salah satu diagram UML yang digunakan untuk memvisualisasikan alur aktivitas atau proses bisnis yang terjadi di dalam sistem. Diagram ini menggambarkan urutan aktivitas mulai dari awal hingga akhir proses, termasuk percabangan keputusan serta aktivitas yang dapat berlangsung secara bersamaan (paralel). Melalui visualisasi alur kerja ini, pengembang dapat memahami logika sekuensial sistem secara mendalam sebelum mengimplementasikannya ke dalam bentuk kode program </w:t>
      </w:r>
      <w:sdt>
        <w:sdtPr>
          <w:rPr>
            <w:rFonts w:cs="Times New Roman"/>
            <w:color w:val="000000"/>
          </w:rPr>
          <w:tag w:val="MENDELEY_CITATION_v3_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"/>
          <w:id w:val="-9148326"/>
          <w:placeholder>
            <w:docPart w:val="0CDA4A50AB5D4BC1A6D7AEBCA5E3B51D"/>
          </w:placeholder>
        </w:sdtPr>
        <w:sdtContent>
          <w:r w:rsidRPr="00CC3F2F">
            <w:rPr>
              <w:rFonts w:cs="Times New Roman"/>
              <w:color w:val="000000"/>
            </w:rPr>
            <w:t>(Dennis et al., 2021;</w:t>
          </w:r>
        </w:sdtContent>
      </w:sdt>
      <w:sdt>
        <w:sdtPr>
          <w:rPr>
            <w:rFonts w:cs="Times New Roman"/>
            <w:color w:val="000000"/>
          </w:rPr>
          <w:tag w:val="MENDELEY_CITATION_v3_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"/>
          <w:id w:val="-1891489198"/>
          <w:placeholder>
            <w:docPart w:val="0CDA4A50AB5D4BC1A6D7AEBCA5E3B51D"/>
          </w:placeholder>
        </w:sdtPr>
        <w:sdtContent>
          <w:r w:rsidRPr="00CC3F2F">
            <w:rPr>
              <w:rFonts w:cs="Times New Roman"/>
              <w:color w:val="000000"/>
            </w:rPr>
            <w:t>Putra et al., 2024)</w:t>
          </w:r>
        </w:sdtContent>
      </w:sdt>
      <w:r w:rsidRPr="00CC3F2F">
        <w:rPr>
          <w:rFonts w:cs="Times New Roman"/>
        </w:rPr>
        <w:t>.</w:t>
      </w:r>
    </w:p>
    <w:p w14:paraId="622BE8A7" w14:textId="77777777" w:rsidR="00CC3F2F" w:rsidRPr="00CC3F2F" w:rsidRDefault="00CC3F2F" w:rsidP="00CC3F2F">
      <w:pPr>
        <w:ind w:left="720" w:firstLine="720"/>
        <w:rPr>
          <w:rFonts w:cs="Times New Roman"/>
        </w:rPr>
      </w:pPr>
      <w:r w:rsidRPr="00CC3F2F">
        <w:rPr>
          <w:rFonts w:cs="Times New Roman"/>
        </w:rPr>
        <w:t xml:space="preserve">Diagram ini disusun oleh beberapa simbol utama dengan fungsi yang spesifik, yaitu </w:t>
      </w:r>
      <w:r w:rsidRPr="00CC3F2F">
        <w:rPr>
          <w:rFonts w:cs="Times New Roman"/>
          <w:i/>
          <w:iCs/>
        </w:rPr>
        <w:t xml:space="preserve">Initial Node, Activity, Flow of Control, Decision, Fork, Join, Swimlane, </w:t>
      </w:r>
      <w:r w:rsidRPr="00CC3F2F">
        <w:rPr>
          <w:rFonts w:cs="Times New Roman"/>
        </w:rPr>
        <w:t>dan</w:t>
      </w:r>
      <w:r w:rsidRPr="00CC3F2F">
        <w:rPr>
          <w:rFonts w:cs="Times New Roman"/>
          <w:i/>
          <w:iCs/>
        </w:rPr>
        <w:t xml:space="preserve"> Final Node. Initial Node</w:t>
      </w:r>
      <w:r w:rsidRPr="00CC3F2F">
        <w:rPr>
          <w:rFonts w:cs="Times New Roman"/>
        </w:rPr>
        <w:t xml:space="preserve"> menunjukkan titik dimulainya suatu proses, </w:t>
      </w:r>
      <w:r w:rsidRPr="00CC3F2F">
        <w:rPr>
          <w:rFonts w:cs="Times New Roman"/>
          <w:i/>
          <w:iCs/>
        </w:rPr>
        <w:t>Activity</w:t>
      </w:r>
      <w:r w:rsidRPr="00CC3F2F">
        <w:rPr>
          <w:rFonts w:cs="Times New Roman"/>
        </w:rPr>
        <w:t xml:space="preserve"> menggambarkan tindakan atau pekerjaan yang sedang dilakukan, sedangkan </w:t>
      </w:r>
      <w:r w:rsidRPr="00CC3F2F">
        <w:rPr>
          <w:rFonts w:cs="Times New Roman"/>
          <w:i/>
          <w:iCs/>
        </w:rPr>
        <w:t>Flow of Control</w:t>
      </w:r>
      <w:r w:rsidRPr="00CC3F2F">
        <w:rPr>
          <w:rFonts w:cs="Times New Roman"/>
        </w:rPr>
        <w:t xml:space="preserve"> berfungsi sebagai penunjuk arah perpindahan alur aktivitas. Selanjutnya, </w:t>
      </w:r>
      <w:r w:rsidRPr="00CC3F2F">
        <w:rPr>
          <w:rFonts w:cs="Times New Roman"/>
          <w:i/>
          <w:iCs/>
        </w:rPr>
        <w:t xml:space="preserve">Decision </w:t>
      </w:r>
      <w:r w:rsidRPr="00CC3F2F">
        <w:rPr>
          <w:rFonts w:cs="Times New Roman"/>
        </w:rPr>
        <w:t xml:space="preserve">digunakan untuk memodelkan percabangan berdasarkan kondisi tertentu. </w:t>
      </w:r>
      <w:r w:rsidRPr="00CC3F2F">
        <w:rPr>
          <w:rFonts w:cs="Times New Roman"/>
          <w:i/>
          <w:iCs/>
        </w:rPr>
        <w:t>Fork</w:t>
      </w:r>
      <w:r w:rsidRPr="00CC3F2F">
        <w:rPr>
          <w:rFonts w:cs="Times New Roman"/>
        </w:rPr>
        <w:t xml:space="preserve"> difungsikan </w:t>
      </w:r>
      <w:r w:rsidRPr="00CC3F2F">
        <w:rPr>
          <w:rFonts w:cs="Times New Roman"/>
        </w:rPr>
        <w:lastRenderedPageBreak/>
        <w:t xml:space="preserve">untuk memecah alur menjadi beberapa proses paralel, sementara </w:t>
      </w:r>
      <w:r w:rsidRPr="00CC3F2F">
        <w:rPr>
          <w:rFonts w:cs="Times New Roman"/>
          <w:i/>
          <w:iCs/>
        </w:rPr>
        <w:t>Join</w:t>
      </w:r>
      <w:r w:rsidRPr="00CC3F2F">
        <w:rPr>
          <w:rFonts w:cs="Times New Roman"/>
        </w:rPr>
        <w:t xml:space="preserve"> bertindak sebagai penggabung kembali alur-alur paralel tersebut. Untuk memisahkan tanggung jawab aktivitas berdasarkan aktor atau subsistem yang terlibat, digunakan </w:t>
      </w:r>
      <w:r w:rsidRPr="00CC3F2F">
        <w:rPr>
          <w:rFonts w:cs="Times New Roman"/>
          <w:i/>
          <w:iCs/>
        </w:rPr>
        <w:t>Swimlane,</w:t>
      </w:r>
      <w:r w:rsidRPr="00CC3F2F">
        <w:rPr>
          <w:rFonts w:cs="Times New Roman"/>
        </w:rPr>
        <w:t xml:space="preserve"> dan seluruh rangkaian aktivitas tersebut diakhiri pada </w:t>
      </w:r>
      <w:r w:rsidRPr="00CC3F2F">
        <w:rPr>
          <w:rFonts w:cs="Times New Roman"/>
          <w:i/>
          <w:iCs/>
        </w:rPr>
        <w:t>Final Node</w:t>
      </w:r>
      <w:r w:rsidRPr="00CC3F2F">
        <w:rPr>
          <w:rFonts w:cs="Times New Roman"/>
        </w:rPr>
        <w:t xml:space="preserve"> </w:t>
      </w:r>
      <w:sdt>
        <w:sdtPr>
          <w:rPr>
            <w:rFonts w:cs="Times New Roman"/>
            <w:color w:val="000000"/>
          </w:rPr>
          <w:tag w:val="MENDELEY_CITATION_v3_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"/>
          <w:id w:val="338433547"/>
          <w:placeholder>
            <w:docPart w:val="47E4E9114441440AA9E843BAC9FA808D"/>
          </w:placeholder>
        </w:sdtPr>
        <w:sdtContent>
          <w:r w:rsidRPr="00CC3F2F">
            <w:rPr>
              <w:rFonts w:cs="Times New Roman"/>
              <w:color w:val="000000"/>
            </w:rPr>
            <w:t>(Putra et al., 2024).</w:t>
          </w:r>
        </w:sdtContent>
      </w:sdt>
    </w:p>
    <w:p w14:paraId="49892968" w14:textId="77777777" w:rsidR="00CC3F2F" w:rsidRPr="00CC3F2F" w:rsidRDefault="00CC3F2F" w:rsidP="00CC3F2F">
      <w:pPr>
        <w:ind w:left="720" w:firstLine="720"/>
        <w:rPr>
          <w:rFonts w:cs="Times New Roman"/>
          <w:i/>
          <w:iCs/>
        </w:rPr>
      </w:pPr>
      <w:r w:rsidRPr="00CC3F2F">
        <w:rPr>
          <w:rFonts w:cs="Times New Roman"/>
        </w:rPr>
        <w:t xml:space="preserve">Dalam penelitian ini, </w:t>
      </w:r>
      <w:r w:rsidRPr="00CC3F2F">
        <w:rPr>
          <w:rFonts w:cs="Times New Roman"/>
          <w:i/>
          <w:iCs/>
        </w:rPr>
        <w:t>Activity Diagram</w:t>
      </w:r>
      <w:r w:rsidRPr="00CC3F2F">
        <w:rPr>
          <w:rFonts w:cs="Times New Roman"/>
        </w:rPr>
        <w:t xml:space="preserve"> diimplementasikan untuk memodelkan logika proses pada sistem. Pemodelan tersebut mencakup alur pengisian data spesifikasi kendaraan, pencatatan nota riwayat servis berkala, mekanisme komparasi aturan </w:t>
      </w:r>
      <w:r w:rsidRPr="00CC3F2F">
        <w:rPr>
          <w:rFonts w:cs="Times New Roman"/>
          <w:i/>
          <w:iCs/>
        </w:rPr>
        <w:t>Rule-Based,</w:t>
      </w:r>
      <w:r w:rsidRPr="00CC3F2F">
        <w:rPr>
          <w:rFonts w:cs="Times New Roman"/>
        </w:rPr>
        <w:t xml:space="preserve"> hingga prosedur internal pengiriman notifikasi pengingat ke perangkat pengguna. Berikut simbol-simbol pada </w:t>
      </w:r>
      <w:r w:rsidRPr="00CC3F2F">
        <w:rPr>
          <w:rFonts w:cs="Times New Roman"/>
          <w:i/>
          <w:iCs/>
        </w:rPr>
        <w:t>Activity Diagram:</w:t>
      </w:r>
    </w:p>
    <w:p w14:paraId="2E065359" w14:textId="4FF31D32" w:rsidR="00CC3F2F" w:rsidRPr="00CC3F2F" w:rsidRDefault="00CC3F2F" w:rsidP="00CC3F2F">
      <w:pPr>
        <w:pStyle w:val="Caption"/>
        <w:spacing w:line="360" w:lineRule="auto"/>
        <w:ind w:firstLine="720"/>
        <w:jc w:val="center"/>
        <w:rPr>
          <w:rFonts w:cs="Times New Roman"/>
          <w:i/>
          <w:szCs w:val="24"/>
        </w:rPr>
      </w:pPr>
      <w:bookmarkStart w:id="25" w:name="_Toc236400172"/>
      <w:bookmarkStart w:id="26" w:name="_Toc238109527"/>
      <w:r w:rsidRPr="00CC3F2F">
        <w:rPr>
          <w:rFonts w:cs="Times New Roman"/>
        </w:rPr>
        <w:t>Tabel 2.</w:t>
      </w:r>
      <w:r w:rsidRPr="00CC3F2F">
        <w:rPr>
          <w:rFonts w:cs="Times New Roman"/>
        </w:rPr>
        <w:fldChar w:fldCharType="begin"/>
      </w:r>
      <w:r w:rsidRPr="00CC3F2F">
        <w:rPr>
          <w:rFonts w:cs="Times New Roman"/>
        </w:rPr>
        <w:instrText xml:space="preserve"> SEQ Tabel_2. \* ARABIC </w:instrText>
      </w:r>
      <w:r w:rsidRPr="00CC3F2F">
        <w:rPr>
          <w:rFonts w:cs="Times New Roman"/>
        </w:rPr>
        <w:fldChar w:fldCharType="separate"/>
      </w:r>
      <w:r w:rsidR="009E3665">
        <w:rPr>
          <w:rFonts w:cs="Times New Roman"/>
          <w:noProof/>
        </w:rPr>
        <w:t>5</w:t>
      </w:r>
      <w:r w:rsidRPr="00CC3F2F">
        <w:rPr>
          <w:rFonts w:cs="Times New Roman"/>
        </w:rPr>
        <w:fldChar w:fldCharType="end"/>
      </w:r>
      <w:r w:rsidRPr="00CC3F2F">
        <w:rPr>
          <w:rFonts w:cs="Times New Roman"/>
        </w:rPr>
        <w:t xml:space="preserve"> Tabel simbol </w:t>
      </w:r>
      <w:r w:rsidRPr="00CC3F2F">
        <w:rPr>
          <w:rFonts w:cs="Times New Roman"/>
          <w:i/>
          <w:iCs w:val="0"/>
        </w:rPr>
        <w:t>Activity Diagram</w:t>
      </w:r>
      <w:bookmarkEnd w:id="25"/>
      <w:bookmarkEnd w:id="26"/>
    </w:p>
    <w:tbl>
      <w:tblPr>
        <w:tblStyle w:val="TableGrid"/>
        <w:tblW w:w="7229" w:type="dxa"/>
        <w:tblInd w:w="704" w:type="dxa"/>
        <w:tblLook w:val="04A0" w:firstRow="1" w:lastRow="0" w:firstColumn="1" w:lastColumn="0" w:noHBand="0" w:noVBand="1"/>
      </w:tblPr>
      <w:tblGrid>
        <w:gridCol w:w="2835"/>
        <w:gridCol w:w="4394"/>
      </w:tblGrid>
      <w:tr w:rsidR="00CC3F2F" w:rsidRPr="00CC3F2F" w14:paraId="2964C743" w14:textId="77777777" w:rsidTr="00F56DA2">
        <w:trPr>
          <w:tblHeader/>
        </w:trPr>
        <w:tc>
          <w:tcPr>
            <w:tcW w:w="2835" w:type="dxa"/>
          </w:tcPr>
          <w:p w14:paraId="43B84BA2" w14:textId="77777777" w:rsidR="00CC3F2F" w:rsidRPr="00CC3F2F" w:rsidRDefault="00CC3F2F" w:rsidP="00F56DA2">
            <w:pPr>
              <w:jc w:val="center"/>
              <w:rPr>
                <w:rFonts w:cs="Times New Roman"/>
              </w:rPr>
            </w:pPr>
            <w:r w:rsidRPr="00CC3F2F">
              <w:rPr>
                <w:rFonts w:cs="Times New Roman"/>
              </w:rPr>
              <w:t>Simbol</w:t>
            </w:r>
          </w:p>
        </w:tc>
        <w:tc>
          <w:tcPr>
            <w:tcW w:w="4394" w:type="dxa"/>
          </w:tcPr>
          <w:p w14:paraId="103A5893" w14:textId="77777777" w:rsidR="00CC3F2F" w:rsidRPr="00CC3F2F" w:rsidRDefault="00CC3F2F" w:rsidP="00F56DA2">
            <w:pPr>
              <w:jc w:val="center"/>
              <w:rPr>
                <w:rFonts w:cs="Times New Roman"/>
              </w:rPr>
            </w:pPr>
            <w:r w:rsidRPr="00CC3F2F">
              <w:rPr>
                <w:rFonts w:cs="Times New Roman"/>
              </w:rPr>
              <w:t>Keterangan</w:t>
            </w:r>
          </w:p>
        </w:tc>
      </w:tr>
      <w:tr w:rsidR="00CC3F2F" w:rsidRPr="00CC3F2F" w14:paraId="5F07B3C1" w14:textId="77777777" w:rsidTr="00F56DA2">
        <w:tc>
          <w:tcPr>
            <w:tcW w:w="2835" w:type="dxa"/>
          </w:tcPr>
          <w:p w14:paraId="1A3D103C" w14:textId="77777777" w:rsidR="00CC3F2F" w:rsidRPr="00CC3F2F" w:rsidRDefault="00CC3F2F" w:rsidP="00F56DA2">
            <w:pPr>
              <w:jc w:val="center"/>
              <w:rPr>
                <w:rFonts w:cs="Times New Roman"/>
              </w:rPr>
            </w:pPr>
            <w:r w:rsidRPr="00CC3F2F">
              <w:rPr>
                <w:rFonts w:cs="Times New Roman"/>
                <w:noProof/>
              </w:rPr>
              <w:drawing>
                <wp:inline distT="0" distB="0" distL="0" distR="0" wp14:anchorId="7C835A9E" wp14:editId="56386A9D">
                  <wp:extent cx="1066855" cy="825542"/>
                  <wp:effectExtent l="0" t="0" r="0" b="0"/>
                  <wp:docPr id="1248587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819115" name=""/>
                          <pic:cNvPicPr/>
                        </pic:nvPicPr>
                        <pic:blipFill>
                          <a:blip r:embed="rId28"/>
                          <a:stretch>
                            <a:fillRect/>
                          </a:stretch>
                        </pic:blipFill>
                        <pic:spPr>
                          <a:xfrm>
                            <a:off x="0" y="0"/>
                            <a:ext cx="1066855" cy="825542"/>
                          </a:xfrm>
                          <a:prstGeom prst="rect">
                            <a:avLst/>
                          </a:prstGeom>
                        </pic:spPr>
                      </pic:pic>
                    </a:graphicData>
                  </a:graphic>
                </wp:inline>
              </w:drawing>
            </w:r>
          </w:p>
        </w:tc>
        <w:tc>
          <w:tcPr>
            <w:tcW w:w="4394" w:type="dxa"/>
          </w:tcPr>
          <w:p w14:paraId="33A49ECC" w14:textId="77777777" w:rsidR="00CC3F2F" w:rsidRPr="00CC3F2F" w:rsidRDefault="00CC3F2F" w:rsidP="00F56DA2">
            <w:pPr>
              <w:rPr>
                <w:rFonts w:cs="Times New Roman"/>
              </w:rPr>
            </w:pPr>
            <w:r w:rsidRPr="00CC3F2F">
              <w:rPr>
                <w:rFonts w:cs="Times New Roman"/>
              </w:rPr>
              <w:t xml:space="preserve">Awal </w:t>
            </w:r>
            <w:r w:rsidRPr="00CC3F2F">
              <w:rPr>
                <w:rFonts w:cs="Times New Roman"/>
                <w:i/>
                <w:iCs/>
              </w:rPr>
              <w:t>(Initial Node)</w:t>
            </w:r>
          </w:p>
          <w:p w14:paraId="4D6CB926" w14:textId="77777777" w:rsidR="00CC3F2F" w:rsidRPr="00CC3F2F" w:rsidRDefault="00CC3F2F" w:rsidP="00F56DA2">
            <w:pPr>
              <w:rPr>
                <w:rFonts w:cs="Times New Roman"/>
              </w:rPr>
            </w:pPr>
            <w:r w:rsidRPr="00CC3F2F">
              <w:rPr>
                <w:rFonts w:cs="Times New Roman"/>
              </w:rPr>
              <w:t>Awal menunjukkan titik dimulainya suatu aktivitas</w:t>
            </w:r>
          </w:p>
        </w:tc>
      </w:tr>
      <w:tr w:rsidR="00CC3F2F" w:rsidRPr="00CC3F2F" w14:paraId="397385DA" w14:textId="77777777" w:rsidTr="00F56DA2">
        <w:tc>
          <w:tcPr>
            <w:tcW w:w="2835" w:type="dxa"/>
          </w:tcPr>
          <w:p w14:paraId="4587E1DB" w14:textId="77777777" w:rsidR="00CC3F2F" w:rsidRPr="00CC3F2F" w:rsidRDefault="00CC3F2F" w:rsidP="00F56DA2">
            <w:pPr>
              <w:jc w:val="center"/>
              <w:rPr>
                <w:rFonts w:cs="Times New Roman"/>
              </w:rPr>
            </w:pPr>
          </w:p>
          <w:p w14:paraId="08F07A3C" w14:textId="77777777" w:rsidR="00CC3F2F" w:rsidRPr="00CC3F2F" w:rsidRDefault="00CC3F2F" w:rsidP="00F56DA2">
            <w:pPr>
              <w:jc w:val="center"/>
              <w:rPr>
                <w:rFonts w:cs="Times New Roman"/>
              </w:rPr>
            </w:pPr>
            <w:r w:rsidRPr="00CC3F2F">
              <w:rPr>
                <w:rFonts w:cs="Times New Roman"/>
                <w:noProof/>
              </w:rPr>
              <w:drawing>
                <wp:inline distT="0" distB="0" distL="0" distR="0" wp14:anchorId="4D5EF5C1" wp14:editId="4F06DC75">
                  <wp:extent cx="1151681" cy="570062"/>
                  <wp:effectExtent l="0" t="0" r="0" b="1905"/>
                  <wp:docPr id="465019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003921" name=""/>
                          <pic:cNvPicPr/>
                        </pic:nvPicPr>
                        <pic:blipFill>
                          <a:blip r:embed="rId29"/>
                          <a:stretch>
                            <a:fillRect/>
                          </a:stretch>
                        </pic:blipFill>
                        <pic:spPr>
                          <a:xfrm>
                            <a:off x="0" y="0"/>
                            <a:ext cx="1151681" cy="570062"/>
                          </a:xfrm>
                          <a:prstGeom prst="rect">
                            <a:avLst/>
                          </a:prstGeom>
                        </pic:spPr>
                      </pic:pic>
                    </a:graphicData>
                  </a:graphic>
                </wp:inline>
              </w:drawing>
            </w:r>
          </w:p>
        </w:tc>
        <w:tc>
          <w:tcPr>
            <w:tcW w:w="4394" w:type="dxa"/>
          </w:tcPr>
          <w:p w14:paraId="0C8E03F3" w14:textId="77777777" w:rsidR="00CC3F2F" w:rsidRPr="00CC3F2F" w:rsidRDefault="00CC3F2F" w:rsidP="00F56DA2">
            <w:pPr>
              <w:rPr>
                <w:rFonts w:cs="Times New Roman"/>
                <w:i/>
                <w:iCs/>
              </w:rPr>
            </w:pPr>
            <w:r w:rsidRPr="00CC3F2F">
              <w:rPr>
                <w:rFonts w:cs="Times New Roman"/>
              </w:rPr>
              <w:t xml:space="preserve">Aktivitas </w:t>
            </w:r>
            <w:r w:rsidRPr="00CC3F2F">
              <w:rPr>
                <w:rFonts w:cs="Times New Roman"/>
                <w:i/>
                <w:iCs/>
              </w:rPr>
              <w:t>(Activity)</w:t>
            </w:r>
          </w:p>
          <w:p w14:paraId="3F3A44F0" w14:textId="77777777" w:rsidR="00CC3F2F" w:rsidRPr="00CC3F2F" w:rsidRDefault="00CC3F2F" w:rsidP="00F56DA2">
            <w:pPr>
              <w:rPr>
                <w:rFonts w:cs="Times New Roman"/>
              </w:rPr>
            </w:pPr>
            <w:r w:rsidRPr="00CC3F2F">
              <w:rPr>
                <w:rFonts w:cs="Times New Roman"/>
              </w:rPr>
              <w:t>Aktivitas adalah tindakan atau langkah konkret yang dilakukan oleh objek atau kelas dalam sistem. Aktivitas direpresentasikan dengan persegi panjang dengan sudut bulat.</w:t>
            </w:r>
          </w:p>
        </w:tc>
      </w:tr>
      <w:tr w:rsidR="00CC3F2F" w:rsidRPr="00CC3F2F" w14:paraId="1EB7F7A1" w14:textId="77777777" w:rsidTr="00F56DA2">
        <w:tc>
          <w:tcPr>
            <w:tcW w:w="2835" w:type="dxa"/>
          </w:tcPr>
          <w:p w14:paraId="1FE2CDCB" w14:textId="77777777" w:rsidR="00CC3F2F" w:rsidRPr="00CC3F2F" w:rsidRDefault="00CC3F2F" w:rsidP="00F56DA2">
            <w:pPr>
              <w:rPr>
                <w:rFonts w:cs="Times New Roman"/>
              </w:rPr>
            </w:pPr>
          </w:p>
          <w:p w14:paraId="5AFDB72A" w14:textId="77777777" w:rsidR="00CC3F2F" w:rsidRPr="00CC3F2F" w:rsidRDefault="00CC3F2F" w:rsidP="00F56DA2">
            <w:pPr>
              <w:jc w:val="center"/>
              <w:rPr>
                <w:rFonts w:cs="Times New Roman"/>
              </w:rPr>
            </w:pPr>
            <w:r w:rsidRPr="00CC3F2F">
              <w:rPr>
                <w:rFonts w:cs="Times New Roman"/>
                <w:noProof/>
              </w:rPr>
              <w:drawing>
                <wp:inline distT="0" distB="0" distL="0" distR="0" wp14:anchorId="55444B32" wp14:editId="38059D13">
                  <wp:extent cx="1203325" cy="942226"/>
                  <wp:effectExtent l="0" t="0" r="0" b="0"/>
                  <wp:docPr id="1591454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828923" name=""/>
                          <pic:cNvPicPr/>
                        </pic:nvPicPr>
                        <pic:blipFill>
                          <a:blip r:embed="rId25">
                            <a:extLst>
                              <a:ext uri="{28A0092B-C50C-407E-A947-70E740481C1C}">
                                <a14:useLocalDpi xmlns:a14="http://schemas.microsoft.com/office/drawing/2010/main" val="0"/>
                              </a:ext>
                            </a:extLst>
                          </a:blip>
                          <a:stretch>
                            <a:fillRect/>
                          </a:stretch>
                        </pic:blipFill>
                        <pic:spPr>
                          <a:xfrm>
                            <a:off x="0" y="0"/>
                            <a:ext cx="1203325" cy="942226"/>
                          </a:xfrm>
                          <a:prstGeom prst="rect">
                            <a:avLst/>
                          </a:prstGeom>
                        </pic:spPr>
                      </pic:pic>
                    </a:graphicData>
                  </a:graphic>
                </wp:inline>
              </w:drawing>
            </w:r>
          </w:p>
          <w:p w14:paraId="5268BEF7" w14:textId="77777777" w:rsidR="00CC3F2F" w:rsidRPr="00CC3F2F" w:rsidRDefault="00CC3F2F" w:rsidP="00F56DA2">
            <w:pPr>
              <w:rPr>
                <w:rFonts w:cs="Times New Roman"/>
              </w:rPr>
            </w:pPr>
          </w:p>
        </w:tc>
        <w:tc>
          <w:tcPr>
            <w:tcW w:w="4394" w:type="dxa"/>
          </w:tcPr>
          <w:p w14:paraId="1772FB79" w14:textId="77777777" w:rsidR="00CC3F2F" w:rsidRPr="00CC3F2F" w:rsidRDefault="00CC3F2F" w:rsidP="00F56DA2">
            <w:pPr>
              <w:rPr>
                <w:rFonts w:cs="Times New Roman"/>
              </w:rPr>
            </w:pPr>
            <w:r w:rsidRPr="00CC3F2F">
              <w:rPr>
                <w:rFonts w:cs="Times New Roman"/>
              </w:rPr>
              <w:t xml:space="preserve">Garis Aliran </w:t>
            </w:r>
            <w:r w:rsidRPr="00CC3F2F">
              <w:rPr>
                <w:rFonts w:cs="Times New Roman"/>
                <w:i/>
                <w:iCs/>
              </w:rPr>
              <w:t>(Flow of Control)</w:t>
            </w:r>
          </w:p>
          <w:p w14:paraId="31262075" w14:textId="77777777" w:rsidR="00CC3F2F" w:rsidRPr="00CC3F2F" w:rsidRDefault="00CC3F2F" w:rsidP="00F56DA2">
            <w:pPr>
              <w:rPr>
                <w:rFonts w:cs="Times New Roman"/>
              </w:rPr>
            </w:pPr>
            <w:r w:rsidRPr="00CC3F2F">
              <w:rPr>
                <w:rFonts w:cs="Times New Roman"/>
              </w:rPr>
              <w:t>Garis-garis panah digunakan untuk menunjukkan alur proses dari satu aktivitas ke aktivitas berikutnya. Garis aliran menunjukkan urutan langkah-langkah yang diambil selama eksekusi.</w:t>
            </w:r>
          </w:p>
        </w:tc>
      </w:tr>
      <w:tr w:rsidR="00CC3F2F" w:rsidRPr="00CC3F2F" w14:paraId="6E1F60DA" w14:textId="77777777" w:rsidTr="00F56DA2">
        <w:tc>
          <w:tcPr>
            <w:tcW w:w="2835" w:type="dxa"/>
          </w:tcPr>
          <w:p w14:paraId="12A3AE23" w14:textId="77777777" w:rsidR="00CC3F2F" w:rsidRPr="00CC3F2F" w:rsidRDefault="00CC3F2F" w:rsidP="00F56DA2">
            <w:pPr>
              <w:jc w:val="center"/>
              <w:rPr>
                <w:rFonts w:cs="Times New Roman"/>
              </w:rPr>
            </w:pPr>
          </w:p>
          <w:p w14:paraId="2C5C359B" w14:textId="77777777" w:rsidR="00CC3F2F" w:rsidRPr="00CC3F2F" w:rsidRDefault="00CC3F2F" w:rsidP="00F56DA2">
            <w:pPr>
              <w:jc w:val="center"/>
              <w:rPr>
                <w:rFonts w:cs="Times New Roman"/>
              </w:rPr>
            </w:pPr>
            <w:r w:rsidRPr="00CC3F2F">
              <w:rPr>
                <w:rFonts w:cs="Times New Roman"/>
                <w:noProof/>
              </w:rPr>
              <w:lastRenderedPageBreak/>
              <w:drawing>
                <wp:inline distT="0" distB="0" distL="0" distR="0" wp14:anchorId="4A67A88F" wp14:editId="05BA5ACE">
                  <wp:extent cx="1203767" cy="1013516"/>
                  <wp:effectExtent l="0" t="0" r="0" b="0"/>
                  <wp:docPr id="1850559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358669" name=""/>
                          <pic:cNvPicPr/>
                        </pic:nvPicPr>
                        <pic:blipFill>
                          <a:blip r:embed="rId30"/>
                          <a:stretch>
                            <a:fillRect/>
                          </a:stretch>
                        </pic:blipFill>
                        <pic:spPr>
                          <a:xfrm>
                            <a:off x="0" y="0"/>
                            <a:ext cx="1203767" cy="1013516"/>
                          </a:xfrm>
                          <a:prstGeom prst="rect">
                            <a:avLst/>
                          </a:prstGeom>
                        </pic:spPr>
                      </pic:pic>
                    </a:graphicData>
                  </a:graphic>
                </wp:inline>
              </w:drawing>
            </w:r>
          </w:p>
        </w:tc>
        <w:tc>
          <w:tcPr>
            <w:tcW w:w="4394" w:type="dxa"/>
          </w:tcPr>
          <w:p w14:paraId="68813A52" w14:textId="77777777" w:rsidR="00CC3F2F" w:rsidRPr="00CC3F2F" w:rsidRDefault="00CC3F2F" w:rsidP="00F56DA2">
            <w:pPr>
              <w:rPr>
                <w:rFonts w:cs="Times New Roman"/>
              </w:rPr>
            </w:pPr>
            <w:r w:rsidRPr="00CC3F2F">
              <w:rPr>
                <w:rFonts w:cs="Times New Roman"/>
              </w:rPr>
              <w:lastRenderedPageBreak/>
              <w:t xml:space="preserve">Keputusan </w:t>
            </w:r>
            <w:r w:rsidRPr="00CC3F2F">
              <w:rPr>
                <w:rFonts w:cs="Times New Roman"/>
                <w:i/>
                <w:iCs/>
              </w:rPr>
              <w:t>(Decision)</w:t>
            </w:r>
            <w:r w:rsidRPr="00CC3F2F">
              <w:rPr>
                <w:rFonts w:cs="Times New Roman"/>
              </w:rPr>
              <w:t xml:space="preserve"> </w:t>
            </w:r>
          </w:p>
          <w:p w14:paraId="40A752C7" w14:textId="77777777" w:rsidR="00CC3F2F" w:rsidRPr="00CC3F2F" w:rsidRDefault="00CC3F2F" w:rsidP="00F56DA2">
            <w:pPr>
              <w:rPr>
                <w:rFonts w:cs="Times New Roman"/>
              </w:rPr>
            </w:pPr>
            <w:r w:rsidRPr="00CC3F2F">
              <w:rPr>
                <w:rFonts w:cs="Times New Roman"/>
              </w:rPr>
              <w:t xml:space="preserve">Keputusan digunakan untuk menunjukkan percabangan dalam aliran proses. Jika kondisi tertentu terpenuhi, aliran akan berlanjut ke </w:t>
            </w:r>
            <w:r w:rsidRPr="00CC3F2F">
              <w:rPr>
                <w:rFonts w:cs="Times New Roman"/>
              </w:rPr>
              <w:lastRenderedPageBreak/>
              <w:t>aktivitas berikutnya. Jika tidak, aliran akan beralih ke cabang yang berbeda.</w:t>
            </w:r>
          </w:p>
        </w:tc>
      </w:tr>
      <w:tr w:rsidR="00CC3F2F" w:rsidRPr="00CC3F2F" w14:paraId="0D857134" w14:textId="77777777" w:rsidTr="00F56DA2">
        <w:tc>
          <w:tcPr>
            <w:tcW w:w="2835" w:type="dxa"/>
          </w:tcPr>
          <w:p w14:paraId="44D36CC1" w14:textId="77777777" w:rsidR="00CC3F2F" w:rsidRPr="00CC3F2F" w:rsidRDefault="00CC3F2F" w:rsidP="00F56DA2">
            <w:pPr>
              <w:jc w:val="center"/>
              <w:rPr>
                <w:rFonts w:cs="Times New Roman"/>
              </w:rPr>
            </w:pPr>
          </w:p>
          <w:p w14:paraId="7DFFEEC4" w14:textId="77777777" w:rsidR="00CC3F2F" w:rsidRPr="00CC3F2F" w:rsidRDefault="00CC3F2F" w:rsidP="00F56DA2">
            <w:pPr>
              <w:jc w:val="center"/>
              <w:rPr>
                <w:rFonts w:cs="Times New Roman"/>
              </w:rPr>
            </w:pPr>
            <w:r w:rsidRPr="00CC3F2F">
              <w:rPr>
                <w:rFonts w:cs="Times New Roman"/>
                <w:noProof/>
                <w14:ligatures w14:val="standardContextual"/>
              </w:rPr>
              <w:drawing>
                <wp:inline distT="0" distB="0" distL="0" distR="0" wp14:anchorId="593A570B" wp14:editId="2E2A2267">
                  <wp:extent cx="995277" cy="428263"/>
                  <wp:effectExtent l="0" t="0" r="0" b="0"/>
                  <wp:docPr id="1193559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796945" name=""/>
                          <pic:cNvPicPr/>
                        </pic:nvPicPr>
                        <pic:blipFill rotWithShape="1">
                          <a:blip r:embed="rId31"/>
                          <a:srcRect l="17917" t="25719" r="62321" b="59165"/>
                          <a:stretch>
                            <a:fillRect/>
                          </a:stretch>
                        </pic:blipFill>
                        <pic:spPr bwMode="auto">
                          <a:xfrm>
                            <a:off x="0" y="0"/>
                            <a:ext cx="995277" cy="428263"/>
                          </a:xfrm>
                          <a:prstGeom prst="rect">
                            <a:avLst/>
                          </a:prstGeom>
                          <a:ln>
                            <a:noFill/>
                          </a:ln>
                          <a:extLst>
                            <a:ext uri="{53640926-AAD7-44D8-BBD7-CCE9431645EC}">
                              <a14:shadowObscured xmlns:a14="http://schemas.microsoft.com/office/drawing/2010/main"/>
                            </a:ext>
                          </a:extLst>
                        </pic:spPr>
                      </pic:pic>
                    </a:graphicData>
                  </a:graphic>
                </wp:inline>
              </w:drawing>
            </w:r>
          </w:p>
        </w:tc>
        <w:tc>
          <w:tcPr>
            <w:tcW w:w="4394" w:type="dxa"/>
          </w:tcPr>
          <w:p w14:paraId="5E77E06B" w14:textId="77777777" w:rsidR="00CC3F2F" w:rsidRPr="00CC3F2F" w:rsidRDefault="00CC3F2F" w:rsidP="00F56DA2">
            <w:pPr>
              <w:rPr>
                <w:rFonts w:cs="Times New Roman"/>
                <w:i/>
                <w:iCs/>
              </w:rPr>
            </w:pPr>
            <w:r w:rsidRPr="00CC3F2F">
              <w:rPr>
                <w:rFonts w:cs="Times New Roman"/>
                <w:i/>
                <w:iCs/>
              </w:rPr>
              <w:t xml:space="preserve">Fork </w:t>
            </w:r>
            <w:r w:rsidRPr="00CC3F2F">
              <w:rPr>
                <w:rFonts w:cs="Times New Roman"/>
              </w:rPr>
              <w:t>dan</w:t>
            </w:r>
            <w:r w:rsidRPr="00CC3F2F">
              <w:rPr>
                <w:rFonts w:cs="Times New Roman"/>
                <w:i/>
                <w:iCs/>
              </w:rPr>
              <w:t xml:space="preserve"> Join </w:t>
            </w:r>
          </w:p>
          <w:p w14:paraId="37E95598" w14:textId="77777777" w:rsidR="00CC3F2F" w:rsidRPr="00CC3F2F" w:rsidRDefault="00CC3F2F" w:rsidP="00F56DA2">
            <w:pPr>
              <w:rPr>
                <w:rFonts w:cs="Times New Roman"/>
              </w:rPr>
            </w:pPr>
            <w:r w:rsidRPr="00CC3F2F">
              <w:rPr>
                <w:rFonts w:cs="Times New Roman"/>
                <w:i/>
                <w:iCs/>
              </w:rPr>
              <w:t>Fork</w:t>
            </w:r>
            <w:r w:rsidRPr="00CC3F2F">
              <w:rPr>
                <w:rFonts w:cs="Times New Roman"/>
              </w:rPr>
              <w:t xml:space="preserve"> digunakan untuk membagi aliran menjadi beberapa alur paralel, sedangkan join digunakan untuk menggabungkan kembali alur-alur tersebut.</w:t>
            </w:r>
          </w:p>
        </w:tc>
      </w:tr>
      <w:tr w:rsidR="00CC3F2F" w:rsidRPr="00CC3F2F" w14:paraId="67AF0045" w14:textId="77777777" w:rsidTr="00F56DA2">
        <w:tc>
          <w:tcPr>
            <w:tcW w:w="2835" w:type="dxa"/>
          </w:tcPr>
          <w:p w14:paraId="53548838" w14:textId="77777777" w:rsidR="00CC3F2F" w:rsidRPr="00CC3F2F" w:rsidRDefault="00CC3F2F" w:rsidP="00F56DA2">
            <w:pPr>
              <w:jc w:val="center"/>
              <w:rPr>
                <w:rFonts w:cs="Times New Roman"/>
                <w14:ligatures w14:val="standardContextual"/>
              </w:rPr>
            </w:pPr>
            <w:r w:rsidRPr="00CC3F2F">
              <w:rPr>
                <w:rFonts w:cs="Times New Roman"/>
                <w:noProof/>
                <w14:ligatures w14:val="standardContextual"/>
              </w:rPr>
              <w:drawing>
                <wp:inline distT="0" distB="0" distL="0" distR="0" wp14:anchorId="2176A85B" wp14:editId="602563DA">
                  <wp:extent cx="1013187" cy="572770"/>
                  <wp:effectExtent l="0" t="0" r="0" b="0"/>
                  <wp:docPr id="1247663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02456" name=""/>
                          <pic:cNvPicPr/>
                        </pic:nvPicPr>
                        <pic:blipFill rotWithShape="1">
                          <a:blip r:embed="rId31"/>
                          <a:srcRect l="17576" t="44294" r="62313" b="35496"/>
                          <a:stretch>
                            <a:fillRect/>
                          </a:stretch>
                        </pic:blipFill>
                        <pic:spPr bwMode="auto">
                          <a:xfrm>
                            <a:off x="0" y="0"/>
                            <a:ext cx="1013187" cy="572770"/>
                          </a:xfrm>
                          <a:prstGeom prst="rect">
                            <a:avLst/>
                          </a:prstGeom>
                          <a:ln>
                            <a:noFill/>
                          </a:ln>
                          <a:extLst>
                            <a:ext uri="{53640926-AAD7-44D8-BBD7-CCE9431645EC}">
                              <a14:shadowObscured xmlns:a14="http://schemas.microsoft.com/office/drawing/2010/main"/>
                            </a:ext>
                          </a:extLst>
                        </pic:spPr>
                      </pic:pic>
                    </a:graphicData>
                  </a:graphic>
                </wp:inline>
              </w:drawing>
            </w:r>
          </w:p>
        </w:tc>
        <w:tc>
          <w:tcPr>
            <w:tcW w:w="4394" w:type="dxa"/>
          </w:tcPr>
          <w:p w14:paraId="6CFAAC40" w14:textId="77777777" w:rsidR="00CC3F2F" w:rsidRPr="00CC3F2F" w:rsidRDefault="00CC3F2F" w:rsidP="00F56DA2">
            <w:pPr>
              <w:rPr>
                <w:rFonts w:cs="Times New Roman"/>
              </w:rPr>
            </w:pPr>
            <w:r w:rsidRPr="00CC3F2F">
              <w:rPr>
                <w:rFonts w:cs="Times New Roman"/>
                <w:i/>
                <w:iCs/>
              </w:rPr>
              <w:t>Swimlane</w:t>
            </w:r>
            <w:r w:rsidRPr="00CC3F2F">
              <w:rPr>
                <w:rFonts w:cs="Times New Roman"/>
              </w:rPr>
              <w:t xml:space="preserve"> digunakan untuk memisahkan pihak atau organisasi yang bertanggung jawab terhadap aktivitas yang terjadi.</w:t>
            </w:r>
          </w:p>
        </w:tc>
      </w:tr>
      <w:tr w:rsidR="00CC3F2F" w:rsidRPr="00CC3F2F" w14:paraId="3E5D72D9" w14:textId="77777777" w:rsidTr="00F56DA2">
        <w:tc>
          <w:tcPr>
            <w:tcW w:w="2835" w:type="dxa"/>
          </w:tcPr>
          <w:p w14:paraId="3FAA3BFF" w14:textId="77777777" w:rsidR="00CC3F2F" w:rsidRPr="00CC3F2F" w:rsidRDefault="00CC3F2F" w:rsidP="00F56DA2">
            <w:pPr>
              <w:jc w:val="center"/>
              <w:rPr>
                <w:rFonts w:cs="Times New Roman"/>
                <w14:ligatures w14:val="standardContextual"/>
              </w:rPr>
            </w:pPr>
            <w:r w:rsidRPr="00CC3F2F">
              <w:rPr>
                <w:rFonts w:cs="Times New Roman"/>
                <w:noProof/>
                <w14:ligatures w14:val="standardContextual"/>
              </w:rPr>
              <w:drawing>
                <wp:inline distT="0" distB="0" distL="0" distR="0" wp14:anchorId="15749643" wp14:editId="34B549AE">
                  <wp:extent cx="416190" cy="387350"/>
                  <wp:effectExtent l="0" t="0" r="3175" b="0"/>
                  <wp:docPr id="1097800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498203" name=""/>
                          <pic:cNvPicPr/>
                        </pic:nvPicPr>
                        <pic:blipFill rotWithShape="1">
                          <a:blip r:embed="rId31"/>
                          <a:srcRect l="23805" t="62256" r="67925" b="24062"/>
                          <a:stretch>
                            <a:fillRect/>
                          </a:stretch>
                        </pic:blipFill>
                        <pic:spPr bwMode="auto">
                          <a:xfrm>
                            <a:off x="0" y="0"/>
                            <a:ext cx="416190" cy="387350"/>
                          </a:xfrm>
                          <a:prstGeom prst="rect">
                            <a:avLst/>
                          </a:prstGeom>
                          <a:ln>
                            <a:noFill/>
                          </a:ln>
                          <a:extLst>
                            <a:ext uri="{53640926-AAD7-44D8-BBD7-CCE9431645EC}">
                              <a14:shadowObscured xmlns:a14="http://schemas.microsoft.com/office/drawing/2010/main"/>
                            </a:ext>
                          </a:extLst>
                        </pic:spPr>
                      </pic:pic>
                    </a:graphicData>
                  </a:graphic>
                </wp:inline>
              </w:drawing>
            </w:r>
          </w:p>
        </w:tc>
        <w:tc>
          <w:tcPr>
            <w:tcW w:w="4394" w:type="dxa"/>
          </w:tcPr>
          <w:p w14:paraId="00CC72D1" w14:textId="77777777" w:rsidR="00CC3F2F" w:rsidRPr="00CC3F2F" w:rsidRDefault="00CC3F2F" w:rsidP="00F56DA2">
            <w:pPr>
              <w:rPr>
                <w:rFonts w:cs="Times New Roman"/>
              </w:rPr>
            </w:pPr>
            <w:r w:rsidRPr="00CC3F2F">
              <w:rPr>
                <w:rFonts w:cs="Times New Roman"/>
              </w:rPr>
              <w:t xml:space="preserve">Akhir </w:t>
            </w:r>
            <w:r w:rsidRPr="00CC3F2F">
              <w:rPr>
                <w:rFonts w:cs="Times New Roman"/>
                <w:i/>
                <w:iCs/>
              </w:rPr>
              <w:t xml:space="preserve">(Final Node) </w:t>
            </w:r>
            <w:r w:rsidRPr="00CC3F2F">
              <w:rPr>
                <w:rFonts w:cs="Times New Roman"/>
              </w:rPr>
              <w:t>Akhir menandakan titik akhir dari aktivitas.</w:t>
            </w:r>
          </w:p>
        </w:tc>
      </w:tr>
    </w:tbl>
    <w:p w14:paraId="220BCE25" w14:textId="77777777" w:rsidR="00CC3F2F" w:rsidRPr="00CC3F2F" w:rsidRDefault="00CC3F2F" w:rsidP="00CC3F2F">
      <w:pPr>
        <w:ind w:left="720"/>
        <w:jc w:val="center"/>
        <w:rPr>
          <w:rFonts w:cs="Times New Roman"/>
        </w:rPr>
      </w:pPr>
      <w:r w:rsidRPr="00CC3F2F">
        <w:rPr>
          <w:rFonts w:cs="Times New Roman"/>
        </w:rPr>
        <w:tab/>
        <w:t xml:space="preserve">Sumber: Buku Referensi: Analisis dan Perancangan Sistem Berorientasi Objek, </w:t>
      </w:r>
      <w:sdt>
        <w:sdtPr>
          <w:rPr>
            <w:rFonts w:cs="Times New Roman"/>
            <w:color w:val="000000"/>
          </w:rPr>
          <w:tag w:val="MENDELEY_CITATION_v3_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"/>
          <w:id w:val="424306351"/>
          <w:placeholder>
            <w:docPart w:val="A88D8F804E4140EA93F6453619487FCF"/>
          </w:placeholder>
        </w:sdtPr>
        <w:sdtContent>
          <w:r w:rsidRPr="00CC3F2F">
            <w:rPr>
              <w:rFonts w:cs="Times New Roman"/>
              <w:color w:val="000000"/>
            </w:rPr>
            <w:t>Putra et al.</w:t>
          </w:r>
        </w:sdtContent>
      </w:sdt>
    </w:p>
    <w:p w14:paraId="39F0222E" w14:textId="77777777" w:rsidR="00CC3F2F" w:rsidRPr="00CC3F2F" w:rsidRDefault="00CC3F2F" w:rsidP="00CC3F2F">
      <w:pPr>
        <w:pStyle w:val="Heading4"/>
        <w:ind w:left="720"/>
        <w:rPr>
          <w:rFonts w:cs="Times New Roman"/>
          <w:b/>
          <w:bCs/>
          <w:color w:val="auto"/>
        </w:rPr>
      </w:pPr>
      <w:r w:rsidRPr="00CC3F2F">
        <w:rPr>
          <w:rFonts w:cs="Times New Roman"/>
          <w:b/>
          <w:bCs/>
          <w:i w:val="0"/>
          <w:iCs w:val="0"/>
          <w:color w:val="auto"/>
          <w:szCs w:val="24"/>
        </w:rPr>
        <w:t>2.3.</w:t>
      </w:r>
      <w:r w:rsidRPr="00CC3F2F">
        <w:rPr>
          <w:rFonts w:cs="Times New Roman"/>
          <w:b/>
          <w:bCs/>
          <w:i w:val="0"/>
          <w:iCs w:val="0"/>
          <w:color w:val="auto"/>
        </w:rPr>
        <w:t xml:space="preserve">12.3 </w:t>
      </w:r>
      <w:r w:rsidRPr="00CC3F2F">
        <w:rPr>
          <w:rFonts w:cs="Times New Roman"/>
          <w:b/>
          <w:bCs/>
          <w:color w:val="auto"/>
        </w:rPr>
        <w:t>Sequence Diagram</w:t>
      </w:r>
    </w:p>
    <w:p w14:paraId="4C5C1627" w14:textId="77777777" w:rsidR="00CC3F2F" w:rsidRPr="00CC3F2F" w:rsidRDefault="00CC3F2F" w:rsidP="00CC3F2F">
      <w:pPr>
        <w:ind w:left="720" w:firstLine="573"/>
        <w:rPr>
          <w:rFonts w:cs="Times New Roman"/>
        </w:rPr>
      </w:pPr>
      <w:r w:rsidRPr="00CC3F2F">
        <w:rPr>
          <w:rFonts w:cs="Times New Roman"/>
          <w:i/>
          <w:iCs/>
        </w:rPr>
        <w:t>Sequence Diagram</w:t>
      </w:r>
      <w:r w:rsidRPr="00CC3F2F">
        <w:rPr>
          <w:rFonts w:cs="Times New Roman"/>
        </w:rPr>
        <w:t xml:space="preserve"> merupakan diagram UML yang digunakan untuk menggambarkan urutan interaksi antarobjek di dalam sistem berdasarkan kronologi waktu. Diagram ini memvisualisasikan bagaimana proses komunikasi antar objek-objek tersebut berlangsung dan saling bertukar pesan </w:t>
      </w:r>
      <w:r w:rsidRPr="00CC3F2F">
        <w:rPr>
          <w:rFonts w:cs="Times New Roman"/>
          <w:i/>
          <w:iCs/>
        </w:rPr>
        <w:t>(message passing)</w:t>
      </w:r>
      <w:r w:rsidRPr="00CC3F2F">
        <w:rPr>
          <w:rFonts w:cs="Times New Roman"/>
        </w:rPr>
        <w:t xml:space="preserve"> untuk mengeksekusi suatu fungsi spesifik. Melalui gambaran ini, alur komunikasi internal sistem dapat dipahami secara mendalam dan terperinci sebelum masuk ke tahap pengkodean </w:t>
      </w:r>
      <w:sdt>
        <w:sdtPr>
          <w:rPr>
            <w:rFonts w:cs="Times New Roman"/>
            <w:color w:val="000000"/>
          </w:rPr>
          <w:tag w:val="MENDELEY_CITATION_v3_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"/>
          <w:id w:val="-539593151"/>
          <w:placeholder>
            <w:docPart w:val="B65EDE6DFB6843728B86CB685599D645"/>
          </w:placeholder>
        </w:sdtPr>
        <w:sdtContent>
          <w:r w:rsidRPr="00CC3F2F">
            <w:rPr>
              <w:rFonts w:cs="Times New Roman"/>
              <w:color w:val="000000"/>
            </w:rPr>
            <w:t>(Dennis et al., 2021;</w:t>
          </w:r>
        </w:sdtContent>
      </w:sdt>
      <w:r w:rsidRPr="00CC3F2F">
        <w:rPr>
          <w:rFonts w:cs="Times New Roman"/>
          <w:color w:val="000000"/>
        </w:rPr>
        <w:t xml:space="preserve"> </w:t>
      </w:r>
      <w:sdt>
        <w:sdtPr>
          <w:rPr>
            <w:rFonts w:cs="Times New Roman"/>
            <w:color w:val="000000"/>
          </w:rPr>
          <w:tag w:val="MENDELEY_CITATION_v3_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"/>
          <w:id w:val="-388577412"/>
          <w:placeholder>
            <w:docPart w:val="B65EDE6DFB6843728B86CB685599D645"/>
          </w:placeholder>
        </w:sdtPr>
        <w:sdtContent>
          <w:r w:rsidRPr="00CC3F2F">
            <w:rPr>
              <w:rFonts w:cs="Times New Roman"/>
              <w:color w:val="000000"/>
            </w:rPr>
            <w:t>Putra et al., 2024)</w:t>
          </w:r>
        </w:sdtContent>
      </w:sdt>
      <w:r w:rsidRPr="00CC3F2F">
        <w:rPr>
          <w:rFonts w:cs="Times New Roman"/>
        </w:rPr>
        <w:t>.</w:t>
      </w:r>
    </w:p>
    <w:p w14:paraId="03CAAF09" w14:textId="77777777" w:rsidR="00CC3F2F" w:rsidRPr="00CC3F2F" w:rsidRDefault="00CC3F2F" w:rsidP="00CC3F2F">
      <w:pPr>
        <w:ind w:left="720" w:firstLine="720"/>
        <w:rPr>
          <w:rFonts w:cs="Times New Roman"/>
        </w:rPr>
      </w:pPr>
      <w:r w:rsidRPr="00CC3F2F">
        <w:rPr>
          <w:rFonts w:cs="Times New Roman"/>
        </w:rPr>
        <w:t xml:space="preserve">Diagram ini dibentuk oleh beberapa simbol utama dengan fungsi yang spesifik, yaitu </w:t>
      </w:r>
      <w:r w:rsidRPr="00CC3F2F">
        <w:rPr>
          <w:rFonts w:cs="Times New Roman"/>
          <w:i/>
          <w:iCs/>
        </w:rPr>
        <w:t xml:space="preserve">Actor, Object, Activation Box, Self Message, </w:t>
      </w:r>
      <w:r w:rsidRPr="00CC3F2F">
        <w:rPr>
          <w:rFonts w:cs="Times New Roman"/>
        </w:rPr>
        <w:t xml:space="preserve">dan </w:t>
      </w:r>
      <w:r w:rsidRPr="00CC3F2F">
        <w:rPr>
          <w:rFonts w:cs="Times New Roman"/>
          <w:i/>
          <w:iCs/>
        </w:rPr>
        <w:t>Message. Actor</w:t>
      </w:r>
      <w:r w:rsidRPr="00CC3F2F">
        <w:rPr>
          <w:rFonts w:cs="Times New Roman"/>
        </w:rPr>
        <w:t xml:space="preserve"> merepresentasikan entitas luar yang memicu interaksi dengan sistem, sedangkan </w:t>
      </w:r>
      <w:r w:rsidRPr="00CC3F2F">
        <w:rPr>
          <w:rFonts w:cs="Times New Roman"/>
          <w:i/>
          <w:iCs/>
        </w:rPr>
        <w:t xml:space="preserve">Object </w:t>
      </w:r>
      <w:r w:rsidRPr="00CC3F2F">
        <w:rPr>
          <w:rFonts w:cs="Times New Roman"/>
        </w:rPr>
        <w:t xml:space="preserve">menunjukkan komponen atau modul yang terlibat dalam siklus komunikasi tersebut. </w:t>
      </w:r>
      <w:r w:rsidRPr="00CC3F2F">
        <w:rPr>
          <w:rFonts w:cs="Times New Roman"/>
          <w:i/>
          <w:iCs/>
        </w:rPr>
        <w:t>Activation Box</w:t>
      </w:r>
      <w:r w:rsidRPr="00CC3F2F">
        <w:rPr>
          <w:rFonts w:cs="Times New Roman"/>
        </w:rPr>
        <w:t xml:space="preserve"> berfungsi </w:t>
      </w:r>
      <w:r w:rsidRPr="00CC3F2F">
        <w:rPr>
          <w:rFonts w:cs="Times New Roman"/>
        </w:rPr>
        <w:lastRenderedPageBreak/>
        <w:t xml:space="preserve">memperlihatkan durasi atau periode aktif ketika suatu objek sedang mengeksekusi sebuah operasi. Sementara itu, </w:t>
      </w:r>
      <w:r w:rsidRPr="00CC3F2F">
        <w:rPr>
          <w:rFonts w:cs="Times New Roman"/>
          <w:i/>
          <w:iCs/>
        </w:rPr>
        <w:t>Self Message</w:t>
      </w:r>
      <w:r w:rsidRPr="00CC3F2F">
        <w:rPr>
          <w:rFonts w:cs="Times New Roman"/>
        </w:rPr>
        <w:t xml:space="preserve"> digunakan saat suatu objek memanggil fungsi di dalam dirinya sendiri, dan </w:t>
      </w:r>
      <w:r w:rsidRPr="00CC3F2F">
        <w:rPr>
          <w:rFonts w:cs="Times New Roman"/>
          <w:i/>
          <w:iCs/>
        </w:rPr>
        <w:t xml:space="preserve">Message </w:t>
      </w:r>
      <w:r w:rsidRPr="00CC3F2F">
        <w:rPr>
          <w:rFonts w:cs="Times New Roman"/>
        </w:rPr>
        <w:t xml:space="preserve">menjadi penanda adanya pengiriman data atau instruksi antar objek selama proses berjalan </w:t>
      </w:r>
      <w:sdt>
        <w:sdtPr>
          <w:rPr>
            <w:rFonts w:cs="Times New Roman"/>
            <w:color w:val="000000"/>
          </w:rPr>
          <w:tag w:val="MENDELEY_CITATION_v3_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"/>
          <w:id w:val="-1952783674"/>
          <w:placeholder>
            <w:docPart w:val="47E4E9114441440AA9E843BAC9FA808D"/>
          </w:placeholder>
        </w:sdtPr>
        <w:sdtContent>
          <w:r w:rsidRPr="00CC3F2F">
            <w:rPr>
              <w:rFonts w:cs="Times New Roman"/>
              <w:color w:val="000000"/>
            </w:rPr>
            <w:t>(Putra et al., 2024)</w:t>
          </w:r>
        </w:sdtContent>
      </w:sdt>
      <w:r w:rsidRPr="00CC3F2F">
        <w:rPr>
          <w:rFonts w:cs="Times New Roman"/>
        </w:rPr>
        <w:t>.</w:t>
      </w:r>
    </w:p>
    <w:p w14:paraId="11A9B015" w14:textId="77777777" w:rsidR="00CC3F2F" w:rsidRPr="00CC3F2F" w:rsidRDefault="00CC3F2F" w:rsidP="00CC3F2F">
      <w:pPr>
        <w:ind w:left="720" w:firstLine="720"/>
        <w:rPr>
          <w:rFonts w:cs="Times New Roman"/>
          <w:i/>
          <w:iCs/>
        </w:rPr>
      </w:pPr>
      <w:r w:rsidRPr="00CC3F2F">
        <w:rPr>
          <w:rFonts w:cs="Times New Roman"/>
        </w:rPr>
        <w:t xml:space="preserve">Dalam penelitian ini, </w:t>
      </w:r>
      <w:r w:rsidRPr="00CC3F2F">
        <w:rPr>
          <w:rFonts w:cs="Times New Roman"/>
          <w:i/>
          <w:iCs/>
        </w:rPr>
        <w:t>Sequence Diagram</w:t>
      </w:r>
      <w:r w:rsidRPr="00CC3F2F">
        <w:rPr>
          <w:rFonts w:cs="Times New Roman"/>
        </w:rPr>
        <w:t xml:space="preserve"> diimplementasikan untuk memetakan skenario interaksi runtut di balik layar aplikasi. Pemodelan ini memperlihatkan alur komunikasi yang terjadi antara pengguna, antarmuka </w:t>
      </w:r>
      <w:r w:rsidRPr="00CC3F2F">
        <w:rPr>
          <w:rFonts w:cs="Times New Roman"/>
          <w:i/>
          <w:iCs/>
        </w:rPr>
        <w:t>(user interface),</w:t>
      </w:r>
      <w:r w:rsidRPr="00CC3F2F">
        <w:rPr>
          <w:rFonts w:cs="Times New Roman"/>
        </w:rPr>
        <w:t xml:space="preserve"> pengontrol logika </w:t>
      </w:r>
      <w:r w:rsidRPr="00CC3F2F">
        <w:rPr>
          <w:rFonts w:cs="Times New Roman"/>
          <w:i/>
          <w:iCs/>
        </w:rPr>
        <w:t>Rule-Based,</w:t>
      </w:r>
      <w:r w:rsidRPr="00CC3F2F">
        <w:rPr>
          <w:rFonts w:cs="Times New Roman"/>
        </w:rPr>
        <w:t xml:space="preserve"> serta basis data lokal </w:t>
      </w:r>
      <w:r w:rsidRPr="00CC3F2F">
        <w:rPr>
          <w:rFonts w:cs="Times New Roman"/>
          <w:i/>
          <w:iCs/>
        </w:rPr>
        <w:t>SQLite,</w:t>
      </w:r>
      <w:r w:rsidRPr="00CC3F2F">
        <w:rPr>
          <w:rFonts w:cs="Times New Roman"/>
        </w:rPr>
        <w:t xml:space="preserve"> baik ketika pengguna memperbarui data spesifikasi kendaraan maupun saat sistem memicu munculnya notifikasi pengingat secara otomatis. Berikut Simbol-simbol pada </w:t>
      </w:r>
      <w:r w:rsidRPr="00CC3F2F">
        <w:rPr>
          <w:rFonts w:cs="Times New Roman"/>
          <w:i/>
          <w:iCs/>
        </w:rPr>
        <w:t>Sequence Diagram:</w:t>
      </w:r>
    </w:p>
    <w:p w14:paraId="35D4D7DE" w14:textId="24A81F0D" w:rsidR="00CC3F2F" w:rsidRPr="00CC3F2F" w:rsidRDefault="00CC3F2F" w:rsidP="00CC3F2F">
      <w:pPr>
        <w:pStyle w:val="Caption"/>
        <w:spacing w:line="360" w:lineRule="auto"/>
        <w:ind w:firstLine="720"/>
        <w:jc w:val="center"/>
        <w:rPr>
          <w:rFonts w:cs="Times New Roman"/>
        </w:rPr>
      </w:pPr>
      <w:bookmarkStart w:id="27" w:name="_Toc236400173"/>
      <w:bookmarkStart w:id="28" w:name="_Toc238109528"/>
      <w:r w:rsidRPr="00CC3F2F">
        <w:rPr>
          <w:rFonts w:cs="Times New Roman"/>
        </w:rPr>
        <w:t>Tabel 2.</w:t>
      </w:r>
      <w:r w:rsidRPr="00CC3F2F">
        <w:rPr>
          <w:rFonts w:cs="Times New Roman"/>
        </w:rPr>
        <w:fldChar w:fldCharType="begin"/>
      </w:r>
      <w:r w:rsidRPr="00CC3F2F">
        <w:rPr>
          <w:rFonts w:cs="Times New Roman"/>
        </w:rPr>
        <w:instrText xml:space="preserve"> SEQ Tabel_2. \* ARABIC </w:instrText>
      </w:r>
      <w:r w:rsidRPr="00CC3F2F">
        <w:rPr>
          <w:rFonts w:cs="Times New Roman"/>
        </w:rPr>
        <w:fldChar w:fldCharType="separate"/>
      </w:r>
      <w:r w:rsidR="009E3665">
        <w:rPr>
          <w:rFonts w:cs="Times New Roman"/>
          <w:noProof/>
        </w:rPr>
        <w:t>6</w:t>
      </w:r>
      <w:r w:rsidRPr="00CC3F2F">
        <w:rPr>
          <w:rFonts w:cs="Times New Roman"/>
        </w:rPr>
        <w:fldChar w:fldCharType="end"/>
      </w:r>
      <w:r w:rsidRPr="00CC3F2F">
        <w:rPr>
          <w:rFonts w:cs="Times New Roman"/>
        </w:rPr>
        <w:t xml:space="preserve"> Tabel simbol </w:t>
      </w:r>
      <w:r w:rsidRPr="00CC3F2F">
        <w:rPr>
          <w:rFonts w:cs="Times New Roman"/>
          <w:i/>
          <w:iCs w:val="0"/>
        </w:rPr>
        <w:t>Sequence Diagram</w:t>
      </w:r>
      <w:bookmarkEnd w:id="27"/>
      <w:bookmarkEnd w:id="28"/>
    </w:p>
    <w:tbl>
      <w:tblPr>
        <w:tblStyle w:val="TableGrid"/>
        <w:tblW w:w="7229" w:type="dxa"/>
        <w:tblInd w:w="704" w:type="dxa"/>
        <w:tblLook w:val="04A0" w:firstRow="1" w:lastRow="0" w:firstColumn="1" w:lastColumn="0" w:noHBand="0" w:noVBand="1"/>
      </w:tblPr>
      <w:tblGrid>
        <w:gridCol w:w="2835"/>
        <w:gridCol w:w="4394"/>
      </w:tblGrid>
      <w:tr w:rsidR="00CC3F2F" w:rsidRPr="00CC3F2F" w14:paraId="2F6CF913" w14:textId="77777777" w:rsidTr="00F56DA2">
        <w:trPr>
          <w:tblHeader/>
        </w:trPr>
        <w:tc>
          <w:tcPr>
            <w:tcW w:w="2835" w:type="dxa"/>
          </w:tcPr>
          <w:p w14:paraId="416A2901" w14:textId="77777777" w:rsidR="00CC3F2F" w:rsidRPr="00CC3F2F" w:rsidRDefault="00CC3F2F" w:rsidP="00F56DA2">
            <w:pPr>
              <w:jc w:val="center"/>
              <w:rPr>
                <w:rFonts w:cs="Times New Roman"/>
              </w:rPr>
            </w:pPr>
            <w:r w:rsidRPr="00CC3F2F">
              <w:rPr>
                <w:rFonts w:cs="Times New Roman"/>
              </w:rPr>
              <w:t>Simbol</w:t>
            </w:r>
          </w:p>
        </w:tc>
        <w:tc>
          <w:tcPr>
            <w:tcW w:w="4394" w:type="dxa"/>
          </w:tcPr>
          <w:p w14:paraId="20B3DE89" w14:textId="77777777" w:rsidR="00CC3F2F" w:rsidRPr="00CC3F2F" w:rsidRDefault="00CC3F2F" w:rsidP="00F56DA2">
            <w:pPr>
              <w:jc w:val="center"/>
              <w:rPr>
                <w:rFonts w:cs="Times New Roman"/>
              </w:rPr>
            </w:pPr>
            <w:r w:rsidRPr="00CC3F2F">
              <w:rPr>
                <w:rFonts w:cs="Times New Roman"/>
              </w:rPr>
              <w:t>Keterangan</w:t>
            </w:r>
          </w:p>
        </w:tc>
      </w:tr>
      <w:tr w:rsidR="00CC3F2F" w:rsidRPr="00CC3F2F" w14:paraId="45C04F09" w14:textId="77777777" w:rsidTr="00F56DA2">
        <w:tc>
          <w:tcPr>
            <w:tcW w:w="2835" w:type="dxa"/>
          </w:tcPr>
          <w:p w14:paraId="029C1670" w14:textId="77777777" w:rsidR="00CC3F2F" w:rsidRPr="00CC3F2F" w:rsidRDefault="00CC3F2F" w:rsidP="00F56DA2">
            <w:pPr>
              <w:rPr>
                <w:rFonts w:cs="Times New Roman"/>
              </w:rPr>
            </w:pPr>
          </w:p>
          <w:p w14:paraId="39157392" w14:textId="77777777" w:rsidR="00CC3F2F" w:rsidRPr="00CC3F2F" w:rsidRDefault="00CC3F2F" w:rsidP="00F56DA2">
            <w:pPr>
              <w:jc w:val="center"/>
              <w:rPr>
                <w:rFonts w:cs="Times New Roman"/>
              </w:rPr>
            </w:pPr>
            <w:r w:rsidRPr="00CC3F2F">
              <w:rPr>
                <w:rFonts w:cs="Times New Roman"/>
                <w:noProof/>
              </w:rPr>
              <w:drawing>
                <wp:inline distT="0" distB="0" distL="0" distR="0" wp14:anchorId="29D85AAD" wp14:editId="6C1B56BE">
                  <wp:extent cx="775504" cy="1051241"/>
                  <wp:effectExtent l="0" t="0" r="5715" b="0"/>
                  <wp:docPr id="644607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720622" name=""/>
                          <pic:cNvPicPr/>
                        </pic:nvPicPr>
                        <pic:blipFill>
                          <a:blip r:embed="rId23">
                            <a:extLst>
                              <a:ext uri="{28A0092B-C50C-407E-A947-70E740481C1C}">
                                <a14:useLocalDpi xmlns:a14="http://schemas.microsoft.com/office/drawing/2010/main" val="0"/>
                              </a:ext>
                            </a:extLst>
                          </a:blip>
                          <a:stretch>
                            <a:fillRect/>
                          </a:stretch>
                        </pic:blipFill>
                        <pic:spPr>
                          <a:xfrm>
                            <a:off x="0" y="0"/>
                            <a:ext cx="775504" cy="1051241"/>
                          </a:xfrm>
                          <a:prstGeom prst="rect">
                            <a:avLst/>
                          </a:prstGeom>
                        </pic:spPr>
                      </pic:pic>
                    </a:graphicData>
                  </a:graphic>
                </wp:inline>
              </w:drawing>
            </w:r>
          </w:p>
          <w:p w14:paraId="06FF7A51" w14:textId="77777777" w:rsidR="00CC3F2F" w:rsidRPr="00CC3F2F" w:rsidRDefault="00CC3F2F" w:rsidP="00F56DA2">
            <w:pPr>
              <w:rPr>
                <w:rFonts w:cs="Times New Roman"/>
              </w:rPr>
            </w:pPr>
          </w:p>
          <w:p w14:paraId="12042A7A" w14:textId="77777777" w:rsidR="00CC3F2F" w:rsidRPr="00CC3F2F" w:rsidRDefault="00CC3F2F" w:rsidP="00F56DA2">
            <w:pPr>
              <w:rPr>
                <w:rFonts w:cs="Times New Roman"/>
              </w:rPr>
            </w:pPr>
          </w:p>
          <w:p w14:paraId="44DE54E0" w14:textId="77777777" w:rsidR="00CC3F2F" w:rsidRPr="00CC3F2F" w:rsidRDefault="00CC3F2F" w:rsidP="00F56DA2">
            <w:pPr>
              <w:rPr>
                <w:rFonts w:cs="Times New Roman"/>
              </w:rPr>
            </w:pPr>
          </w:p>
        </w:tc>
        <w:tc>
          <w:tcPr>
            <w:tcW w:w="4394" w:type="dxa"/>
          </w:tcPr>
          <w:p w14:paraId="206AE4F3" w14:textId="77777777" w:rsidR="00CC3F2F" w:rsidRPr="00CC3F2F" w:rsidRDefault="00CC3F2F" w:rsidP="00F56DA2">
            <w:pPr>
              <w:rPr>
                <w:rFonts w:cs="Times New Roman"/>
                <w:i/>
                <w:iCs/>
              </w:rPr>
            </w:pPr>
            <w:r w:rsidRPr="00CC3F2F">
              <w:rPr>
                <w:rFonts w:cs="Times New Roman"/>
                <w:i/>
                <w:iCs/>
              </w:rPr>
              <w:t>Actor</w:t>
            </w:r>
          </w:p>
          <w:p w14:paraId="3FDE145F" w14:textId="77777777" w:rsidR="00CC3F2F" w:rsidRPr="00CC3F2F" w:rsidRDefault="00CC3F2F" w:rsidP="00F56DA2">
            <w:pPr>
              <w:rPr>
                <w:rFonts w:cs="Times New Roman"/>
              </w:rPr>
            </w:pPr>
            <w:r w:rsidRPr="00CC3F2F">
              <w:rPr>
                <w:rFonts w:cs="Times New Roman"/>
              </w:rPr>
              <w:t xml:space="preserve">Aktor biasanya muncul dalam konteks </w:t>
            </w:r>
            <w:r w:rsidRPr="00CC3F2F">
              <w:rPr>
                <w:rFonts w:cs="Times New Roman"/>
                <w:i/>
                <w:iCs/>
              </w:rPr>
              <w:t>use case</w:t>
            </w:r>
            <w:r w:rsidRPr="00CC3F2F">
              <w:rPr>
                <w:rFonts w:cs="Times New Roman"/>
              </w:rPr>
              <w:t xml:space="preserve"> untuk menunjukkan entitas eksternal yang berinteraksi dengan sistem. Namun, dalam </w:t>
            </w:r>
            <w:r w:rsidRPr="00CC3F2F">
              <w:rPr>
                <w:rFonts w:cs="Times New Roman"/>
                <w:i/>
                <w:iCs/>
              </w:rPr>
              <w:t>Sequence Diagram</w:t>
            </w:r>
            <w:r w:rsidRPr="00CC3F2F">
              <w:rPr>
                <w:rFonts w:cs="Times New Roman"/>
              </w:rPr>
              <w:t xml:space="preserve">, aktor dapat digambarkan sebagai objek pada diagram atau gambar simbol </w:t>
            </w:r>
            <w:r w:rsidRPr="00CC3F2F">
              <w:rPr>
                <w:rFonts w:cs="Times New Roman"/>
                <w:i/>
                <w:iCs/>
              </w:rPr>
              <w:t xml:space="preserve">actor </w:t>
            </w:r>
            <w:r w:rsidRPr="00CC3F2F">
              <w:rPr>
                <w:rFonts w:cs="Times New Roman"/>
              </w:rPr>
              <w:t>seperti</w:t>
            </w:r>
            <w:r w:rsidRPr="00CC3F2F">
              <w:rPr>
                <w:rFonts w:cs="Times New Roman"/>
                <w:i/>
                <w:iCs/>
              </w:rPr>
              <w:t xml:space="preserve"> Use Case Diagram.</w:t>
            </w:r>
          </w:p>
        </w:tc>
      </w:tr>
      <w:tr w:rsidR="00CC3F2F" w:rsidRPr="00CC3F2F" w14:paraId="5B224431" w14:textId="77777777" w:rsidTr="00F56DA2">
        <w:tc>
          <w:tcPr>
            <w:tcW w:w="2835" w:type="dxa"/>
          </w:tcPr>
          <w:p w14:paraId="7DA4F3E4" w14:textId="77777777" w:rsidR="00CC3F2F" w:rsidRPr="00CC3F2F" w:rsidRDefault="00CC3F2F" w:rsidP="00F56DA2">
            <w:pPr>
              <w:jc w:val="center"/>
              <w:rPr>
                <w:rFonts w:cs="Times New Roman"/>
              </w:rPr>
            </w:pPr>
          </w:p>
          <w:p w14:paraId="3C2D7A0C" w14:textId="77777777" w:rsidR="00CC3F2F" w:rsidRPr="00CC3F2F" w:rsidRDefault="00CC3F2F" w:rsidP="00F56DA2">
            <w:pPr>
              <w:jc w:val="center"/>
              <w:rPr>
                <w:rFonts w:cs="Times New Roman"/>
              </w:rPr>
            </w:pPr>
            <w:r w:rsidRPr="00CC3F2F">
              <w:rPr>
                <w:rFonts w:cs="Times New Roman"/>
                <w:noProof/>
              </w:rPr>
              <w:drawing>
                <wp:inline distT="0" distB="0" distL="0" distR="0" wp14:anchorId="6FDBA431" wp14:editId="5836DEAA">
                  <wp:extent cx="1391443" cy="885464"/>
                  <wp:effectExtent l="0" t="0" r="0" b="0"/>
                  <wp:docPr id="602397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97977" name=""/>
                          <pic:cNvPicPr/>
                        </pic:nvPicPr>
                        <pic:blipFill>
                          <a:blip r:embed="rId32"/>
                          <a:stretch>
                            <a:fillRect/>
                          </a:stretch>
                        </pic:blipFill>
                        <pic:spPr>
                          <a:xfrm>
                            <a:off x="0" y="0"/>
                            <a:ext cx="1391443" cy="885464"/>
                          </a:xfrm>
                          <a:prstGeom prst="rect">
                            <a:avLst/>
                          </a:prstGeom>
                        </pic:spPr>
                      </pic:pic>
                    </a:graphicData>
                  </a:graphic>
                </wp:inline>
              </w:drawing>
            </w:r>
          </w:p>
          <w:p w14:paraId="37B000E4" w14:textId="77777777" w:rsidR="00CC3F2F" w:rsidRPr="00CC3F2F" w:rsidRDefault="00CC3F2F" w:rsidP="00F56DA2">
            <w:pPr>
              <w:jc w:val="center"/>
              <w:rPr>
                <w:rFonts w:cs="Times New Roman"/>
              </w:rPr>
            </w:pPr>
          </w:p>
        </w:tc>
        <w:tc>
          <w:tcPr>
            <w:tcW w:w="4394" w:type="dxa"/>
          </w:tcPr>
          <w:p w14:paraId="761EFF32" w14:textId="77777777" w:rsidR="00CC3F2F" w:rsidRPr="00CC3F2F" w:rsidRDefault="00CC3F2F" w:rsidP="00F56DA2">
            <w:pPr>
              <w:rPr>
                <w:rFonts w:cs="Times New Roman"/>
                <w:i/>
                <w:iCs/>
              </w:rPr>
            </w:pPr>
            <w:r w:rsidRPr="00CC3F2F">
              <w:rPr>
                <w:rFonts w:cs="Times New Roman"/>
              </w:rPr>
              <w:t xml:space="preserve"> Objek </w:t>
            </w:r>
            <w:r w:rsidRPr="00CC3F2F">
              <w:rPr>
                <w:rFonts w:cs="Times New Roman"/>
                <w:i/>
                <w:iCs/>
              </w:rPr>
              <w:t>(Object)</w:t>
            </w:r>
          </w:p>
          <w:p w14:paraId="1E310F3C" w14:textId="77777777" w:rsidR="00CC3F2F" w:rsidRPr="00CC3F2F" w:rsidRDefault="00CC3F2F" w:rsidP="00F56DA2">
            <w:pPr>
              <w:rPr>
                <w:rFonts w:cs="Times New Roman"/>
              </w:rPr>
            </w:pPr>
            <w:r w:rsidRPr="00CC3F2F">
              <w:rPr>
                <w:rFonts w:cs="Times New Roman"/>
              </w:rPr>
              <w:t xml:space="preserve">Objek direpresentasikan oleh ikon persegi panjang yang terbagi menjadi tiga bagian secara vertikal. Di bagian atas, ditulis nama objek. Di bagian tengah, ditulis garis horizontal yang mewakili kehidupan </w:t>
            </w:r>
            <w:r w:rsidRPr="00CC3F2F">
              <w:rPr>
                <w:rFonts w:cs="Times New Roman"/>
                <w:i/>
                <w:iCs/>
              </w:rPr>
              <w:t>(lifetime)</w:t>
            </w:r>
            <w:r w:rsidRPr="00CC3F2F">
              <w:rPr>
                <w:rFonts w:cs="Times New Roman"/>
              </w:rPr>
              <w:t xml:space="preserve"> objek, yaitu periode waktu di mana objek tersebut aktif dalam interaksi.</w:t>
            </w:r>
          </w:p>
        </w:tc>
      </w:tr>
      <w:tr w:rsidR="00CC3F2F" w:rsidRPr="00CC3F2F" w14:paraId="0732790B" w14:textId="77777777" w:rsidTr="00F56DA2">
        <w:tc>
          <w:tcPr>
            <w:tcW w:w="2835" w:type="dxa"/>
          </w:tcPr>
          <w:p w14:paraId="4C9EEC02" w14:textId="77777777" w:rsidR="00CC3F2F" w:rsidRPr="00CC3F2F" w:rsidRDefault="00CC3F2F" w:rsidP="00F56DA2">
            <w:pPr>
              <w:jc w:val="center"/>
              <w:rPr>
                <w:rFonts w:cs="Times New Roman"/>
              </w:rPr>
            </w:pPr>
            <w:r w:rsidRPr="00CC3F2F">
              <w:rPr>
                <w:rFonts w:cs="Times New Roman"/>
                <w:noProof/>
                <w14:ligatures w14:val="standardContextual"/>
              </w:rPr>
              <w:lastRenderedPageBreak/>
              <w:drawing>
                <wp:inline distT="0" distB="0" distL="0" distR="0" wp14:anchorId="4C090B21" wp14:editId="11FCD5FF">
                  <wp:extent cx="1177154" cy="1328071"/>
                  <wp:effectExtent l="0" t="0" r="4445" b="5715"/>
                  <wp:docPr id="1948661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661202" name=""/>
                          <pic:cNvPicPr/>
                        </pic:nvPicPr>
                        <pic:blipFill rotWithShape="1">
                          <a:blip r:embed="rId33"/>
                          <a:srcRect l="39501" t="26368" r="51519" b="55623"/>
                          <a:stretch>
                            <a:fillRect/>
                          </a:stretch>
                        </pic:blipFill>
                        <pic:spPr bwMode="auto">
                          <a:xfrm>
                            <a:off x="0" y="0"/>
                            <a:ext cx="1177154" cy="1328071"/>
                          </a:xfrm>
                          <a:prstGeom prst="rect">
                            <a:avLst/>
                          </a:prstGeom>
                          <a:ln>
                            <a:noFill/>
                          </a:ln>
                          <a:extLst>
                            <a:ext uri="{53640926-AAD7-44D8-BBD7-CCE9431645EC}">
                              <a14:shadowObscured xmlns:a14="http://schemas.microsoft.com/office/drawing/2010/main"/>
                            </a:ext>
                          </a:extLst>
                        </pic:spPr>
                      </pic:pic>
                    </a:graphicData>
                  </a:graphic>
                </wp:inline>
              </w:drawing>
            </w:r>
          </w:p>
        </w:tc>
        <w:tc>
          <w:tcPr>
            <w:tcW w:w="4394" w:type="dxa"/>
          </w:tcPr>
          <w:p w14:paraId="07D0EB43" w14:textId="77777777" w:rsidR="00CC3F2F" w:rsidRPr="00CC3F2F" w:rsidRDefault="00CC3F2F" w:rsidP="00F56DA2">
            <w:pPr>
              <w:rPr>
                <w:rFonts w:cs="Times New Roman"/>
                <w:i/>
                <w:iCs/>
              </w:rPr>
            </w:pPr>
            <w:r w:rsidRPr="00CC3F2F">
              <w:rPr>
                <w:rFonts w:cs="Times New Roman"/>
                <w:i/>
                <w:iCs/>
              </w:rPr>
              <w:t>Activation Box</w:t>
            </w:r>
          </w:p>
          <w:p w14:paraId="74DE1758" w14:textId="77777777" w:rsidR="00CC3F2F" w:rsidRPr="00CC3F2F" w:rsidRDefault="00CC3F2F" w:rsidP="00F56DA2">
            <w:pPr>
              <w:rPr>
                <w:rFonts w:cs="Times New Roman"/>
              </w:rPr>
            </w:pPr>
            <w:r w:rsidRPr="00CC3F2F">
              <w:rPr>
                <w:rFonts w:cs="Times New Roman"/>
                <w:i/>
                <w:iCs/>
              </w:rPr>
              <w:t xml:space="preserve">Activation box </w:t>
            </w:r>
            <w:r w:rsidRPr="00CC3F2F">
              <w:rPr>
                <w:rFonts w:cs="Times New Roman"/>
              </w:rPr>
              <w:t xml:space="preserve">atau kadang disebut </w:t>
            </w:r>
            <w:r w:rsidRPr="00CC3F2F">
              <w:rPr>
                <w:rFonts w:cs="Times New Roman"/>
                <w:i/>
                <w:iCs/>
              </w:rPr>
              <w:t>execution occurrence</w:t>
            </w:r>
            <w:r w:rsidRPr="00CC3F2F">
              <w:rPr>
                <w:rFonts w:cs="Times New Roman"/>
              </w:rPr>
              <w:t xml:space="preserve"> adalah kotak yang menunjukkan periode waktu ketika objek sedang menjalankan suatu operasi atau metode.</w:t>
            </w:r>
          </w:p>
        </w:tc>
      </w:tr>
      <w:tr w:rsidR="00CC3F2F" w:rsidRPr="00CC3F2F" w14:paraId="7F38B4BF" w14:textId="77777777" w:rsidTr="00F56DA2">
        <w:tc>
          <w:tcPr>
            <w:tcW w:w="2835" w:type="dxa"/>
          </w:tcPr>
          <w:p w14:paraId="365A4807" w14:textId="77777777" w:rsidR="00CC3F2F" w:rsidRPr="00CC3F2F" w:rsidRDefault="00CC3F2F" w:rsidP="00F56DA2">
            <w:pPr>
              <w:jc w:val="center"/>
              <w:rPr>
                <w:rFonts w:cs="Times New Roman"/>
              </w:rPr>
            </w:pPr>
          </w:p>
          <w:p w14:paraId="408A14C0" w14:textId="77777777" w:rsidR="00CC3F2F" w:rsidRPr="00CC3F2F" w:rsidRDefault="00CC3F2F" w:rsidP="00F56DA2">
            <w:pPr>
              <w:jc w:val="center"/>
              <w:rPr>
                <w:rFonts w:cs="Times New Roman"/>
              </w:rPr>
            </w:pPr>
            <w:r w:rsidRPr="00CC3F2F">
              <w:rPr>
                <w:rFonts w:cs="Times New Roman"/>
                <w:noProof/>
                <w14:ligatures w14:val="standardContextual"/>
              </w:rPr>
              <w:drawing>
                <wp:inline distT="0" distB="0" distL="0" distR="0" wp14:anchorId="2BAA456B" wp14:editId="3E35F309">
                  <wp:extent cx="1070998" cy="949124"/>
                  <wp:effectExtent l="0" t="0" r="0" b="3810"/>
                  <wp:docPr id="2022548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661202" name=""/>
                          <pic:cNvPicPr/>
                        </pic:nvPicPr>
                        <pic:blipFill rotWithShape="1">
                          <a:blip r:embed="rId33"/>
                          <a:srcRect l="39501" t="51550" r="50502" b="32702"/>
                          <a:stretch>
                            <a:fillRect/>
                          </a:stretch>
                        </pic:blipFill>
                        <pic:spPr bwMode="auto">
                          <a:xfrm>
                            <a:off x="0" y="0"/>
                            <a:ext cx="1070998" cy="949124"/>
                          </a:xfrm>
                          <a:prstGeom prst="rect">
                            <a:avLst/>
                          </a:prstGeom>
                          <a:ln>
                            <a:noFill/>
                          </a:ln>
                          <a:extLst>
                            <a:ext uri="{53640926-AAD7-44D8-BBD7-CCE9431645EC}">
                              <a14:shadowObscured xmlns:a14="http://schemas.microsoft.com/office/drawing/2010/main"/>
                            </a:ext>
                          </a:extLst>
                        </pic:spPr>
                      </pic:pic>
                    </a:graphicData>
                  </a:graphic>
                </wp:inline>
              </w:drawing>
            </w:r>
          </w:p>
        </w:tc>
        <w:tc>
          <w:tcPr>
            <w:tcW w:w="4394" w:type="dxa"/>
          </w:tcPr>
          <w:p w14:paraId="0C4AEC49" w14:textId="77777777" w:rsidR="00CC3F2F" w:rsidRPr="00CC3F2F" w:rsidRDefault="00CC3F2F" w:rsidP="00F56DA2">
            <w:pPr>
              <w:rPr>
                <w:rFonts w:cs="Times New Roman"/>
                <w:i/>
                <w:iCs/>
              </w:rPr>
            </w:pPr>
            <w:r w:rsidRPr="00CC3F2F">
              <w:rPr>
                <w:rFonts w:cs="Times New Roman"/>
                <w:i/>
                <w:iCs/>
              </w:rPr>
              <w:t>Self-Message</w:t>
            </w:r>
          </w:p>
          <w:p w14:paraId="31575A87" w14:textId="77777777" w:rsidR="00CC3F2F" w:rsidRPr="00CC3F2F" w:rsidRDefault="00CC3F2F" w:rsidP="00F56DA2">
            <w:pPr>
              <w:rPr>
                <w:rFonts w:cs="Times New Roman"/>
              </w:rPr>
            </w:pPr>
            <w:r w:rsidRPr="00CC3F2F">
              <w:rPr>
                <w:rFonts w:cs="Times New Roman"/>
                <w:i/>
                <w:iCs/>
              </w:rPr>
              <w:t>Self-message</w:t>
            </w:r>
            <w:r w:rsidRPr="00CC3F2F">
              <w:rPr>
                <w:rFonts w:cs="Times New Roman"/>
              </w:rPr>
              <w:t xml:space="preserve"> digunakan ketika objek mengirim pesan ke dirinya sendiri. </w:t>
            </w:r>
            <w:r w:rsidRPr="00CC3F2F">
              <w:rPr>
                <w:rFonts w:cs="Times New Roman"/>
                <w:i/>
                <w:iCs/>
              </w:rPr>
              <w:t>Self-message</w:t>
            </w:r>
            <w:r w:rsidRPr="00CC3F2F">
              <w:rPr>
                <w:rFonts w:cs="Times New Roman"/>
              </w:rPr>
              <w:t xml:space="preserve"> digambarkan sebagai panah yang melengkung yang menunjukkan pesan yang dikirim dari dan ke objek yang sama.</w:t>
            </w:r>
          </w:p>
        </w:tc>
      </w:tr>
      <w:tr w:rsidR="00CC3F2F" w:rsidRPr="00CC3F2F" w14:paraId="0EE803E9" w14:textId="77777777" w:rsidTr="00F56DA2">
        <w:tc>
          <w:tcPr>
            <w:tcW w:w="2835" w:type="dxa"/>
          </w:tcPr>
          <w:p w14:paraId="3D7AFD12" w14:textId="77777777" w:rsidR="00CC3F2F" w:rsidRPr="00CC3F2F" w:rsidRDefault="00CC3F2F" w:rsidP="00F56DA2">
            <w:pPr>
              <w:jc w:val="center"/>
              <w:rPr>
                <w:rFonts w:cs="Times New Roman"/>
              </w:rPr>
            </w:pPr>
            <w:r w:rsidRPr="00CC3F2F">
              <w:rPr>
                <w:rFonts w:cs="Times New Roman"/>
                <w:noProof/>
                <w14:ligatures w14:val="standardContextual"/>
              </w:rPr>
              <w:drawing>
                <wp:inline distT="0" distB="0" distL="0" distR="0" wp14:anchorId="36B97FF4" wp14:editId="056E8BC3">
                  <wp:extent cx="1119280" cy="730470"/>
                  <wp:effectExtent l="0" t="0" r="5080" b="0"/>
                  <wp:docPr id="1363999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661202" name=""/>
                          <pic:cNvPicPr/>
                        </pic:nvPicPr>
                        <pic:blipFill rotWithShape="1">
                          <a:blip r:embed="rId33"/>
                          <a:srcRect l="39501" t="71391" r="50507" b="17018"/>
                          <a:stretch>
                            <a:fillRect/>
                          </a:stretch>
                        </pic:blipFill>
                        <pic:spPr bwMode="auto">
                          <a:xfrm>
                            <a:off x="0" y="0"/>
                            <a:ext cx="1144560" cy="746969"/>
                          </a:xfrm>
                          <a:prstGeom prst="rect">
                            <a:avLst/>
                          </a:prstGeom>
                          <a:ln>
                            <a:noFill/>
                          </a:ln>
                          <a:extLst>
                            <a:ext uri="{53640926-AAD7-44D8-BBD7-CCE9431645EC}">
                              <a14:shadowObscured xmlns:a14="http://schemas.microsoft.com/office/drawing/2010/main"/>
                            </a:ext>
                          </a:extLst>
                        </pic:spPr>
                      </pic:pic>
                    </a:graphicData>
                  </a:graphic>
                </wp:inline>
              </w:drawing>
            </w:r>
          </w:p>
        </w:tc>
        <w:tc>
          <w:tcPr>
            <w:tcW w:w="4394" w:type="dxa"/>
          </w:tcPr>
          <w:p w14:paraId="324B74C8" w14:textId="77777777" w:rsidR="00CC3F2F" w:rsidRPr="00CC3F2F" w:rsidRDefault="00CC3F2F" w:rsidP="00F56DA2">
            <w:pPr>
              <w:rPr>
                <w:rFonts w:cs="Times New Roman"/>
              </w:rPr>
            </w:pPr>
            <w:r w:rsidRPr="00CC3F2F">
              <w:rPr>
                <w:rFonts w:cs="Times New Roman"/>
                <w:i/>
                <w:iCs/>
              </w:rPr>
              <w:t>Message</w:t>
            </w:r>
            <w:r w:rsidRPr="00CC3F2F">
              <w:rPr>
                <w:rFonts w:cs="Times New Roman"/>
              </w:rPr>
              <w:t xml:space="preserve"> </w:t>
            </w:r>
          </w:p>
          <w:p w14:paraId="13CBDCF3" w14:textId="77777777" w:rsidR="00CC3F2F" w:rsidRPr="00CC3F2F" w:rsidRDefault="00CC3F2F" w:rsidP="00F56DA2">
            <w:pPr>
              <w:rPr>
                <w:rFonts w:cs="Times New Roman"/>
              </w:rPr>
            </w:pPr>
            <w:r w:rsidRPr="00CC3F2F">
              <w:rPr>
                <w:rFonts w:cs="Times New Roman"/>
              </w:rPr>
              <w:t>Mengambarkan pesan yang dikirim</w:t>
            </w:r>
          </w:p>
        </w:tc>
      </w:tr>
    </w:tbl>
    <w:p w14:paraId="75EACCDF" w14:textId="77777777" w:rsidR="00CC3F2F" w:rsidRPr="00CC3F2F" w:rsidRDefault="00CC3F2F" w:rsidP="00CC3F2F">
      <w:pPr>
        <w:ind w:left="720"/>
        <w:jc w:val="center"/>
        <w:rPr>
          <w:rFonts w:cs="Times New Roman"/>
        </w:rPr>
      </w:pPr>
      <w:r w:rsidRPr="00CC3F2F">
        <w:rPr>
          <w:rFonts w:cs="Times New Roman"/>
        </w:rPr>
        <w:t xml:space="preserve">Sumber: Buku Referensi: Analisis dan Perancangan Sistem Berorientasi Objek, </w:t>
      </w:r>
      <w:sdt>
        <w:sdtPr>
          <w:rPr>
            <w:rFonts w:cs="Times New Roman"/>
            <w:color w:val="000000"/>
          </w:rPr>
          <w:tag w:val="MENDELEY_CITATION_v3_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"/>
          <w:id w:val="-1157304678"/>
          <w:placeholder>
            <w:docPart w:val="3C49394C480648E1818B1282EBFED386"/>
          </w:placeholder>
        </w:sdtPr>
        <w:sdtContent>
          <w:r w:rsidRPr="00CC3F2F">
            <w:rPr>
              <w:rFonts w:cs="Times New Roman"/>
              <w:color w:val="000000"/>
            </w:rPr>
            <w:t>Putra et al.</w:t>
          </w:r>
        </w:sdtContent>
      </w:sdt>
    </w:p>
    <w:p w14:paraId="4BC26EF0" w14:textId="77777777" w:rsidR="00CC3F2F" w:rsidRPr="00CC3F2F" w:rsidRDefault="00CC3F2F" w:rsidP="00CC3F2F">
      <w:pPr>
        <w:pStyle w:val="Heading4"/>
        <w:ind w:left="720"/>
        <w:rPr>
          <w:rFonts w:cs="Times New Roman"/>
          <w:b/>
          <w:bCs/>
          <w:color w:val="auto"/>
        </w:rPr>
      </w:pPr>
      <w:r w:rsidRPr="00CC3F2F">
        <w:rPr>
          <w:rFonts w:cs="Times New Roman"/>
          <w:b/>
          <w:bCs/>
          <w:i w:val="0"/>
          <w:iCs w:val="0"/>
          <w:color w:val="auto"/>
          <w:szCs w:val="24"/>
        </w:rPr>
        <w:t>2.3.</w:t>
      </w:r>
      <w:r w:rsidRPr="00CC3F2F">
        <w:rPr>
          <w:rFonts w:cs="Times New Roman"/>
          <w:b/>
          <w:bCs/>
          <w:i w:val="0"/>
          <w:iCs w:val="0"/>
          <w:color w:val="auto"/>
        </w:rPr>
        <w:t xml:space="preserve">12.4 </w:t>
      </w:r>
      <w:r w:rsidRPr="00CC3F2F">
        <w:rPr>
          <w:rFonts w:cs="Times New Roman"/>
          <w:b/>
          <w:bCs/>
          <w:color w:val="auto"/>
        </w:rPr>
        <w:t>Class Diagram</w:t>
      </w:r>
    </w:p>
    <w:p w14:paraId="7D26C4A0" w14:textId="77777777" w:rsidR="00CC3F2F" w:rsidRPr="00CC3F2F" w:rsidRDefault="00CC3F2F" w:rsidP="00C82590">
      <w:pPr>
        <w:ind w:left="720" w:firstLine="573"/>
        <w:rPr>
          <w:rFonts w:cs="Times New Roman"/>
        </w:rPr>
      </w:pPr>
      <w:r w:rsidRPr="00CC3F2F">
        <w:rPr>
          <w:rFonts w:cs="Times New Roman"/>
          <w:i/>
          <w:iCs/>
        </w:rPr>
        <w:t>Class Diagram</w:t>
      </w:r>
      <w:r w:rsidRPr="00CC3F2F">
        <w:rPr>
          <w:rFonts w:cs="Times New Roman"/>
        </w:rPr>
        <w:t xml:space="preserve"> merupakan diagram UML yang digunakan untuk memvisualisasikan struktur statis dari suatu sistem. Diagram ini memperlihatkan kelas-kelas yang membentuk sistem lengkap dengan atribut, metode, serta hubungan antar-kelas. Melalui visualisasi ini, pengembang memiliki acuan yang jelas untuk mempermudah proses implementasi arsitektur ke dalam baris kode program </w:t>
      </w:r>
      <w:sdt>
        <w:sdtPr>
          <w:rPr>
            <w:rFonts w:cs="Times New Roman"/>
            <w:color w:val="000000"/>
          </w:rPr>
          <w:tag w:val="MENDELEY_CITATION_v3_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"/>
          <w:id w:val="-1007588632"/>
          <w:placeholder>
            <w:docPart w:val="39903941139C412E8CD21310C81185B8"/>
          </w:placeholder>
        </w:sdtPr>
        <w:sdtContent>
          <w:r w:rsidRPr="00CC3F2F">
            <w:rPr>
              <w:rFonts w:cs="Times New Roman"/>
              <w:color w:val="000000"/>
            </w:rPr>
            <w:t>(Dennis et al., 2021;</w:t>
          </w:r>
        </w:sdtContent>
      </w:sdt>
      <w:sdt>
        <w:sdtPr>
          <w:rPr>
            <w:rFonts w:cs="Times New Roman"/>
            <w:color w:val="000000"/>
          </w:rPr>
          <w:tag w:val="MENDELEY_CITATION_v3_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"/>
          <w:id w:val="-1632472969"/>
          <w:placeholder>
            <w:docPart w:val="39903941139C412E8CD21310C81185B8"/>
          </w:placeholder>
        </w:sdtPr>
        <w:sdtContent>
          <w:r w:rsidRPr="00CC3F2F">
            <w:rPr>
              <w:rFonts w:cs="Times New Roman"/>
              <w:color w:val="000000"/>
            </w:rPr>
            <w:t>Putra et al., 2024)</w:t>
          </w:r>
        </w:sdtContent>
      </w:sdt>
      <w:r w:rsidRPr="00CC3F2F">
        <w:rPr>
          <w:rFonts w:cs="Times New Roman"/>
        </w:rPr>
        <w:t>.</w:t>
      </w:r>
    </w:p>
    <w:p w14:paraId="53522D5A" w14:textId="77777777" w:rsidR="00CC3F2F" w:rsidRPr="00CC3F2F" w:rsidRDefault="00CC3F2F" w:rsidP="00CC3F2F">
      <w:pPr>
        <w:ind w:left="720" w:firstLine="720"/>
        <w:rPr>
          <w:rFonts w:cs="Times New Roman"/>
        </w:rPr>
      </w:pPr>
      <w:r w:rsidRPr="00CC3F2F">
        <w:rPr>
          <w:rFonts w:cs="Times New Roman"/>
        </w:rPr>
        <w:t xml:space="preserve">Diagram ini dibentuk oleh beberapa simbol utama, yaitu </w:t>
      </w:r>
      <w:r w:rsidRPr="00CC3F2F">
        <w:rPr>
          <w:rFonts w:cs="Times New Roman"/>
          <w:i/>
          <w:iCs/>
        </w:rPr>
        <w:t xml:space="preserve">Class, Attribute, Method, Association, </w:t>
      </w:r>
      <w:r w:rsidRPr="00CC3F2F">
        <w:rPr>
          <w:rFonts w:cs="Times New Roman"/>
        </w:rPr>
        <w:t>dan</w:t>
      </w:r>
      <w:r w:rsidRPr="00CC3F2F">
        <w:rPr>
          <w:rFonts w:cs="Times New Roman"/>
          <w:i/>
          <w:iCs/>
        </w:rPr>
        <w:t xml:space="preserve"> Dependency.</w:t>
      </w:r>
      <w:r w:rsidRPr="00CC3F2F">
        <w:rPr>
          <w:rFonts w:cs="Times New Roman"/>
        </w:rPr>
        <w:t xml:space="preserve"> </w:t>
      </w:r>
      <w:r w:rsidRPr="00CC3F2F">
        <w:rPr>
          <w:rFonts w:cs="Times New Roman"/>
          <w:i/>
          <w:iCs/>
        </w:rPr>
        <w:t>Class</w:t>
      </w:r>
      <w:r w:rsidRPr="00CC3F2F">
        <w:rPr>
          <w:rFonts w:cs="Times New Roman"/>
        </w:rPr>
        <w:t xml:space="preserve"> bertindak sebagai representasi cetak biru objek yang memiliki karakteristik berupa data dan fungsi. </w:t>
      </w:r>
      <w:r w:rsidRPr="00CC3F2F">
        <w:rPr>
          <w:rFonts w:cs="Times New Roman"/>
          <w:i/>
          <w:iCs/>
        </w:rPr>
        <w:t xml:space="preserve">Attribute </w:t>
      </w:r>
      <w:r w:rsidRPr="00CC3F2F">
        <w:rPr>
          <w:rFonts w:cs="Times New Roman"/>
        </w:rPr>
        <w:t xml:space="preserve">menunjukkan variabel data yang melekat pada suatu kelas, sedangkan </w:t>
      </w:r>
      <w:r w:rsidRPr="00CC3F2F">
        <w:rPr>
          <w:rFonts w:cs="Times New Roman"/>
          <w:i/>
          <w:iCs/>
        </w:rPr>
        <w:t xml:space="preserve">Method </w:t>
      </w:r>
      <w:r w:rsidRPr="00CC3F2F">
        <w:rPr>
          <w:rFonts w:cs="Times New Roman"/>
        </w:rPr>
        <w:t xml:space="preserve">merupakan operasi atau fungsi yang dapat dieksekusi oleh kelas tersebut. Untuk memetakan hubungan struktural antar-kelas, </w:t>
      </w:r>
      <w:r w:rsidRPr="00CC3F2F">
        <w:rPr>
          <w:rFonts w:cs="Times New Roman"/>
        </w:rPr>
        <w:lastRenderedPageBreak/>
        <w:t xml:space="preserve">digunakan simbol </w:t>
      </w:r>
      <w:r w:rsidRPr="00CC3F2F">
        <w:rPr>
          <w:rFonts w:cs="Times New Roman"/>
          <w:i/>
          <w:iCs/>
        </w:rPr>
        <w:t>Association.</w:t>
      </w:r>
      <w:r w:rsidRPr="00CC3F2F">
        <w:rPr>
          <w:rFonts w:cs="Times New Roman"/>
        </w:rPr>
        <w:t xml:space="preserve"> Sementara itu, </w:t>
      </w:r>
      <w:r w:rsidRPr="00CC3F2F">
        <w:rPr>
          <w:rFonts w:cs="Times New Roman"/>
          <w:i/>
          <w:iCs/>
        </w:rPr>
        <w:t xml:space="preserve">Dependency </w:t>
      </w:r>
      <w:r w:rsidRPr="00CC3F2F">
        <w:rPr>
          <w:rFonts w:cs="Times New Roman"/>
        </w:rPr>
        <w:t xml:space="preserve">menggambarkan hubungan ketergantungan sepihak ketika perubahan pada suatu kelas dapat mempengaruhi kelas lain yang menggunakan layanannya </w:t>
      </w:r>
      <w:sdt>
        <w:sdtPr>
          <w:rPr>
            <w:rFonts w:cs="Times New Roman"/>
            <w:color w:val="000000"/>
          </w:rPr>
          <w:tag w:val="MENDELEY_CITATION_v3_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"/>
          <w:id w:val="-1991703456"/>
          <w:placeholder>
            <w:docPart w:val="47E4E9114441440AA9E843BAC9FA808D"/>
          </w:placeholder>
        </w:sdtPr>
        <w:sdtContent>
          <w:r w:rsidRPr="00CC3F2F">
            <w:rPr>
              <w:rFonts w:cs="Times New Roman"/>
              <w:color w:val="000000"/>
            </w:rPr>
            <w:t>(Putra et al., 2024)</w:t>
          </w:r>
        </w:sdtContent>
      </w:sdt>
    </w:p>
    <w:p w14:paraId="12A2C006" w14:textId="77777777" w:rsidR="00CC3F2F" w:rsidRPr="00CC3F2F" w:rsidRDefault="00CC3F2F" w:rsidP="00CC3F2F">
      <w:pPr>
        <w:ind w:left="720" w:firstLine="720"/>
        <w:rPr>
          <w:rFonts w:cs="Times New Roman"/>
          <w:i/>
          <w:iCs/>
        </w:rPr>
      </w:pPr>
      <w:r w:rsidRPr="00CC3F2F">
        <w:rPr>
          <w:rFonts w:cs="Times New Roman"/>
        </w:rPr>
        <w:t xml:space="preserve">Dalam penelitian ini, </w:t>
      </w:r>
      <w:r w:rsidRPr="00CC3F2F">
        <w:rPr>
          <w:rFonts w:cs="Times New Roman"/>
          <w:i/>
          <w:iCs/>
        </w:rPr>
        <w:t>Class Diagram</w:t>
      </w:r>
      <w:r w:rsidRPr="00CC3F2F">
        <w:rPr>
          <w:rFonts w:cs="Times New Roman"/>
        </w:rPr>
        <w:t xml:space="preserve"> digunakan sebagai landasan utama dalam menyusun arsitektur kode program pada aplikasi monitoring perawatan sepeda motor berbasis </w:t>
      </w:r>
      <w:r w:rsidRPr="00CC3F2F">
        <w:rPr>
          <w:rFonts w:cs="Times New Roman"/>
          <w:i/>
          <w:iCs/>
        </w:rPr>
        <w:t>Flutter</w:t>
      </w:r>
      <w:r w:rsidRPr="00CC3F2F">
        <w:rPr>
          <w:rFonts w:cs="Times New Roman"/>
        </w:rPr>
        <w:t xml:space="preserve">. Pemodelan ini mendefinisikan hubungan struktural antar-komponen, seperti kelas untuk entitas kendaraan, riwayat servis, manajemen pengingat, hingga kelas khusus yang mengeksekusi logika metode </w:t>
      </w:r>
      <w:r w:rsidRPr="00CC3F2F">
        <w:rPr>
          <w:rFonts w:cs="Times New Roman"/>
          <w:i/>
          <w:iCs/>
        </w:rPr>
        <w:t>Rule-Based.</w:t>
      </w:r>
      <w:r w:rsidRPr="00CC3F2F">
        <w:rPr>
          <w:rFonts w:cs="Times New Roman"/>
        </w:rPr>
        <w:t xml:space="preserve"> Dengan demikian, penulisan kode program </w:t>
      </w:r>
      <w:r w:rsidRPr="00CC3F2F">
        <w:rPr>
          <w:rFonts w:cs="Times New Roman"/>
          <w:i/>
          <w:iCs/>
        </w:rPr>
        <w:t xml:space="preserve">Dart </w:t>
      </w:r>
      <w:r w:rsidRPr="00CC3F2F">
        <w:rPr>
          <w:rFonts w:cs="Times New Roman"/>
        </w:rPr>
        <w:t xml:space="preserve">dapat berjalan secara lebih terstruktur dan modular. Berikut Simbol-simbol pada </w:t>
      </w:r>
      <w:r w:rsidRPr="00CC3F2F">
        <w:rPr>
          <w:rFonts w:cs="Times New Roman"/>
          <w:i/>
          <w:iCs/>
        </w:rPr>
        <w:t>Class Diagram:</w:t>
      </w:r>
    </w:p>
    <w:p w14:paraId="08AD4FFE" w14:textId="3C043724" w:rsidR="00CC3F2F" w:rsidRPr="00CC3F2F" w:rsidRDefault="00CC3F2F" w:rsidP="00CC3F2F">
      <w:pPr>
        <w:pStyle w:val="Caption"/>
        <w:spacing w:line="360" w:lineRule="auto"/>
        <w:ind w:firstLine="720"/>
        <w:jc w:val="center"/>
        <w:rPr>
          <w:rFonts w:cs="Times New Roman"/>
        </w:rPr>
      </w:pPr>
      <w:bookmarkStart w:id="29" w:name="_Toc236400174"/>
      <w:bookmarkStart w:id="30" w:name="_Toc238109529"/>
      <w:r w:rsidRPr="00CC3F2F">
        <w:rPr>
          <w:rFonts w:cs="Times New Roman"/>
        </w:rPr>
        <w:t>Tabel 2.</w:t>
      </w:r>
      <w:r w:rsidRPr="00CC3F2F">
        <w:rPr>
          <w:rFonts w:cs="Times New Roman"/>
        </w:rPr>
        <w:fldChar w:fldCharType="begin"/>
      </w:r>
      <w:r w:rsidRPr="00CC3F2F">
        <w:rPr>
          <w:rFonts w:cs="Times New Roman"/>
        </w:rPr>
        <w:instrText xml:space="preserve"> SEQ Tabel_2. \* ARABIC </w:instrText>
      </w:r>
      <w:r w:rsidRPr="00CC3F2F">
        <w:rPr>
          <w:rFonts w:cs="Times New Roman"/>
        </w:rPr>
        <w:fldChar w:fldCharType="separate"/>
      </w:r>
      <w:r w:rsidR="009E3665">
        <w:rPr>
          <w:rFonts w:cs="Times New Roman"/>
          <w:noProof/>
        </w:rPr>
        <w:t>7</w:t>
      </w:r>
      <w:r w:rsidRPr="00CC3F2F">
        <w:rPr>
          <w:rFonts w:cs="Times New Roman"/>
        </w:rPr>
        <w:fldChar w:fldCharType="end"/>
      </w:r>
      <w:r w:rsidRPr="00CC3F2F">
        <w:rPr>
          <w:rFonts w:cs="Times New Roman"/>
        </w:rPr>
        <w:t xml:space="preserve"> Tabel simbol </w:t>
      </w:r>
      <w:r w:rsidRPr="00CC3F2F">
        <w:rPr>
          <w:rFonts w:cs="Times New Roman"/>
          <w:i/>
          <w:iCs w:val="0"/>
        </w:rPr>
        <w:t>Class Diagram</w:t>
      </w:r>
      <w:bookmarkEnd w:id="29"/>
      <w:bookmarkEnd w:id="30"/>
    </w:p>
    <w:tbl>
      <w:tblPr>
        <w:tblStyle w:val="TableGrid"/>
        <w:tblW w:w="7229" w:type="dxa"/>
        <w:tblInd w:w="704" w:type="dxa"/>
        <w:tblLook w:val="04A0" w:firstRow="1" w:lastRow="0" w:firstColumn="1" w:lastColumn="0" w:noHBand="0" w:noVBand="1"/>
      </w:tblPr>
      <w:tblGrid>
        <w:gridCol w:w="2835"/>
        <w:gridCol w:w="4394"/>
      </w:tblGrid>
      <w:tr w:rsidR="00CC3F2F" w:rsidRPr="00CC3F2F" w14:paraId="0B9ED1BA" w14:textId="77777777" w:rsidTr="00F56DA2">
        <w:trPr>
          <w:tblHeader/>
        </w:trPr>
        <w:tc>
          <w:tcPr>
            <w:tcW w:w="2835" w:type="dxa"/>
          </w:tcPr>
          <w:p w14:paraId="7BE28462" w14:textId="77777777" w:rsidR="00CC3F2F" w:rsidRPr="00CC3F2F" w:rsidRDefault="00CC3F2F" w:rsidP="00F56DA2">
            <w:pPr>
              <w:jc w:val="center"/>
              <w:rPr>
                <w:rFonts w:cs="Times New Roman"/>
              </w:rPr>
            </w:pPr>
            <w:r w:rsidRPr="00CC3F2F">
              <w:rPr>
                <w:rFonts w:cs="Times New Roman"/>
              </w:rPr>
              <w:t>Simbol</w:t>
            </w:r>
          </w:p>
        </w:tc>
        <w:tc>
          <w:tcPr>
            <w:tcW w:w="4394" w:type="dxa"/>
          </w:tcPr>
          <w:p w14:paraId="3BFD9DE3" w14:textId="77777777" w:rsidR="00CC3F2F" w:rsidRPr="00CC3F2F" w:rsidRDefault="00CC3F2F" w:rsidP="00F56DA2">
            <w:pPr>
              <w:jc w:val="center"/>
              <w:rPr>
                <w:rFonts w:cs="Times New Roman"/>
              </w:rPr>
            </w:pPr>
            <w:r w:rsidRPr="00CC3F2F">
              <w:rPr>
                <w:rFonts w:cs="Times New Roman"/>
              </w:rPr>
              <w:t>Keterangan</w:t>
            </w:r>
          </w:p>
        </w:tc>
      </w:tr>
      <w:tr w:rsidR="00CC3F2F" w:rsidRPr="00CC3F2F" w14:paraId="634E1B29" w14:textId="77777777" w:rsidTr="00F56DA2">
        <w:tc>
          <w:tcPr>
            <w:tcW w:w="2835" w:type="dxa"/>
          </w:tcPr>
          <w:p w14:paraId="66E09240" w14:textId="77777777" w:rsidR="00CC3F2F" w:rsidRPr="00CC3F2F" w:rsidRDefault="00CC3F2F" w:rsidP="00F56DA2">
            <w:pPr>
              <w:jc w:val="center"/>
              <w:rPr>
                <w:rFonts w:cs="Times New Roman"/>
              </w:rPr>
            </w:pPr>
          </w:p>
          <w:p w14:paraId="50579E9B" w14:textId="77777777" w:rsidR="00CC3F2F" w:rsidRPr="00CC3F2F" w:rsidRDefault="00CC3F2F" w:rsidP="00F56DA2">
            <w:pPr>
              <w:jc w:val="center"/>
              <w:rPr>
                <w:rFonts w:cs="Times New Roman"/>
              </w:rPr>
            </w:pPr>
            <w:r w:rsidRPr="00CC3F2F">
              <w:rPr>
                <w:rFonts w:cs="Times New Roman"/>
                <w:noProof/>
                <w14:ligatures w14:val="standardContextual"/>
              </w:rPr>
              <w:drawing>
                <wp:inline distT="0" distB="0" distL="0" distR="0" wp14:anchorId="7CF45C54" wp14:editId="4586EDF6">
                  <wp:extent cx="1430344" cy="1545220"/>
                  <wp:effectExtent l="0" t="0" r="0" b="0"/>
                  <wp:docPr id="1137467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467110" name=""/>
                          <pic:cNvPicPr/>
                        </pic:nvPicPr>
                        <pic:blipFill rotWithShape="1">
                          <a:blip r:embed="rId34"/>
                          <a:srcRect l="35024" t="20421" r="53262" b="57085"/>
                          <a:stretch>
                            <a:fillRect/>
                          </a:stretch>
                        </pic:blipFill>
                        <pic:spPr bwMode="auto">
                          <a:xfrm>
                            <a:off x="0" y="0"/>
                            <a:ext cx="1430344" cy="1545220"/>
                          </a:xfrm>
                          <a:prstGeom prst="rect">
                            <a:avLst/>
                          </a:prstGeom>
                          <a:ln>
                            <a:noFill/>
                          </a:ln>
                          <a:extLst>
                            <a:ext uri="{53640926-AAD7-44D8-BBD7-CCE9431645EC}">
                              <a14:shadowObscured xmlns:a14="http://schemas.microsoft.com/office/drawing/2010/main"/>
                            </a:ext>
                          </a:extLst>
                        </pic:spPr>
                      </pic:pic>
                    </a:graphicData>
                  </a:graphic>
                </wp:inline>
              </w:drawing>
            </w:r>
          </w:p>
        </w:tc>
        <w:tc>
          <w:tcPr>
            <w:tcW w:w="4394" w:type="dxa"/>
          </w:tcPr>
          <w:p w14:paraId="4C6C75BA" w14:textId="77777777" w:rsidR="00CC3F2F" w:rsidRPr="00CC3F2F" w:rsidRDefault="00CC3F2F" w:rsidP="00F56DA2">
            <w:pPr>
              <w:rPr>
                <w:rFonts w:cs="Times New Roman"/>
              </w:rPr>
            </w:pPr>
            <w:r w:rsidRPr="00CC3F2F">
              <w:rPr>
                <w:rFonts w:cs="Times New Roman"/>
              </w:rPr>
              <w:t xml:space="preserve">Kelas </w:t>
            </w:r>
            <w:r w:rsidRPr="00CC3F2F">
              <w:rPr>
                <w:rFonts w:cs="Times New Roman"/>
                <w:i/>
                <w:iCs/>
              </w:rPr>
              <w:t>(Class)</w:t>
            </w:r>
          </w:p>
          <w:p w14:paraId="77ED3D1B" w14:textId="77777777" w:rsidR="00CC3F2F" w:rsidRPr="00CC3F2F" w:rsidRDefault="00CC3F2F" w:rsidP="00F56DA2">
            <w:pPr>
              <w:rPr>
                <w:rFonts w:cs="Times New Roman"/>
              </w:rPr>
            </w:pPr>
            <w:r w:rsidRPr="00CC3F2F">
              <w:rPr>
                <w:rFonts w:cs="Times New Roman"/>
              </w:rPr>
              <w:t>Merupakan representasi dari suatu entitas atau objek dalam sistem yang memuat atribut dan metode yang dimilikinya. Simbolnya berbentuk persegi panjang yang terdiri atas tiga kompartemen, yaitu bagian atas berisi nama kelas, bagian tengah berisi atribut, dan bagian bawah berisi metode.</w:t>
            </w:r>
          </w:p>
        </w:tc>
      </w:tr>
      <w:tr w:rsidR="00CC3F2F" w:rsidRPr="00CC3F2F" w14:paraId="2C382D40" w14:textId="77777777" w:rsidTr="00F56DA2">
        <w:tc>
          <w:tcPr>
            <w:tcW w:w="2835" w:type="dxa"/>
          </w:tcPr>
          <w:p w14:paraId="4674D287" w14:textId="77777777" w:rsidR="00CC3F2F" w:rsidRPr="00CC3F2F" w:rsidRDefault="00CC3F2F" w:rsidP="00F56DA2">
            <w:pPr>
              <w:jc w:val="center"/>
              <w:rPr>
                <w:rFonts w:cs="Times New Roman"/>
              </w:rPr>
            </w:pPr>
            <w:r w:rsidRPr="00CC3F2F">
              <w:rPr>
                <w:rFonts w:cs="Times New Roman"/>
                <w:noProof/>
                <w14:ligatures w14:val="standardContextual"/>
              </w:rPr>
              <w:drawing>
                <wp:inline distT="0" distB="0" distL="0" distR="0" wp14:anchorId="6463E27D" wp14:editId="66F4B35E">
                  <wp:extent cx="1531899" cy="798653"/>
                  <wp:effectExtent l="0" t="0" r="0" b="1905"/>
                  <wp:docPr id="915932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467110" name=""/>
                          <pic:cNvPicPr/>
                        </pic:nvPicPr>
                        <pic:blipFill rotWithShape="1">
                          <a:blip r:embed="rId34"/>
                          <a:srcRect l="35024" t="54582" r="53258" b="34559"/>
                          <a:stretch>
                            <a:fillRect/>
                          </a:stretch>
                        </pic:blipFill>
                        <pic:spPr bwMode="auto">
                          <a:xfrm>
                            <a:off x="0" y="0"/>
                            <a:ext cx="1531899" cy="798653"/>
                          </a:xfrm>
                          <a:prstGeom prst="rect">
                            <a:avLst/>
                          </a:prstGeom>
                          <a:ln>
                            <a:noFill/>
                          </a:ln>
                          <a:extLst>
                            <a:ext uri="{53640926-AAD7-44D8-BBD7-CCE9431645EC}">
                              <a14:shadowObscured xmlns:a14="http://schemas.microsoft.com/office/drawing/2010/main"/>
                            </a:ext>
                          </a:extLst>
                        </pic:spPr>
                      </pic:pic>
                    </a:graphicData>
                  </a:graphic>
                </wp:inline>
              </w:drawing>
            </w:r>
          </w:p>
        </w:tc>
        <w:tc>
          <w:tcPr>
            <w:tcW w:w="4394" w:type="dxa"/>
          </w:tcPr>
          <w:p w14:paraId="0ABD6EB2" w14:textId="77777777" w:rsidR="00CC3F2F" w:rsidRPr="00CC3F2F" w:rsidRDefault="00CC3F2F" w:rsidP="00F56DA2">
            <w:pPr>
              <w:rPr>
                <w:rFonts w:cs="Times New Roman"/>
              </w:rPr>
            </w:pPr>
            <w:r w:rsidRPr="00CC3F2F">
              <w:rPr>
                <w:rFonts w:cs="Times New Roman"/>
              </w:rPr>
              <w:t xml:space="preserve"> Atribut </w:t>
            </w:r>
            <w:r w:rsidRPr="00CC3F2F">
              <w:rPr>
                <w:rFonts w:cs="Times New Roman"/>
                <w:i/>
                <w:iCs/>
              </w:rPr>
              <w:t>(Attribute)</w:t>
            </w:r>
          </w:p>
          <w:p w14:paraId="204C5A7D" w14:textId="77777777" w:rsidR="00CC3F2F" w:rsidRPr="00CC3F2F" w:rsidRDefault="00CC3F2F" w:rsidP="00F56DA2">
            <w:pPr>
              <w:rPr>
                <w:rFonts w:cs="Times New Roman"/>
              </w:rPr>
            </w:pPr>
            <w:r w:rsidRPr="00CC3F2F">
              <w:rPr>
                <w:rFonts w:cs="Times New Roman"/>
              </w:rPr>
              <w:t>Variabel atau data yang dimiliki oleh suatu kelas. Penulisannya berupa nama atribut yang diikuti dengan tipe data yang digunakan.</w:t>
            </w:r>
          </w:p>
        </w:tc>
      </w:tr>
      <w:tr w:rsidR="00CC3F2F" w:rsidRPr="00CC3F2F" w14:paraId="6AED63E6" w14:textId="77777777" w:rsidTr="00F56DA2">
        <w:tc>
          <w:tcPr>
            <w:tcW w:w="2835" w:type="dxa"/>
          </w:tcPr>
          <w:p w14:paraId="022CC0CD" w14:textId="77777777" w:rsidR="00CC3F2F" w:rsidRPr="00CC3F2F" w:rsidRDefault="00CC3F2F" w:rsidP="00F56DA2">
            <w:pPr>
              <w:jc w:val="center"/>
              <w:rPr>
                <w:rFonts w:cs="Times New Roman"/>
              </w:rPr>
            </w:pPr>
            <w:r w:rsidRPr="00CC3F2F">
              <w:rPr>
                <w:rFonts w:cs="Times New Roman"/>
                <w:noProof/>
                <w14:ligatures w14:val="standardContextual"/>
              </w:rPr>
              <w:drawing>
                <wp:inline distT="0" distB="0" distL="0" distR="0" wp14:anchorId="549214CF" wp14:editId="0335261D">
                  <wp:extent cx="1657749" cy="937549"/>
                  <wp:effectExtent l="0" t="0" r="0" b="0"/>
                  <wp:docPr id="1371118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467110" name=""/>
                          <pic:cNvPicPr/>
                        </pic:nvPicPr>
                        <pic:blipFill rotWithShape="1">
                          <a:blip r:embed="rId34"/>
                          <a:srcRect l="35024" t="77066" r="53262" b="11158"/>
                          <a:stretch>
                            <a:fillRect/>
                          </a:stretch>
                        </pic:blipFill>
                        <pic:spPr bwMode="auto">
                          <a:xfrm>
                            <a:off x="0" y="0"/>
                            <a:ext cx="1657749" cy="937549"/>
                          </a:xfrm>
                          <a:prstGeom prst="rect">
                            <a:avLst/>
                          </a:prstGeom>
                          <a:ln>
                            <a:noFill/>
                          </a:ln>
                          <a:extLst>
                            <a:ext uri="{53640926-AAD7-44D8-BBD7-CCE9431645EC}">
                              <a14:shadowObscured xmlns:a14="http://schemas.microsoft.com/office/drawing/2010/main"/>
                            </a:ext>
                          </a:extLst>
                        </pic:spPr>
                      </pic:pic>
                    </a:graphicData>
                  </a:graphic>
                </wp:inline>
              </w:drawing>
            </w:r>
          </w:p>
        </w:tc>
        <w:tc>
          <w:tcPr>
            <w:tcW w:w="4394" w:type="dxa"/>
          </w:tcPr>
          <w:p w14:paraId="09ED3611" w14:textId="77777777" w:rsidR="00CC3F2F" w:rsidRPr="00CC3F2F" w:rsidRDefault="00CC3F2F" w:rsidP="00F56DA2">
            <w:pPr>
              <w:rPr>
                <w:rFonts w:cs="Times New Roman"/>
                <w:i/>
                <w:iCs/>
              </w:rPr>
            </w:pPr>
            <w:r w:rsidRPr="00CC3F2F">
              <w:rPr>
                <w:rFonts w:cs="Times New Roman"/>
              </w:rPr>
              <w:t>Metode</w:t>
            </w:r>
            <w:r w:rsidRPr="00CC3F2F">
              <w:rPr>
                <w:rFonts w:cs="Times New Roman"/>
                <w:i/>
                <w:iCs/>
              </w:rPr>
              <w:t xml:space="preserve"> (Method)</w:t>
            </w:r>
          </w:p>
          <w:p w14:paraId="6C3FE97D" w14:textId="77777777" w:rsidR="00CC3F2F" w:rsidRPr="00CC3F2F" w:rsidRDefault="00CC3F2F" w:rsidP="00F56DA2">
            <w:pPr>
              <w:rPr>
                <w:rFonts w:cs="Times New Roman"/>
              </w:rPr>
            </w:pPr>
            <w:r w:rsidRPr="00CC3F2F">
              <w:rPr>
                <w:rFonts w:cs="Times New Roman"/>
              </w:rPr>
              <w:t>Operasi atau fungsi yang dapat dilakukan oleh suatu kelas. Metode digambarkan dalam bentuk nama metode diikuti oleh parameter dan tipe kembalian (jika ada).</w:t>
            </w:r>
          </w:p>
        </w:tc>
      </w:tr>
      <w:tr w:rsidR="00CC3F2F" w:rsidRPr="00CC3F2F" w14:paraId="6354E79D" w14:textId="77777777" w:rsidTr="00F56DA2">
        <w:tc>
          <w:tcPr>
            <w:tcW w:w="2835" w:type="dxa"/>
          </w:tcPr>
          <w:p w14:paraId="301E5715" w14:textId="77777777" w:rsidR="00CC3F2F" w:rsidRPr="00CC3F2F" w:rsidRDefault="00CC3F2F" w:rsidP="00F56DA2">
            <w:pPr>
              <w:jc w:val="center"/>
              <w:rPr>
                <w:rFonts w:cs="Times New Roman"/>
              </w:rPr>
            </w:pPr>
            <w:r w:rsidRPr="00CC3F2F">
              <w:rPr>
                <w:rFonts w:cs="Times New Roman"/>
                <w:noProof/>
              </w:rPr>
              <w:lastRenderedPageBreak/>
              <w:drawing>
                <wp:inline distT="0" distB="0" distL="0" distR="0" wp14:anchorId="2903E301" wp14:editId="1528673F">
                  <wp:extent cx="1562582" cy="863393"/>
                  <wp:effectExtent l="0" t="0" r="0" b="0"/>
                  <wp:docPr id="317512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12278" name=""/>
                          <pic:cNvPicPr/>
                        </pic:nvPicPr>
                        <pic:blipFill>
                          <a:blip r:embed="rId35"/>
                          <a:stretch>
                            <a:fillRect/>
                          </a:stretch>
                        </pic:blipFill>
                        <pic:spPr>
                          <a:xfrm>
                            <a:off x="0" y="0"/>
                            <a:ext cx="1562582" cy="863393"/>
                          </a:xfrm>
                          <a:prstGeom prst="rect">
                            <a:avLst/>
                          </a:prstGeom>
                        </pic:spPr>
                      </pic:pic>
                    </a:graphicData>
                  </a:graphic>
                </wp:inline>
              </w:drawing>
            </w:r>
          </w:p>
        </w:tc>
        <w:tc>
          <w:tcPr>
            <w:tcW w:w="4394" w:type="dxa"/>
          </w:tcPr>
          <w:p w14:paraId="16FF8318" w14:textId="77777777" w:rsidR="00CC3F2F" w:rsidRPr="00CC3F2F" w:rsidRDefault="00CC3F2F" w:rsidP="00F56DA2">
            <w:pPr>
              <w:rPr>
                <w:rFonts w:cs="Times New Roman"/>
              </w:rPr>
            </w:pPr>
            <w:r w:rsidRPr="00CC3F2F">
              <w:rPr>
                <w:rFonts w:cs="Times New Roman"/>
              </w:rPr>
              <w:t xml:space="preserve">Asosiasi </w:t>
            </w:r>
            <w:r w:rsidRPr="00CC3F2F">
              <w:rPr>
                <w:rFonts w:cs="Times New Roman"/>
                <w:i/>
                <w:iCs/>
              </w:rPr>
              <w:t>(Association)</w:t>
            </w:r>
            <w:r w:rsidRPr="00CC3F2F">
              <w:rPr>
                <w:rFonts w:cs="Times New Roman"/>
              </w:rPr>
              <w:t xml:space="preserve"> Hubungan antara dua atau lebih kelas yang menunjukkan bahwa objek dari kelas yang terlibat terhubung satu sama lain dalam suatu cara tertentu</w:t>
            </w:r>
          </w:p>
        </w:tc>
      </w:tr>
      <w:tr w:rsidR="00CC3F2F" w:rsidRPr="00CC3F2F" w14:paraId="75213789" w14:textId="77777777" w:rsidTr="00F56DA2">
        <w:tc>
          <w:tcPr>
            <w:tcW w:w="2835" w:type="dxa"/>
          </w:tcPr>
          <w:p w14:paraId="4B465F35" w14:textId="77777777" w:rsidR="00CC3F2F" w:rsidRPr="00CC3F2F" w:rsidRDefault="00CC3F2F" w:rsidP="00F56DA2">
            <w:pPr>
              <w:jc w:val="center"/>
              <w:rPr>
                <w:rFonts w:cs="Times New Roman"/>
              </w:rPr>
            </w:pPr>
            <w:r w:rsidRPr="00CC3F2F">
              <w:rPr>
                <w:rFonts w:cs="Times New Roman"/>
                <w:noProof/>
              </w:rPr>
              <w:drawing>
                <wp:inline distT="0" distB="0" distL="0" distR="0" wp14:anchorId="4A0DAA1D" wp14:editId="0943E64B">
                  <wp:extent cx="1533219" cy="1235335"/>
                  <wp:effectExtent l="0" t="0" r="0" b="3175"/>
                  <wp:docPr id="837209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209421" name=""/>
                          <pic:cNvPicPr/>
                        </pic:nvPicPr>
                        <pic:blipFill>
                          <a:blip r:embed="rId36"/>
                          <a:stretch>
                            <a:fillRect/>
                          </a:stretch>
                        </pic:blipFill>
                        <pic:spPr>
                          <a:xfrm>
                            <a:off x="0" y="0"/>
                            <a:ext cx="1533219" cy="1235335"/>
                          </a:xfrm>
                          <a:prstGeom prst="rect">
                            <a:avLst/>
                          </a:prstGeom>
                        </pic:spPr>
                      </pic:pic>
                    </a:graphicData>
                  </a:graphic>
                </wp:inline>
              </w:drawing>
            </w:r>
          </w:p>
        </w:tc>
        <w:tc>
          <w:tcPr>
            <w:tcW w:w="4394" w:type="dxa"/>
          </w:tcPr>
          <w:p w14:paraId="65BF40AE" w14:textId="77777777" w:rsidR="00CC3F2F" w:rsidRPr="00CC3F2F" w:rsidRDefault="00CC3F2F" w:rsidP="00F56DA2">
            <w:pPr>
              <w:rPr>
                <w:rFonts w:cs="Times New Roman"/>
              </w:rPr>
            </w:pPr>
            <w:r w:rsidRPr="00CC3F2F">
              <w:rPr>
                <w:rFonts w:cs="Times New Roman"/>
                <w:i/>
                <w:iCs/>
              </w:rPr>
              <w:t>Dependency</w:t>
            </w:r>
            <w:r w:rsidRPr="00CC3F2F">
              <w:rPr>
                <w:rFonts w:cs="Times New Roman"/>
              </w:rPr>
              <w:t xml:space="preserve"> salah satu jenis asosiasi antara dua atau lebih kelas. Ini menggambarkan hubungan yang longgar antara kelaskelas tersebut, di mana perubahan pada kelas yang bergantung dapat mempengaruhi kelas yang dipergunakan. Relasi </w:t>
            </w:r>
            <w:r w:rsidRPr="00CC3F2F">
              <w:rPr>
                <w:rFonts w:cs="Times New Roman"/>
                <w:i/>
                <w:iCs/>
              </w:rPr>
              <w:t>dependency</w:t>
            </w:r>
            <w:r w:rsidRPr="00CC3F2F">
              <w:rPr>
                <w:rFonts w:cs="Times New Roman"/>
              </w:rPr>
              <w:t xml:space="preserve"> menunjukkan bahwa satu kelas menggunakan layanan atau lebih kuat seperti hubungan komposisi atau hubungan asosiasi.</w:t>
            </w:r>
          </w:p>
        </w:tc>
      </w:tr>
    </w:tbl>
    <w:p w14:paraId="165C8B4B" w14:textId="77777777" w:rsidR="00CC3F2F" w:rsidRPr="00CC3F2F" w:rsidRDefault="00CC3F2F" w:rsidP="00CC3F2F">
      <w:pPr>
        <w:ind w:left="720"/>
        <w:jc w:val="center"/>
        <w:rPr>
          <w:rFonts w:cs="Times New Roman"/>
        </w:rPr>
      </w:pPr>
      <w:r w:rsidRPr="00CC3F2F">
        <w:rPr>
          <w:rFonts w:cs="Times New Roman"/>
        </w:rPr>
        <w:t xml:space="preserve">Sumber: Buku Referensi: Analisis dan Perancangan Sistem Berorientasi Objek, </w:t>
      </w:r>
      <w:sdt>
        <w:sdtPr>
          <w:rPr>
            <w:rFonts w:cs="Times New Roman"/>
            <w:color w:val="000000"/>
          </w:rPr>
          <w:tag w:val="MENDELEY_CITATION_v3_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"/>
          <w:id w:val="-1962863367"/>
          <w:placeholder>
            <w:docPart w:val="8A44BE0E0F8149CFA6526790443AD6B2"/>
          </w:placeholder>
        </w:sdtPr>
        <w:sdtContent>
          <w:r w:rsidRPr="00CC3F2F">
            <w:rPr>
              <w:rFonts w:cs="Times New Roman"/>
              <w:color w:val="000000"/>
            </w:rPr>
            <w:t>Putra et al.</w:t>
          </w:r>
        </w:sdtContent>
      </w:sdt>
    </w:p>
    <w:p w14:paraId="77586DEC" w14:textId="77777777" w:rsidR="00CC3F2F" w:rsidRPr="00CC3F2F" w:rsidRDefault="00CC3F2F" w:rsidP="00CC3F2F">
      <w:pPr>
        <w:pStyle w:val="Heading4"/>
        <w:ind w:left="720"/>
        <w:rPr>
          <w:rFonts w:cs="Times New Roman"/>
          <w:b/>
          <w:bCs/>
          <w:i w:val="0"/>
          <w:iCs w:val="0"/>
          <w:color w:val="auto"/>
        </w:rPr>
      </w:pPr>
      <w:r w:rsidRPr="00CC3F2F">
        <w:rPr>
          <w:rFonts w:cs="Times New Roman"/>
          <w:b/>
          <w:bCs/>
          <w:i w:val="0"/>
          <w:iCs w:val="0"/>
          <w:color w:val="auto"/>
          <w:szCs w:val="24"/>
        </w:rPr>
        <w:t>2.3.</w:t>
      </w:r>
      <w:r w:rsidRPr="00CC3F2F">
        <w:rPr>
          <w:rFonts w:cs="Times New Roman"/>
          <w:b/>
          <w:bCs/>
          <w:i w:val="0"/>
          <w:iCs w:val="0"/>
          <w:color w:val="auto"/>
        </w:rPr>
        <w:t xml:space="preserve">12.5 </w:t>
      </w:r>
      <w:r w:rsidRPr="00CC3F2F">
        <w:rPr>
          <w:rFonts w:cs="Times New Roman"/>
          <w:b/>
          <w:bCs/>
          <w:color w:val="auto"/>
        </w:rPr>
        <w:t xml:space="preserve">Entity Relationship Diagram </w:t>
      </w:r>
      <w:r w:rsidRPr="00CC3F2F">
        <w:rPr>
          <w:rFonts w:cs="Times New Roman"/>
          <w:b/>
          <w:bCs/>
          <w:i w:val="0"/>
          <w:iCs w:val="0"/>
          <w:color w:val="auto"/>
        </w:rPr>
        <w:t>(ERD)</w:t>
      </w:r>
    </w:p>
    <w:p w14:paraId="167DE0FC" w14:textId="1E3CE100" w:rsidR="00CC3F2F" w:rsidRPr="00CC3F2F" w:rsidRDefault="00CC3F2F" w:rsidP="00CC3F2F">
      <w:pPr>
        <w:pStyle w:val="Caption"/>
        <w:spacing w:line="360" w:lineRule="auto"/>
        <w:jc w:val="center"/>
        <w:rPr>
          <w:rFonts w:cs="Times New Roman"/>
        </w:rPr>
      </w:pPr>
      <w:bookmarkStart w:id="31" w:name="_Toc238109530"/>
      <w:r w:rsidRPr="00CC3F2F">
        <w:rPr>
          <w:rFonts w:cs="Times New Roman"/>
        </w:rPr>
        <w:t xml:space="preserve">Tabel 2. </w:t>
      </w:r>
      <w:r w:rsidRPr="00CC3F2F">
        <w:rPr>
          <w:rFonts w:cs="Times New Roman"/>
        </w:rPr>
        <w:fldChar w:fldCharType="begin"/>
      </w:r>
      <w:r w:rsidRPr="00CC3F2F">
        <w:rPr>
          <w:rFonts w:cs="Times New Roman"/>
        </w:rPr>
        <w:instrText xml:space="preserve"> SEQ Tabel_2. \* ARABIC </w:instrText>
      </w:r>
      <w:r w:rsidRPr="00CC3F2F">
        <w:rPr>
          <w:rFonts w:cs="Times New Roman"/>
        </w:rPr>
        <w:fldChar w:fldCharType="separate"/>
      </w:r>
      <w:r w:rsidR="009E3665">
        <w:rPr>
          <w:rFonts w:cs="Times New Roman"/>
          <w:noProof/>
        </w:rPr>
        <w:t>8</w:t>
      </w:r>
      <w:r w:rsidRPr="00CC3F2F">
        <w:rPr>
          <w:rFonts w:cs="Times New Roman"/>
        </w:rPr>
        <w:fldChar w:fldCharType="end"/>
      </w:r>
      <w:r w:rsidRPr="00CC3F2F">
        <w:rPr>
          <w:rFonts w:cs="Times New Roman"/>
        </w:rPr>
        <w:t xml:space="preserve"> Tabel Entity Relationship Diagram</w:t>
      </w:r>
      <w:bookmarkEnd w:id="31"/>
    </w:p>
    <w:tbl>
      <w:tblPr>
        <w:tblStyle w:val="TableGrid"/>
        <w:tblW w:w="0" w:type="auto"/>
        <w:tblInd w:w="704" w:type="dxa"/>
        <w:tblLook w:val="04A0" w:firstRow="1" w:lastRow="0" w:firstColumn="1" w:lastColumn="0" w:noHBand="0" w:noVBand="1"/>
      </w:tblPr>
      <w:tblGrid>
        <w:gridCol w:w="2196"/>
        <w:gridCol w:w="2479"/>
        <w:gridCol w:w="2548"/>
      </w:tblGrid>
      <w:tr w:rsidR="00CC3F2F" w:rsidRPr="00CC3F2F" w14:paraId="720D59AA" w14:textId="77777777" w:rsidTr="00DA4875">
        <w:trPr>
          <w:trHeight w:val="230"/>
          <w:tblHeader/>
        </w:trPr>
        <w:tc>
          <w:tcPr>
            <w:tcW w:w="1938" w:type="dxa"/>
            <w:vAlign w:val="center"/>
          </w:tcPr>
          <w:p w14:paraId="762CECE6" w14:textId="77777777" w:rsidR="00CC3F2F" w:rsidRPr="00CC3F2F" w:rsidRDefault="00CC3F2F" w:rsidP="00F56DA2">
            <w:pPr>
              <w:jc w:val="center"/>
              <w:rPr>
                <w:rFonts w:cs="Times New Roman"/>
              </w:rPr>
            </w:pPr>
            <w:r w:rsidRPr="00CC3F2F">
              <w:rPr>
                <w:rFonts w:cs="Times New Roman"/>
                <w:b/>
                <w:bCs/>
              </w:rPr>
              <w:t>Simbol/Notasi</w:t>
            </w:r>
          </w:p>
        </w:tc>
        <w:tc>
          <w:tcPr>
            <w:tcW w:w="2642" w:type="dxa"/>
            <w:vAlign w:val="center"/>
          </w:tcPr>
          <w:p w14:paraId="34892D17" w14:textId="77777777" w:rsidR="00CC3F2F" w:rsidRPr="00CC3F2F" w:rsidRDefault="00CC3F2F" w:rsidP="00F56DA2">
            <w:pPr>
              <w:jc w:val="center"/>
              <w:rPr>
                <w:rFonts w:cs="Times New Roman"/>
              </w:rPr>
            </w:pPr>
            <w:r w:rsidRPr="00CC3F2F">
              <w:rPr>
                <w:rFonts w:cs="Times New Roman"/>
                <w:b/>
                <w:bCs/>
              </w:rPr>
              <w:t>Nama</w:t>
            </w:r>
          </w:p>
        </w:tc>
        <w:tc>
          <w:tcPr>
            <w:tcW w:w="2643" w:type="dxa"/>
            <w:vAlign w:val="center"/>
          </w:tcPr>
          <w:p w14:paraId="0D9396D0" w14:textId="77777777" w:rsidR="00CC3F2F" w:rsidRPr="00CC3F2F" w:rsidRDefault="00CC3F2F" w:rsidP="00F56DA2">
            <w:pPr>
              <w:jc w:val="center"/>
              <w:rPr>
                <w:rFonts w:cs="Times New Roman"/>
              </w:rPr>
            </w:pPr>
            <w:r w:rsidRPr="00CC3F2F">
              <w:rPr>
                <w:rFonts w:cs="Times New Roman"/>
                <w:b/>
                <w:bCs/>
              </w:rPr>
              <w:t>Keterangan</w:t>
            </w:r>
          </w:p>
        </w:tc>
      </w:tr>
      <w:tr w:rsidR="00CC3F2F" w:rsidRPr="00CC3F2F" w14:paraId="77ECD825" w14:textId="77777777" w:rsidTr="00DA4875">
        <w:tc>
          <w:tcPr>
            <w:tcW w:w="1938" w:type="dxa"/>
            <w:vAlign w:val="center"/>
          </w:tcPr>
          <w:p w14:paraId="0535C021" w14:textId="77777777" w:rsidR="00CC3F2F" w:rsidRPr="00CC3F2F" w:rsidRDefault="00CC3F2F" w:rsidP="00F56DA2">
            <w:pPr>
              <w:jc w:val="center"/>
              <w:rPr>
                <w:rFonts w:cs="Times New Roman"/>
              </w:rPr>
            </w:pPr>
            <w:r w:rsidRPr="00CC3F2F">
              <w:rPr>
                <w:rFonts w:cs="Times New Roman"/>
                <w:noProof/>
              </w:rPr>
              <w:drawing>
                <wp:inline distT="0" distB="0" distL="0" distR="0" wp14:anchorId="0CE670DD" wp14:editId="7F8488CD">
                  <wp:extent cx="1250950" cy="843292"/>
                  <wp:effectExtent l="0" t="0" r="6350" b="0"/>
                  <wp:docPr id="2257225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58959" cy="848691"/>
                          </a:xfrm>
                          <a:prstGeom prst="rect">
                            <a:avLst/>
                          </a:prstGeom>
                          <a:noFill/>
                        </pic:spPr>
                      </pic:pic>
                    </a:graphicData>
                  </a:graphic>
                </wp:inline>
              </w:drawing>
            </w:r>
          </w:p>
        </w:tc>
        <w:tc>
          <w:tcPr>
            <w:tcW w:w="2642" w:type="dxa"/>
            <w:vAlign w:val="center"/>
          </w:tcPr>
          <w:p w14:paraId="7A185EB8" w14:textId="77777777" w:rsidR="00CC3F2F" w:rsidRPr="00CC3F2F" w:rsidRDefault="00CC3F2F" w:rsidP="00F56DA2">
            <w:pPr>
              <w:rPr>
                <w:rFonts w:cs="Times New Roman"/>
                <w:b/>
                <w:bCs/>
              </w:rPr>
            </w:pPr>
            <w:r w:rsidRPr="00CC3F2F">
              <w:rPr>
                <w:rStyle w:val="Strong"/>
                <w:rFonts w:cs="Times New Roman"/>
                <w:b w:val="0"/>
                <w:bCs w:val="0"/>
              </w:rPr>
              <w:t>Entitas (Entity)</w:t>
            </w:r>
          </w:p>
        </w:tc>
        <w:tc>
          <w:tcPr>
            <w:tcW w:w="2643" w:type="dxa"/>
            <w:vAlign w:val="center"/>
          </w:tcPr>
          <w:p w14:paraId="13F6A38B" w14:textId="77777777" w:rsidR="00CC3F2F" w:rsidRPr="00CC3F2F" w:rsidRDefault="00CC3F2F" w:rsidP="00F56DA2">
            <w:pPr>
              <w:rPr>
                <w:rFonts w:cs="Times New Roman"/>
              </w:rPr>
            </w:pPr>
            <w:r w:rsidRPr="00CC3F2F">
              <w:rPr>
                <w:rFonts w:cs="Times New Roman"/>
              </w:rPr>
              <w:t>Merepresentasikan objek atau data utama yang disimpan dalam basis data.</w:t>
            </w:r>
          </w:p>
        </w:tc>
      </w:tr>
      <w:tr w:rsidR="00CC3F2F" w:rsidRPr="00CC3F2F" w14:paraId="0CB9E6C0" w14:textId="77777777" w:rsidTr="00DA4875">
        <w:tc>
          <w:tcPr>
            <w:tcW w:w="1938" w:type="dxa"/>
            <w:vAlign w:val="center"/>
          </w:tcPr>
          <w:p w14:paraId="542CFCAD" w14:textId="77777777" w:rsidR="00CC3F2F" w:rsidRPr="00CC3F2F" w:rsidRDefault="00CC3F2F" w:rsidP="00F56DA2">
            <w:pPr>
              <w:jc w:val="center"/>
              <w:rPr>
                <w:rFonts w:cs="Times New Roman"/>
              </w:rPr>
            </w:pPr>
            <w:r w:rsidRPr="00CC3F2F">
              <w:rPr>
                <w:rStyle w:val="HTMLCode"/>
                <w:rFonts w:ascii="Times New Roman" w:eastAsiaTheme="minorHAnsi" w:hAnsi="Times New Roman" w:cs="Times New Roman"/>
              </w:rPr>
              <w:t>PK</w:t>
            </w:r>
          </w:p>
        </w:tc>
        <w:tc>
          <w:tcPr>
            <w:tcW w:w="2642" w:type="dxa"/>
            <w:vAlign w:val="center"/>
          </w:tcPr>
          <w:p w14:paraId="5CE64ECA" w14:textId="77777777" w:rsidR="00CC3F2F" w:rsidRPr="00CC3F2F" w:rsidRDefault="00CC3F2F" w:rsidP="00F56DA2">
            <w:pPr>
              <w:rPr>
                <w:rFonts w:cs="Times New Roman"/>
                <w:b/>
                <w:bCs/>
              </w:rPr>
            </w:pPr>
            <w:r w:rsidRPr="00CC3F2F">
              <w:rPr>
                <w:rStyle w:val="Strong"/>
                <w:rFonts w:cs="Times New Roman"/>
                <w:b w:val="0"/>
                <w:bCs w:val="0"/>
              </w:rPr>
              <w:t>Primary Key (PK)</w:t>
            </w:r>
          </w:p>
        </w:tc>
        <w:tc>
          <w:tcPr>
            <w:tcW w:w="2643" w:type="dxa"/>
            <w:vAlign w:val="center"/>
          </w:tcPr>
          <w:p w14:paraId="0A698256" w14:textId="77777777" w:rsidR="00CC3F2F" w:rsidRPr="00CC3F2F" w:rsidRDefault="00CC3F2F" w:rsidP="00F56DA2">
            <w:pPr>
              <w:rPr>
                <w:rFonts w:cs="Times New Roman"/>
              </w:rPr>
            </w:pPr>
            <w:r w:rsidRPr="00CC3F2F">
              <w:rPr>
                <w:rFonts w:cs="Times New Roman"/>
              </w:rPr>
              <w:t>Menunjukkan atribut yang digunakan sebagai identitas unik suatu entitas.</w:t>
            </w:r>
          </w:p>
        </w:tc>
      </w:tr>
      <w:tr w:rsidR="00CC3F2F" w:rsidRPr="00CC3F2F" w14:paraId="16B9138E" w14:textId="77777777" w:rsidTr="00DA4875">
        <w:tc>
          <w:tcPr>
            <w:tcW w:w="1938" w:type="dxa"/>
            <w:vAlign w:val="center"/>
          </w:tcPr>
          <w:p w14:paraId="52D60E7E" w14:textId="77777777" w:rsidR="00CC3F2F" w:rsidRPr="00CC3F2F" w:rsidRDefault="00CC3F2F" w:rsidP="00F56DA2">
            <w:pPr>
              <w:jc w:val="center"/>
              <w:rPr>
                <w:rFonts w:cs="Times New Roman"/>
              </w:rPr>
            </w:pPr>
            <w:r w:rsidRPr="00CC3F2F">
              <w:rPr>
                <w:rStyle w:val="HTMLCode"/>
                <w:rFonts w:ascii="Times New Roman" w:eastAsiaTheme="minorHAnsi" w:hAnsi="Times New Roman" w:cs="Times New Roman"/>
              </w:rPr>
              <w:t>FK</w:t>
            </w:r>
          </w:p>
        </w:tc>
        <w:tc>
          <w:tcPr>
            <w:tcW w:w="2642" w:type="dxa"/>
            <w:vAlign w:val="center"/>
          </w:tcPr>
          <w:p w14:paraId="78F6E132" w14:textId="77777777" w:rsidR="00CC3F2F" w:rsidRPr="00CC3F2F" w:rsidRDefault="00CC3F2F" w:rsidP="00F56DA2">
            <w:pPr>
              <w:rPr>
                <w:rFonts w:cs="Times New Roman"/>
                <w:b/>
                <w:bCs/>
              </w:rPr>
            </w:pPr>
            <w:r w:rsidRPr="00CC3F2F">
              <w:rPr>
                <w:rStyle w:val="Strong"/>
                <w:rFonts w:cs="Times New Roman"/>
                <w:b w:val="0"/>
                <w:bCs w:val="0"/>
              </w:rPr>
              <w:t>Foreign Key (FK)</w:t>
            </w:r>
          </w:p>
        </w:tc>
        <w:tc>
          <w:tcPr>
            <w:tcW w:w="2643" w:type="dxa"/>
            <w:vAlign w:val="center"/>
          </w:tcPr>
          <w:p w14:paraId="322A2ACF" w14:textId="77777777" w:rsidR="00CC3F2F" w:rsidRPr="00CC3F2F" w:rsidRDefault="00CC3F2F" w:rsidP="00F56DA2">
            <w:pPr>
              <w:rPr>
                <w:rFonts w:cs="Times New Roman"/>
              </w:rPr>
            </w:pPr>
            <w:r w:rsidRPr="00CC3F2F">
              <w:rPr>
                <w:rFonts w:cs="Times New Roman"/>
              </w:rPr>
              <w:t>Menunjukkan atribut yang menjadi penghubung antara suatu entitas dengan entitas lainnya.</w:t>
            </w:r>
          </w:p>
        </w:tc>
      </w:tr>
      <w:tr w:rsidR="00CC3F2F" w:rsidRPr="00CC3F2F" w14:paraId="16EBDF72" w14:textId="77777777" w:rsidTr="00DA4875">
        <w:tc>
          <w:tcPr>
            <w:tcW w:w="1938" w:type="dxa"/>
            <w:vAlign w:val="center"/>
          </w:tcPr>
          <w:p w14:paraId="552FE595" w14:textId="77777777" w:rsidR="00CC3F2F" w:rsidRPr="00CC3F2F" w:rsidRDefault="00CC3F2F" w:rsidP="00F56DA2">
            <w:pPr>
              <w:jc w:val="center"/>
              <w:rPr>
                <w:rFonts w:cs="Times New Roman"/>
              </w:rPr>
            </w:pPr>
            <w:r w:rsidRPr="00CC3F2F">
              <w:rPr>
                <w:rStyle w:val="HTMLCode"/>
                <w:rFonts w:ascii="Times New Roman" w:eastAsiaTheme="minorHAnsi" w:hAnsi="Times New Roman" w:cs="Times New Roman"/>
              </w:rPr>
              <w:lastRenderedPageBreak/>
              <w:t>────</w:t>
            </w:r>
          </w:p>
        </w:tc>
        <w:tc>
          <w:tcPr>
            <w:tcW w:w="2642" w:type="dxa"/>
            <w:vAlign w:val="center"/>
          </w:tcPr>
          <w:p w14:paraId="29876B68" w14:textId="77777777" w:rsidR="00CC3F2F" w:rsidRPr="00CC3F2F" w:rsidRDefault="00CC3F2F" w:rsidP="00F56DA2">
            <w:pPr>
              <w:rPr>
                <w:rFonts w:cs="Times New Roman"/>
                <w:b/>
                <w:bCs/>
              </w:rPr>
            </w:pPr>
            <w:r w:rsidRPr="00CC3F2F">
              <w:rPr>
                <w:rStyle w:val="Strong"/>
                <w:rFonts w:cs="Times New Roman"/>
                <w:b w:val="0"/>
                <w:bCs w:val="0"/>
              </w:rPr>
              <w:t>Relationship / Relasi</w:t>
            </w:r>
          </w:p>
        </w:tc>
        <w:tc>
          <w:tcPr>
            <w:tcW w:w="2643" w:type="dxa"/>
            <w:vAlign w:val="center"/>
          </w:tcPr>
          <w:p w14:paraId="4B304C4C" w14:textId="77777777" w:rsidR="00CC3F2F" w:rsidRPr="00CC3F2F" w:rsidRDefault="00CC3F2F" w:rsidP="00F56DA2">
            <w:pPr>
              <w:rPr>
                <w:rFonts w:cs="Times New Roman"/>
              </w:rPr>
            </w:pPr>
            <w:r w:rsidRPr="00CC3F2F">
              <w:rPr>
                <w:rFonts w:cs="Times New Roman"/>
              </w:rPr>
              <w:t>Menunjukkan hubungan antarentitas dalam basis data.</w:t>
            </w:r>
          </w:p>
        </w:tc>
      </w:tr>
      <w:tr w:rsidR="00CC3F2F" w:rsidRPr="00CC3F2F" w14:paraId="7D8447F9" w14:textId="77777777" w:rsidTr="00DA4875">
        <w:tc>
          <w:tcPr>
            <w:tcW w:w="1938" w:type="dxa"/>
            <w:vAlign w:val="center"/>
          </w:tcPr>
          <w:p w14:paraId="71E7D81A" w14:textId="77777777" w:rsidR="00CC3F2F" w:rsidRPr="00CC3F2F" w:rsidRDefault="00CC3F2F" w:rsidP="00F56DA2">
            <w:pPr>
              <w:jc w:val="center"/>
              <w:rPr>
                <w:rFonts w:cs="Times New Roman"/>
              </w:rPr>
            </w:pPr>
            <w:r w:rsidRPr="00CC3F2F">
              <w:rPr>
                <w:rStyle w:val="HTMLCode"/>
                <w:rFonts w:ascii="Times New Roman" w:eastAsiaTheme="minorHAnsi" w:hAnsi="Times New Roman" w:cs="Times New Roman"/>
              </w:rPr>
              <w:t>1</w:t>
            </w:r>
          </w:p>
        </w:tc>
        <w:tc>
          <w:tcPr>
            <w:tcW w:w="2642" w:type="dxa"/>
            <w:vAlign w:val="center"/>
          </w:tcPr>
          <w:p w14:paraId="665A466B" w14:textId="77777777" w:rsidR="00CC3F2F" w:rsidRPr="00CC3F2F" w:rsidRDefault="00CC3F2F" w:rsidP="00F56DA2">
            <w:pPr>
              <w:rPr>
                <w:rFonts w:cs="Times New Roman"/>
                <w:b/>
                <w:bCs/>
              </w:rPr>
            </w:pPr>
            <w:r w:rsidRPr="00CC3F2F">
              <w:rPr>
                <w:rStyle w:val="Strong"/>
                <w:rFonts w:cs="Times New Roman"/>
                <w:b w:val="0"/>
                <w:bCs w:val="0"/>
              </w:rPr>
              <w:t>One (Satu)</w:t>
            </w:r>
          </w:p>
        </w:tc>
        <w:tc>
          <w:tcPr>
            <w:tcW w:w="2643" w:type="dxa"/>
            <w:vAlign w:val="center"/>
          </w:tcPr>
          <w:p w14:paraId="304C6325" w14:textId="77777777" w:rsidR="00CC3F2F" w:rsidRPr="00CC3F2F" w:rsidRDefault="00CC3F2F" w:rsidP="00F56DA2">
            <w:pPr>
              <w:rPr>
                <w:rFonts w:cs="Times New Roman"/>
              </w:rPr>
            </w:pPr>
            <w:r w:rsidRPr="00CC3F2F">
              <w:rPr>
                <w:rFonts w:cs="Times New Roman"/>
              </w:rPr>
              <w:t>Menunjukkan bahwa satu data pada suatu entitas berhubungan dengan satu atau beberapa data pada entitas lain sesuai relasi yang ditentukan.</w:t>
            </w:r>
          </w:p>
        </w:tc>
      </w:tr>
      <w:tr w:rsidR="00CC3F2F" w:rsidRPr="00CC3F2F" w14:paraId="31870A60" w14:textId="77777777" w:rsidTr="00DA4875">
        <w:tc>
          <w:tcPr>
            <w:tcW w:w="1938" w:type="dxa"/>
            <w:vAlign w:val="center"/>
          </w:tcPr>
          <w:p w14:paraId="56CA0AE0" w14:textId="77777777" w:rsidR="00CC3F2F" w:rsidRPr="00CC3F2F" w:rsidRDefault="00CC3F2F" w:rsidP="00F56DA2">
            <w:pPr>
              <w:jc w:val="center"/>
              <w:rPr>
                <w:rFonts w:cs="Times New Roman"/>
              </w:rPr>
            </w:pPr>
            <w:r w:rsidRPr="00CC3F2F">
              <w:rPr>
                <w:rStyle w:val="HTMLCode"/>
                <w:rFonts w:ascii="Times New Roman" w:eastAsiaTheme="minorHAnsi" w:hAnsi="Times New Roman" w:cs="Times New Roman"/>
              </w:rPr>
              <w:t>N</w:t>
            </w:r>
          </w:p>
        </w:tc>
        <w:tc>
          <w:tcPr>
            <w:tcW w:w="2642" w:type="dxa"/>
            <w:vAlign w:val="center"/>
          </w:tcPr>
          <w:p w14:paraId="2010111D" w14:textId="77777777" w:rsidR="00CC3F2F" w:rsidRPr="00CC3F2F" w:rsidRDefault="00CC3F2F" w:rsidP="00F56DA2">
            <w:pPr>
              <w:rPr>
                <w:rFonts w:cs="Times New Roman"/>
                <w:b/>
                <w:bCs/>
              </w:rPr>
            </w:pPr>
            <w:r w:rsidRPr="00CC3F2F">
              <w:rPr>
                <w:rStyle w:val="Strong"/>
                <w:rFonts w:cs="Times New Roman"/>
                <w:b w:val="0"/>
                <w:bCs w:val="0"/>
              </w:rPr>
              <w:t>Many (Banyak)</w:t>
            </w:r>
          </w:p>
        </w:tc>
        <w:tc>
          <w:tcPr>
            <w:tcW w:w="2643" w:type="dxa"/>
            <w:vAlign w:val="center"/>
          </w:tcPr>
          <w:p w14:paraId="236D41EE" w14:textId="77777777" w:rsidR="00CC3F2F" w:rsidRPr="00CC3F2F" w:rsidRDefault="00CC3F2F" w:rsidP="00F56DA2">
            <w:pPr>
              <w:rPr>
                <w:rFonts w:cs="Times New Roman"/>
              </w:rPr>
            </w:pPr>
            <w:r w:rsidRPr="00CC3F2F">
              <w:rPr>
                <w:rFonts w:cs="Times New Roman"/>
              </w:rPr>
              <w:t>Menunjukkan bahwa suatu data dapat memiliki hubungan dengan banyak data pada entitas lainnya.</w:t>
            </w:r>
          </w:p>
        </w:tc>
      </w:tr>
      <w:tr w:rsidR="00CC3F2F" w:rsidRPr="00CC3F2F" w14:paraId="09EB0AA7" w14:textId="77777777" w:rsidTr="00DA4875">
        <w:tc>
          <w:tcPr>
            <w:tcW w:w="1938" w:type="dxa"/>
            <w:vAlign w:val="center"/>
          </w:tcPr>
          <w:p w14:paraId="24A5C038" w14:textId="77777777" w:rsidR="00CC3F2F" w:rsidRPr="00CC3F2F" w:rsidRDefault="00CC3F2F" w:rsidP="00F56DA2">
            <w:pPr>
              <w:jc w:val="center"/>
              <w:rPr>
                <w:rFonts w:cs="Times New Roman"/>
              </w:rPr>
            </w:pPr>
            <w:r w:rsidRPr="00CC3F2F">
              <w:rPr>
                <w:rStyle w:val="HTMLCode"/>
                <w:rFonts w:ascii="Times New Roman" w:eastAsiaTheme="minorHAnsi" w:hAnsi="Times New Roman" w:cs="Times New Roman"/>
              </w:rPr>
              <w:t>1 ─────&lt; N</w:t>
            </w:r>
          </w:p>
        </w:tc>
        <w:tc>
          <w:tcPr>
            <w:tcW w:w="2642" w:type="dxa"/>
            <w:vAlign w:val="center"/>
          </w:tcPr>
          <w:p w14:paraId="05CBF8CB" w14:textId="77777777" w:rsidR="00CC3F2F" w:rsidRPr="00CC3F2F" w:rsidRDefault="00CC3F2F" w:rsidP="00F56DA2">
            <w:pPr>
              <w:rPr>
                <w:rFonts w:cs="Times New Roman"/>
                <w:b/>
                <w:bCs/>
              </w:rPr>
            </w:pPr>
            <w:r w:rsidRPr="00CC3F2F">
              <w:rPr>
                <w:rStyle w:val="Strong"/>
                <w:rFonts w:cs="Times New Roman"/>
                <w:b w:val="0"/>
                <w:bCs w:val="0"/>
              </w:rPr>
              <w:t>One-to-Many (1:N)</w:t>
            </w:r>
          </w:p>
        </w:tc>
        <w:tc>
          <w:tcPr>
            <w:tcW w:w="2643" w:type="dxa"/>
            <w:vAlign w:val="center"/>
          </w:tcPr>
          <w:p w14:paraId="7D142C0E" w14:textId="77777777" w:rsidR="00CC3F2F" w:rsidRPr="00CC3F2F" w:rsidRDefault="00CC3F2F" w:rsidP="00F56DA2">
            <w:pPr>
              <w:rPr>
                <w:rFonts w:cs="Times New Roman"/>
              </w:rPr>
            </w:pPr>
            <w:r w:rsidRPr="00CC3F2F">
              <w:rPr>
                <w:rFonts w:cs="Times New Roman"/>
              </w:rPr>
              <w:t>Menunjukkan hubungan satu data pada entitas pertama dengan banyak data pada entitas kedua.</w:t>
            </w:r>
          </w:p>
        </w:tc>
      </w:tr>
    </w:tbl>
    <w:p w14:paraId="19045BFF" w14:textId="77777777" w:rsidR="00CC3F2F" w:rsidRPr="00CC3F2F" w:rsidRDefault="00CC3F2F" w:rsidP="00520099">
      <w:pPr>
        <w:ind w:left="720"/>
        <w:rPr>
          <w:rFonts w:cs="Times New Roman"/>
        </w:rPr>
      </w:pPr>
      <w:r w:rsidRPr="00CC3F2F">
        <w:rPr>
          <w:rFonts w:cs="Times New Roman"/>
        </w:rPr>
        <w:t xml:space="preserve">Sumber: Diadaptasi dari </w:t>
      </w:r>
      <w:sdt>
        <w:sdtPr>
          <w:rPr>
            <w:rFonts w:cs="Times New Roman"/>
            <w:color w:val="000000"/>
          </w:rPr>
          <w:tag w:val="MENDELEY_CITATION_v3_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"/>
          <w:id w:val="-824045396"/>
          <w:placeholder>
            <w:docPart w:val="A88D8F804E4140EA93F6453619487FCF"/>
          </w:placeholder>
        </w:sdtPr>
        <w:sdtContent>
          <w:r w:rsidRPr="00CC3F2F">
            <w:rPr>
              <w:rFonts w:cs="Times New Roman"/>
              <w:color w:val="000000"/>
            </w:rPr>
            <w:t>(Putra et al., 2024)</w:t>
          </w:r>
        </w:sdtContent>
      </w:sdt>
      <w:r w:rsidRPr="00CC3F2F">
        <w:rPr>
          <w:rFonts w:cs="Times New Roman"/>
        </w:rPr>
        <w:t xml:space="preserve"> dan disesuaikan dengan notasi ERD yang digunakan dalam penelitian.</w:t>
      </w:r>
    </w:p>
    <w:p w14:paraId="574A095F" w14:textId="77777777" w:rsidR="00CC3F2F" w:rsidRPr="00CC3F2F" w:rsidRDefault="00CC3F2F" w:rsidP="00520099">
      <w:pPr>
        <w:ind w:left="720" w:firstLine="573"/>
        <w:rPr>
          <w:rFonts w:cs="Times New Roman"/>
        </w:rPr>
      </w:pPr>
      <w:r w:rsidRPr="00CC3F2F">
        <w:rPr>
          <w:rFonts w:cs="Times New Roman"/>
          <w:i/>
          <w:iCs/>
        </w:rPr>
        <w:t xml:space="preserve">Entity Relationship Diagram </w:t>
      </w:r>
      <w:r w:rsidRPr="00CC3F2F">
        <w:rPr>
          <w:rFonts w:cs="Times New Roman"/>
        </w:rPr>
        <w:t xml:space="preserve">(ERD) merupakan model konseptual yang digunakan untuk menggambarkan struktur logis basis data beserta hubungan antar entitas di dalamnya. ERD membantu dan mempermudah pengembang dalam merancang skema penyimpanan, mendefinisikan tipe data atribut, serta mengunci relasi tabel secara sistematis sebelum diimplementasikan ke dalam sistem manajemen basis data </w:t>
      </w:r>
      <w:sdt>
        <w:sdtPr>
          <w:rPr>
            <w:rFonts w:cs="Times New Roman"/>
            <w:color w:val="000000"/>
          </w:rPr>
          <w:tag w:val="MENDELEY_CITATION_v3_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"/>
          <w:id w:val="-2110887816"/>
          <w:placeholder>
            <w:docPart w:val="966472B3ADE64804B81D0F02662DCD69"/>
          </w:placeholder>
        </w:sdtPr>
        <w:sdtContent>
          <w:r w:rsidRPr="00CC3F2F">
            <w:rPr>
              <w:rFonts w:cs="Times New Roman"/>
              <w:color w:val="000000"/>
            </w:rPr>
            <w:t>(Dennis et al., 2021;</w:t>
          </w:r>
        </w:sdtContent>
      </w:sdt>
      <w:sdt>
        <w:sdtPr>
          <w:rPr>
            <w:rFonts w:cs="Times New Roman"/>
            <w:color w:val="000000"/>
          </w:rPr>
          <w:tag w:val="MENDELEY_CITATION_v3_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"/>
          <w:id w:val="174618640"/>
          <w:placeholder>
            <w:docPart w:val="966472B3ADE64804B81D0F02662DCD69"/>
          </w:placeholder>
        </w:sdtPr>
        <w:sdtContent>
          <w:r w:rsidRPr="00CC3F2F">
            <w:rPr>
              <w:rFonts w:cs="Times New Roman"/>
              <w:color w:val="000000"/>
            </w:rPr>
            <w:t>Putra et al., 2024)</w:t>
          </w:r>
        </w:sdtContent>
      </w:sdt>
      <w:r w:rsidRPr="00CC3F2F">
        <w:rPr>
          <w:rFonts w:cs="Times New Roman"/>
        </w:rPr>
        <w:t>.</w:t>
      </w:r>
    </w:p>
    <w:p w14:paraId="4E566325" w14:textId="77777777" w:rsidR="00CC3F2F" w:rsidRPr="00CC3F2F" w:rsidRDefault="00CC3F2F" w:rsidP="00CC3F2F">
      <w:pPr>
        <w:ind w:left="720" w:firstLine="720"/>
        <w:rPr>
          <w:rFonts w:cs="Times New Roman"/>
        </w:rPr>
      </w:pPr>
      <w:r w:rsidRPr="00CC3F2F">
        <w:rPr>
          <w:rFonts w:cs="Times New Roman"/>
        </w:rPr>
        <w:t xml:space="preserve">Komponen utama ERD terdiri dari entitas </w:t>
      </w:r>
      <w:r w:rsidRPr="00CC3F2F">
        <w:rPr>
          <w:rFonts w:cs="Times New Roman"/>
          <w:i/>
          <w:iCs/>
        </w:rPr>
        <w:t>(entity),</w:t>
      </w:r>
      <w:r w:rsidRPr="00CC3F2F">
        <w:rPr>
          <w:rFonts w:cs="Times New Roman"/>
        </w:rPr>
        <w:t xml:space="preserve"> atribut, dan hubungan </w:t>
      </w:r>
      <w:r w:rsidRPr="00CC3F2F">
        <w:rPr>
          <w:rFonts w:cs="Times New Roman"/>
          <w:i/>
          <w:iCs/>
        </w:rPr>
        <w:t>(relationship).</w:t>
      </w:r>
      <w:r w:rsidRPr="00CC3F2F">
        <w:rPr>
          <w:rFonts w:cs="Times New Roman"/>
        </w:rPr>
        <w:t xml:space="preserve"> Entitas mewakili objek data yang akan disimpan, atribut menjelaskan karakteristik objek tersebut, sedangkan relasi menunjukkan keterikatan logis antar-tabel. Perancangan ERD yang matang </w:t>
      </w:r>
      <w:r w:rsidRPr="00CC3F2F">
        <w:rPr>
          <w:rFonts w:cs="Times New Roman"/>
        </w:rPr>
        <w:lastRenderedPageBreak/>
        <w:t xml:space="preserve">terbukti dapat meningkatkan kecepatan kueri data serta mencegah terjadinya redundansi data </w:t>
      </w:r>
      <w:sdt>
        <w:sdtPr>
          <w:rPr>
            <w:rFonts w:cs="Times New Roman"/>
            <w:color w:val="000000"/>
          </w:rPr>
          <w:tag w:val="MENDELEY_CITATION_v3_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"/>
          <w:id w:val="-140970539"/>
          <w:placeholder>
            <w:docPart w:val="A88D8F804E4140EA93F6453619487FCF"/>
          </w:placeholder>
        </w:sdtPr>
        <w:sdtContent>
          <w:r w:rsidRPr="00CC3F2F">
            <w:rPr>
              <w:rFonts w:cs="Times New Roman"/>
              <w:color w:val="000000"/>
            </w:rPr>
            <w:t>(Putra et al., 2024).</w:t>
          </w:r>
        </w:sdtContent>
      </w:sdt>
    </w:p>
    <w:p w14:paraId="63264FEA" w14:textId="77777777" w:rsidR="00CC3F2F" w:rsidRPr="00CC3F2F" w:rsidRDefault="00CC3F2F" w:rsidP="00CC3F2F">
      <w:pPr>
        <w:ind w:left="720" w:firstLine="720"/>
        <w:rPr>
          <w:rFonts w:cs="Times New Roman"/>
        </w:rPr>
      </w:pPr>
      <w:r w:rsidRPr="00CC3F2F">
        <w:rPr>
          <w:rFonts w:cs="Times New Roman"/>
        </w:rPr>
        <w:t xml:space="preserve">Pada penelitian ini, ERD dijadikan acuan mutlak dalam membangun skema tabel pada basis data lokal </w:t>
      </w:r>
      <w:r w:rsidRPr="00CC3F2F">
        <w:rPr>
          <w:rFonts w:cs="Times New Roman"/>
          <w:i/>
          <w:iCs/>
        </w:rPr>
        <w:t>SQLite</w:t>
      </w:r>
      <w:r w:rsidRPr="00CC3F2F">
        <w:rPr>
          <w:rFonts w:cs="Times New Roman"/>
        </w:rPr>
        <w:t xml:space="preserve">. Struktur tabel yang dirancang meliputi tabel data kendaraan, komponen atau suku cadang, riwayat servis, serta parameter interval perawatan. Dengan rancangan ERD yang konsisten, seluruh data aplikasi dapat dikelola secara terstruktur, aman, dan efisien saat dijalankan secara </w:t>
      </w:r>
      <w:r w:rsidRPr="00CC3F2F">
        <w:rPr>
          <w:rFonts w:cs="Times New Roman"/>
          <w:i/>
          <w:iCs/>
        </w:rPr>
        <w:t xml:space="preserve">offline </w:t>
      </w:r>
      <w:sdt>
        <w:sdtPr>
          <w:rPr>
            <w:rFonts w:cs="Times New Roman"/>
            <w:i/>
            <w:iCs/>
            <w:color w:val="000000"/>
          </w:rPr>
          <w:tag w:val="MENDELEY_CITATION_v3_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"/>
          <w:id w:val="1420377167"/>
          <w:placeholder>
            <w:docPart w:val="47E4E9114441440AA9E843BAC9FA808D"/>
          </w:placeholder>
        </w:sdtPr>
        <w:sdtEndPr>
          <w:rPr>
            <w:i w:val="0"/>
            <w:iCs w:val="0"/>
          </w:rPr>
        </w:sdtEndPr>
        <w:sdtContent>
          <w:r w:rsidRPr="00CC3F2F">
            <w:rPr>
              <w:rFonts w:cs="Times New Roman"/>
              <w:color w:val="000000"/>
            </w:rPr>
            <w:t>(Dennis et al., 2021)</w:t>
          </w:r>
        </w:sdtContent>
      </w:sdt>
      <w:r w:rsidRPr="00CC3F2F">
        <w:rPr>
          <w:rFonts w:cs="Times New Roman"/>
        </w:rPr>
        <w:t>.</w:t>
      </w:r>
    </w:p>
    <w:p w14:paraId="4FD4BD2B" w14:textId="77777777" w:rsidR="00CC3F2F" w:rsidRPr="00CC3F2F" w:rsidRDefault="00CC3F2F" w:rsidP="00CC3F2F">
      <w:pPr>
        <w:pStyle w:val="Heading3"/>
        <w:ind w:firstLine="420"/>
        <w:rPr>
          <w:rFonts w:cs="Times New Roman"/>
          <w:b w:val="0"/>
          <w:bCs/>
          <w:color w:val="auto"/>
          <w:szCs w:val="24"/>
        </w:rPr>
      </w:pPr>
      <w:bookmarkStart w:id="32" w:name="_Toc238103013"/>
      <w:r w:rsidRPr="00CC3F2F">
        <w:rPr>
          <w:rFonts w:cs="Times New Roman"/>
          <w:bCs/>
          <w:color w:val="auto"/>
          <w:szCs w:val="24"/>
        </w:rPr>
        <w:t>2.3.13 Pengujian Sistem</w:t>
      </w:r>
      <w:bookmarkEnd w:id="32"/>
    </w:p>
    <w:p w14:paraId="2F69E972" w14:textId="77777777" w:rsidR="00CC3F2F" w:rsidRPr="00CC3F2F" w:rsidRDefault="00CC3F2F" w:rsidP="00CC3F2F">
      <w:pPr>
        <w:ind w:left="420" w:firstLine="573"/>
        <w:rPr>
          <w:rFonts w:cs="Times New Roman"/>
        </w:rPr>
      </w:pPr>
      <w:r w:rsidRPr="00CC3F2F">
        <w:rPr>
          <w:rFonts w:cs="Times New Roman"/>
        </w:rPr>
        <w:t>Pengujian sistem (</w:t>
      </w:r>
      <w:r w:rsidRPr="00CC3F2F">
        <w:rPr>
          <w:rFonts w:cs="Times New Roman"/>
          <w:i/>
          <w:iCs/>
        </w:rPr>
        <w:t>system Testing</w:t>
      </w:r>
      <w:r w:rsidRPr="00CC3F2F">
        <w:rPr>
          <w:rFonts w:cs="Times New Roman"/>
        </w:rPr>
        <w:t>) merupakan salah satu tahapan penting dalam siklus pengembangan perangkat lunak. Tahap ini bertujuan untuk memastikan bahwa seluruh fungsi berjalan sesuai dengan kebutuhan dan spesifikasi yang telah dirumuskan pada tahap analisis. Melalui proses ini, berbagai kesalahan (</w:t>
      </w:r>
      <w:r w:rsidRPr="00CC3F2F">
        <w:rPr>
          <w:rFonts w:cs="Times New Roman"/>
          <w:i/>
          <w:iCs/>
        </w:rPr>
        <w:t>error</w:t>
      </w:r>
      <w:r w:rsidRPr="00CC3F2F">
        <w:rPr>
          <w:rFonts w:cs="Times New Roman"/>
        </w:rPr>
        <w:t xml:space="preserve">), kekurangan, maupun ketidaksesuaian fungsionalitas dapat diidentifikasi secara dini, sehingga kualitas perangkat lunak dapat dievaluasi sebelum diserahkan kepada pengguna </w:t>
      </w:r>
      <w:sdt>
        <w:sdtPr>
          <w:rPr>
            <w:rFonts w:cs="Times New Roman"/>
            <w:color w:val="000000"/>
          </w:rPr>
          <w:tag w:val="MENDELEY_CITATION_v3_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"/>
          <w:id w:val="-1248808245"/>
          <w:placeholder>
            <w:docPart w:val="A88D8F804E4140EA93F6453619487FCF"/>
          </w:placeholder>
        </w:sdtPr>
        <w:sdtContent>
          <w:r w:rsidRPr="00CC3F2F">
            <w:rPr>
              <w:rFonts w:cs="Times New Roman"/>
              <w:color w:val="000000"/>
            </w:rPr>
            <w:t>(Sommerville, 2016).</w:t>
          </w:r>
        </w:sdtContent>
      </w:sdt>
    </w:p>
    <w:p w14:paraId="0D2D978E" w14:textId="77777777" w:rsidR="00CC3F2F" w:rsidRPr="00CC3F2F" w:rsidRDefault="00CC3F2F" w:rsidP="00CC3F2F">
      <w:pPr>
        <w:ind w:left="420" w:firstLine="573"/>
        <w:rPr>
          <w:rFonts w:cs="Times New Roman"/>
        </w:rPr>
      </w:pPr>
      <w:r w:rsidRPr="00CC3F2F">
        <w:rPr>
          <w:rFonts w:cs="Times New Roman"/>
        </w:rPr>
        <w:t>Pengujian tidak sekadar berfokus pada pencarian kesalahan (</w:t>
      </w:r>
      <w:r w:rsidRPr="00CC3F2F">
        <w:rPr>
          <w:rFonts w:cs="Times New Roman"/>
          <w:i/>
          <w:iCs/>
        </w:rPr>
        <w:t>bug</w:t>
      </w:r>
      <w:r w:rsidRPr="00CC3F2F">
        <w:rPr>
          <w:rFonts w:cs="Times New Roman"/>
        </w:rPr>
        <w:t xml:space="preserve">) di dalam baris kode program, tetapi juga memverifikasi bahwa setiap fitur mampu menghasilkan keluaran yang akurat berdasarkan masukan yang diberikan. Hasil pengujian ini akan menjadi landasan untuk memperbaiki dan menyempurnakan sistem, sehingga aplikasi yang dihasilkan memiliki tingkat keandalan dan performa yang optimal </w:t>
      </w:r>
      <w:sdt>
        <w:sdtPr>
          <w:rPr>
            <w:rFonts w:cs="Times New Roman"/>
            <w:color w:val="000000"/>
          </w:rPr>
          <w:tag w:val="MENDELEY_CITATION_v3_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"/>
          <w:id w:val="641464806"/>
          <w:placeholder>
            <w:docPart w:val="2F757C7492CA4BDF94A70B4CEF05DEA4"/>
          </w:placeholder>
        </w:sdtPr>
        <w:sdtContent>
          <w:r w:rsidRPr="00CC3F2F">
            <w:rPr>
              <w:rFonts w:cs="Times New Roman"/>
              <w:color w:val="000000"/>
            </w:rPr>
            <w:t>(Sommerville, 2016).</w:t>
          </w:r>
        </w:sdtContent>
      </w:sdt>
    </w:p>
    <w:p w14:paraId="291BCD99" w14:textId="77777777" w:rsidR="00CC3F2F" w:rsidRPr="00CC3F2F" w:rsidRDefault="00CC3F2F" w:rsidP="00CC3F2F">
      <w:pPr>
        <w:ind w:left="420" w:firstLine="573"/>
        <w:rPr>
          <w:rFonts w:cs="Times New Roman"/>
        </w:rPr>
      </w:pPr>
      <w:r w:rsidRPr="00CC3F2F">
        <w:rPr>
          <w:rFonts w:cs="Times New Roman"/>
        </w:rPr>
        <w:t xml:space="preserve">Terdapat berbagai metode yang umum digunakan dalam pengujian perangkat lunak, di antaranya </w:t>
      </w:r>
      <w:r w:rsidRPr="00CC3F2F">
        <w:rPr>
          <w:rFonts w:cs="Times New Roman"/>
          <w:i/>
          <w:iCs/>
        </w:rPr>
        <w:t>White Box Testing</w:t>
      </w:r>
      <w:r w:rsidRPr="00CC3F2F">
        <w:rPr>
          <w:rFonts w:cs="Times New Roman"/>
        </w:rPr>
        <w:t xml:space="preserve">, </w:t>
      </w:r>
      <w:r w:rsidRPr="00CC3F2F">
        <w:rPr>
          <w:rFonts w:cs="Times New Roman"/>
          <w:i/>
          <w:iCs/>
        </w:rPr>
        <w:t>Black Box Testing</w:t>
      </w:r>
      <w:r w:rsidRPr="00CC3F2F">
        <w:rPr>
          <w:rFonts w:cs="Times New Roman"/>
        </w:rPr>
        <w:t xml:space="preserve">, </w:t>
      </w:r>
      <w:r w:rsidRPr="00CC3F2F">
        <w:rPr>
          <w:rFonts w:cs="Times New Roman"/>
          <w:i/>
          <w:iCs/>
        </w:rPr>
        <w:t>Integration Testing</w:t>
      </w:r>
      <w:r w:rsidRPr="00CC3F2F">
        <w:rPr>
          <w:rFonts w:cs="Times New Roman"/>
        </w:rPr>
        <w:t xml:space="preserve">, dan </w:t>
      </w:r>
      <w:r w:rsidRPr="00CC3F2F">
        <w:rPr>
          <w:rFonts w:cs="Times New Roman"/>
          <w:i/>
          <w:iCs/>
        </w:rPr>
        <w:t>User Acceptance Testing</w:t>
      </w:r>
      <w:r w:rsidRPr="00CC3F2F">
        <w:rPr>
          <w:rFonts w:cs="Times New Roman"/>
        </w:rPr>
        <w:t xml:space="preserve"> (UAT). Setiap metode memiliki pendekatan tersendiri yang disesuaikan dengan aspek sistem yang akan dievaluasi. Oleh karena itu, pemilihan metode pengujian harus selaras dengan karakteristik aplikasi dan tujuan penelitian, agar hasil evaluasi yang </w:t>
      </w:r>
      <w:r w:rsidRPr="00CC3F2F">
        <w:rPr>
          <w:rFonts w:cs="Times New Roman"/>
        </w:rPr>
        <w:lastRenderedPageBreak/>
        <w:t xml:space="preserve">diperoleh bersifat objektif dan terukur </w:t>
      </w:r>
      <w:sdt>
        <w:sdtPr>
          <w:rPr>
            <w:rFonts w:cs="Times New Roman"/>
            <w:color w:val="000000"/>
          </w:rPr>
          <w:tag w:val="MENDELEY_CITATION_v3_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"/>
          <w:id w:val="79804915"/>
          <w:placeholder>
            <w:docPart w:val="D2302ADA07DC409EB7456DDF30378EF8"/>
          </w:placeholder>
        </w:sdtPr>
        <w:sdtContent>
          <w:r w:rsidRPr="00CC3F2F">
            <w:rPr>
              <w:rFonts w:cs="Times New Roman"/>
              <w:color w:val="000000"/>
            </w:rPr>
            <w:t>(Sommerville, 2016</w:t>
          </w:r>
        </w:sdtContent>
      </w:sdt>
      <w:r w:rsidRPr="00CC3F2F">
        <w:rPr>
          <w:rFonts w:cs="Times New Roman"/>
        </w:rPr>
        <w:t xml:space="preserve">; </w:t>
      </w:r>
      <w:sdt>
        <w:sdtPr>
          <w:rPr>
            <w:rFonts w:cs="Times New Roman"/>
            <w:color w:val="000000"/>
          </w:rPr>
          <w:tag w:val="MENDELEY_CITATION_v3_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"/>
          <w:id w:val="468246805"/>
          <w:placeholder>
            <w:docPart w:val="A88D8F804E4140EA93F6453619487FCF"/>
          </w:placeholder>
        </w:sdtPr>
        <w:sdtContent>
          <w:r w:rsidRPr="00CC3F2F">
            <w:rPr>
              <w:rFonts w:eastAsia="Times New Roman" w:cs="Times New Roman"/>
              <w:color w:val="000000"/>
            </w:rPr>
            <w:t>Alshamaa &amp; Saleem, 2025)</w:t>
          </w:r>
        </w:sdtContent>
      </w:sdt>
      <w:r w:rsidRPr="00CC3F2F">
        <w:rPr>
          <w:rFonts w:cs="Times New Roman"/>
        </w:rPr>
        <w:t>.</w:t>
      </w:r>
    </w:p>
    <w:p w14:paraId="2AAB241A" w14:textId="77777777" w:rsidR="00CC3F2F" w:rsidRPr="00CC3F2F" w:rsidRDefault="00CC3F2F" w:rsidP="00CC3F2F">
      <w:pPr>
        <w:ind w:left="420" w:firstLine="573"/>
        <w:rPr>
          <w:rFonts w:cs="Times New Roman"/>
        </w:rPr>
      </w:pPr>
      <w:r w:rsidRPr="00CC3F2F">
        <w:rPr>
          <w:rFonts w:cs="Times New Roman"/>
        </w:rPr>
        <w:t xml:space="preserve">Pada penelitian ini, fungsionalitas aplikasi </w:t>
      </w:r>
      <w:r w:rsidRPr="00CC3F2F">
        <w:rPr>
          <w:rFonts w:cs="Times New Roman"/>
          <w:i/>
          <w:iCs/>
        </w:rPr>
        <w:t>monitoring</w:t>
      </w:r>
      <w:r w:rsidRPr="00CC3F2F">
        <w:rPr>
          <w:rFonts w:cs="Times New Roman"/>
        </w:rPr>
        <w:t xml:space="preserve"> perawatan sepeda motor banyak berinteraksi langsung dengan pengguna. Cakupannya meliputi pengelolaan data kendaraan, pencatatan riwayat perawatan, penentuan jadwal servis menggunakan metode </w:t>
      </w:r>
      <w:r w:rsidRPr="00CC3F2F">
        <w:rPr>
          <w:rFonts w:cs="Times New Roman"/>
          <w:i/>
          <w:iCs/>
        </w:rPr>
        <w:t>Rule-Based</w:t>
      </w:r>
      <w:r w:rsidRPr="00CC3F2F">
        <w:rPr>
          <w:rFonts w:cs="Times New Roman"/>
        </w:rPr>
        <w:t xml:space="preserve">, hingga pengiriman notifikasi pengingat. Oleh sebab itu, pengujian difokuskan pada aspek fungsional sistem menggunakan metode </w:t>
      </w:r>
      <w:r w:rsidRPr="00CC3F2F">
        <w:rPr>
          <w:rFonts w:cs="Times New Roman"/>
          <w:i/>
          <w:iCs/>
        </w:rPr>
        <w:t>Black Box Testing</w:t>
      </w:r>
      <w:r w:rsidRPr="00CC3F2F">
        <w:rPr>
          <w:rFonts w:cs="Times New Roman"/>
        </w:rPr>
        <w:t>. Metode ini dinilai paling tepat karena mampu mengevaluasi kesesuaian fungsi berdasarkan hubungan antara masukan (</w:t>
      </w:r>
      <w:r w:rsidRPr="00CC3F2F">
        <w:rPr>
          <w:rFonts w:cs="Times New Roman"/>
          <w:i/>
          <w:iCs/>
        </w:rPr>
        <w:t>input</w:t>
      </w:r>
      <w:r w:rsidRPr="00CC3F2F">
        <w:rPr>
          <w:rFonts w:cs="Times New Roman"/>
        </w:rPr>
        <w:t>) dan keluaran (</w:t>
      </w:r>
      <w:r w:rsidRPr="00CC3F2F">
        <w:rPr>
          <w:rFonts w:cs="Times New Roman"/>
          <w:i/>
          <w:iCs/>
        </w:rPr>
        <w:t>output</w:t>
      </w:r>
      <w:r w:rsidRPr="00CC3F2F">
        <w:rPr>
          <w:rFonts w:cs="Times New Roman"/>
        </w:rPr>
        <w:t xml:space="preserve">) tanpa perlu membedah struktur logika internal kode programnya </w:t>
      </w:r>
      <w:sdt>
        <w:sdtPr>
          <w:rPr>
            <w:rFonts w:cs="Times New Roman"/>
            <w:color w:val="000000"/>
          </w:rPr>
          <w:tag w:val="MENDELEY_CITATION_v3_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"/>
          <w:id w:val="174475260"/>
          <w:placeholder>
            <w:docPart w:val="A88D8F804E4140EA93F6453619487FCF"/>
          </w:placeholder>
        </w:sdtPr>
        <w:sdtContent>
          <w:r w:rsidRPr="00CC3F2F">
            <w:rPr>
              <w:rFonts w:eastAsia="Times New Roman" w:cs="Times New Roman"/>
              <w:color w:val="000000"/>
            </w:rPr>
            <w:t>(Alshamaa &amp; Saleem, 2025).</w:t>
          </w:r>
        </w:sdtContent>
      </w:sdt>
    </w:p>
    <w:p w14:paraId="0294B1CC" w14:textId="77777777" w:rsidR="00CC3F2F" w:rsidRPr="00CC3F2F" w:rsidRDefault="00CC3F2F" w:rsidP="00CC3F2F">
      <w:pPr>
        <w:ind w:left="420" w:firstLine="573"/>
        <w:rPr>
          <w:rFonts w:cs="Times New Roman"/>
          <w:b/>
          <w:bCs/>
        </w:rPr>
      </w:pPr>
      <w:r w:rsidRPr="00CC3F2F">
        <w:rPr>
          <w:rFonts w:cs="Times New Roman"/>
          <w:b/>
          <w:bCs/>
          <w:szCs w:val="24"/>
        </w:rPr>
        <w:t>2.3.</w:t>
      </w:r>
      <w:r w:rsidRPr="00CC3F2F">
        <w:rPr>
          <w:rFonts w:cs="Times New Roman"/>
          <w:b/>
          <w:bCs/>
        </w:rPr>
        <w:t xml:space="preserve">13.1 </w:t>
      </w:r>
      <w:r w:rsidRPr="00CC3F2F">
        <w:rPr>
          <w:rFonts w:cs="Times New Roman"/>
          <w:b/>
          <w:bCs/>
          <w:i/>
          <w:iCs/>
        </w:rPr>
        <w:t>Black Box Testing</w:t>
      </w:r>
    </w:p>
    <w:p w14:paraId="1D758301" w14:textId="77777777" w:rsidR="00CC3F2F" w:rsidRPr="00CC3F2F" w:rsidRDefault="00CC3F2F" w:rsidP="00CC3F2F">
      <w:pPr>
        <w:ind w:left="720" w:firstLine="720"/>
        <w:rPr>
          <w:rFonts w:cs="Times New Roman"/>
        </w:rPr>
      </w:pPr>
      <w:r w:rsidRPr="00CC3F2F">
        <w:rPr>
          <w:rFonts w:cs="Times New Roman"/>
          <w:i/>
          <w:iCs/>
        </w:rPr>
        <w:t>Black Box Testing</w:t>
      </w:r>
      <w:r w:rsidRPr="00CC3F2F">
        <w:rPr>
          <w:rFonts w:cs="Times New Roman"/>
        </w:rPr>
        <w:t xml:space="preserve"> merupakan metode pengujian perangkat lunak yang berfokus pada evaluasi fungsionalitas sistem melalui observasi terhadap masukan (</w:t>
      </w:r>
      <w:r w:rsidRPr="00CC3F2F">
        <w:rPr>
          <w:rFonts w:cs="Times New Roman"/>
          <w:i/>
          <w:iCs/>
        </w:rPr>
        <w:t>input</w:t>
      </w:r>
      <w:r w:rsidRPr="00CC3F2F">
        <w:rPr>
          <w:rFonts w:cs="Times New Roman"/>
        </w:rPr>
        <w:t>) dan keluaran (</w:t>
      </w:r>
      <w:r w:rsidRPr="00CC3F2F">
        <w:rPr>
          <w:rFonts w:cs="Times New Roman"/>
          <w:i/>
          <w:iCs/>
        </w:rPr>
        <w:t>output</w:t>
      </w:r>
      <w:r w:rsidRPr="00CC3F2F">
        <w:rPr>
          <w:rFonts w:cs="Times New Roman"/>
        </w:rPr>
        <w:t xml:space="preserve">), tanpa meninjau struktur internal kode program. Pengujian dilakukan dengan menjalankan berbagai skenario uji yang telah dirancang khusus guna memastikan bahwa setiap fitur merespons sesuai dengan spesifikasi kebutuhan yang telah ditetapkan </w:t>
      </w:r>
      <w:sdt>
        <w:sdtPr>
          <w:rPr>
            <w:rFonts w:cs="Times New Roman"/>
            <w:color w:val="000000"/>
          </w:rPr>
          <w:tag w:val="MENDELEY_CITATION_v3_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"/>
          <w:id w:val="-143970014"/>
          <w:placeholder>
            <w:docPart w:val="A88D8F804E4140EA93F6453619487FCF"/>
          </w:placeholder>
        </w:sdtPr>
        <w:sdtContent>
          <w:r w:rsidRPr="00CC3F2F">
            <w:rPr>
              <w:rFonts w:eastAsia="Times New Roman" w:cs="Times New Roman"/>
              <w:color w:val="000000"/>
            </w:rPr>
            <w:t>(Alshamaa &amp; Saleem, 2025).</w:t>
          </w:r>
        </w:sdtContent>
      </w:sdt>
    </w:p>
    <w:p w14:paraId="402F7111" w14:textId="77777777" w:rsidR="00CC3F2F" w:rsidRPr="00CC3F2F" w:rsidRDefault="00CC3F2F" w:rsidP="00CC3F2F">
      <w:pPr>
        <w:ind w:left="720" w:firstLine="720"/>
        <w:rPr>
          <w:rFonts w:cs="Times New Roman"/>
        </w:rPr>
      </w:pPr>
      <w:r w:rsidRPr="00CC3F2F">
        <w:rPr>
          <w:rFonts w:cs="Times New Roman"/>
        </w:rPr>
        <w:t xml:space="preserve">Dalam praktiknya, penguji tidak diwajibkan memahami mekanisme pemrosesan internal sistem. Fokus utamanya hanyalah memverifikasi kebenaran respons perangkat lunak terhadap perintah atau data yang dimasukkan. Karakteristik ini membuat </w:t>
      </w:r>
      <w:r w:rsidRPr="00CC3F2F">
        <w:rPr>
          <w:rFonts w:cs="Times New Roman"/>
          <w:i/>
          <w:iCs/>
        </w:rPr>
        <w:t>Black Box Testing</w:t>
      </w:r>
      <w:r w:rsidRPr="00CC3F2F">
        <w:rPr>
          <w:rFonts w:cs="Times New Roman"/>
        </w:rPr>
        <w:t xml:space="preserve"> sangat diminati, karena mampu mengevaluasi kualitas sistem murni dari sudut pandang pengguna akhir (</w:t>
      </w:r>
      <w:r w:rsidRPr="00CC3F2F">
        <w:rPr>
          <w:rFonts w:cs="Times New Roman"/>
          <w:i/>
          <w:iCs/>
        </w:rPr>
        <w:t>end-user</w:t>
      </w:r>
      <w:r w:rsidRPr="00CC3F2F">
        <w:rPr>
          <w:rFonts w:cs="Times New Roman"/>
        </w:rPr>
        <w:t xml:space="preserve">) </w:t>
      </w:r>
      <w:sdt>
        <w:sdtPr>
          <w:rPr>
            <w:rFonts w:cs="Times New Roman"/>
            <w:color w:val="000000"/>
          </w:rPr>
          <w:tag w:val="MENDELEY_CITATION_v3_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"/>
          <w:id w:val="-374534228"/>
          <w:placeholder>
            <w:docPart w:val="C56D4778F4E64C8EB02AD333843D5C50"/>
          </w:placeholder>
        </w:sdtPr>
        <w:sdtContent>
          <w:r w:rsidRPr="00CC3F2F">
            <w:rPr>
              <w:rFonts w:eastAsia="Times New Roman" w:cs="Times New Roman"/>
              <w:color w:val="000000"/>
            </w:rPr>
            <w:t>(Alshamaa &amp; Saleem, 2025).</w:t>
          </w:r>
        </w:sdtContent>
      </w:sdt>
      <w:r w:rsidRPr="00CC3F2F">
        <w:rPr>
          <w:rFonts w:cs="Times New Roman"/>
        </w:rPr>
        <w:t xml:space="preserve"> </w:t>
      </w:r>
    </w:p>
    <w:p w14:paraId="77117064" w14:textId="77777777" w:rsidR="00CC3F2F" w:rsidRPr="00CC3F2F" w:rsidRDefault="00CC3F2F" w:rsidP="00CC3F2F">
      <w:pPr>
        <w:ind w:left="720" w:firstLine="720"/>
        <w:rPr>
          <w:rFonts w:cs="Times New Roman"/>
        </w:rPr>
      </w:pPr>
      <w:r w:rsidRPr="00CC3F2F">
        <w:rPr>
          <w:rFonts w:cs="Times New Roman"/>
        </w:rPr>
        <w:t>Beberapa aspek utama yang umumnya dievaluasi melalui metode ini meliputi validasi masukan (</w:t>
      </w:r>
      <w:r w:rsidRPr="00CC3F2F">
        <w:rPr>
          <w:rFonts w:cs="Times New Roman"/>
          <w:i/>
          <w:iCs/>
        </w:rPr>
        <w:t>input validation</w:t>
      </w:r>
      <w:r w:rsidRPr="00CC3F2F">
        <w:rPr>
          <w:rFonts w:cs="Times New Roman"/>
        </w:rPr>
        <w:t>), ketepatan pemrosesan data, keakuratan hasil keluaran, keandalan navigasi antarmuka pengguna, serta kemampuan sistem dalam menangani kondisi gagal (</w:t>
      </w:r>
      <w:r w:rsidRPr="00CC3F2F">
        <w:rPr>
          <w:rFonts w:cs="Times New Roman"/>
          <w:i/>
          <w:iCs/>
        </w:rPr>
        <w:t>error handling</w:t>
      </w:r>
      <w:r w:rsidRPr="00CC3F2F">
        <w:rPr>
          <w:rFonts w:cs="Times New Roman"/>
        </w:rPr>
        <w:t xml:space="preserve">). Melalui serangkaian pengujian tersebut, pengembang dapat memastikan </w:t>
      </w:r>
      <w:r w:rsidRPr="00CC3F2F">
        <w:rPr>
          <w:rFonts w:cs="Times New Roman"/>
        </w:rPr>
        <w:lastRenderedPageBreak/>
        <w:t xml:space="preserve">bahwa seluruh fitur beroperasi secara stabil dan aman </w:t>
      </w:r>
      <w:sdt>
        <w:sdtPr>
          <w:rPr>
            <w:rFonts w:cs="Times New Roman"/>
            <w:color w:val="000000"/>
          </w:rPr>
          <w:tag w:val="MENDELEY_CITATION_v3_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"/>
          <w:id w:val="128900166"/>
          <w:placeholder>
            <w:docPart w:val="1A4502AEC88B4A5EA1E498995DB6744B"/>
          </w:placeholder>
        </w:sdtPr>
        <w:sdtContent>
          <w:r w:rsidRPr="00CC3F2F">
            <w:rPr>
              <w:rFonts w:eastAsia="Times New Roman" w:cs="Times New Roman"/>
              <w:color w:val="000000"/>
            </w:rPr>
            <w:t>(Alshamaa &amp; Saleem, 2025).</w:t>
          </w:r>
        </w:sdtContent>
      </w:sdt>
      <w:r w:rsidRPr="00CC3F2F">
        <w:rPr>
          <w:rFonts w:cs="Times New Roman"/>
        </w:rPr>
        <w:t xml:space="preserve"> </w:t>
      </w:r>
    </w:p>
    <w:p w14:paraId="45BCA0B2" w14:textId="50135D79" w:rsidR="001B0583" w:rsidRDefault="00CC3F2F" w:rsidP="00DD7591">
      <w:pPr>
        <w:ind w:left="720" w:firstLine="720"/>
        <w:rPr>
          <w:lang w:val="sv-SE"/>
        </w:rPr>
      </w:pPr>
      <w:r w:rsidRPr="00CC3F2F">
        <w:rPr>
          <w:rFonts w:cs="Times New Roman"/>
        </w:rPr>
        <w:t xml:space="preserve">Pada penelitian ini, </w:t>
      </w:r>
      <w:r w:rsidRPr="00CC3F2F">
        <w:rPr>
          <w:rFonts w:cs="Times New Roman"/>
          <w:i/>
          <w:iCs/>
        </w:rPr>
        <w:t>Black Box Testing</w:t>
      </w:r>
      <w:r w:rsidRPr="00CC3F2F">
        <w:rPr>
          <w:rFonts w:cs="Times New Roman"/>
        </w:rPr>
        <w:t xml:space="preserve"> diterapkan untuk menguji seluruh fitur inti aplikasi </w:t>
      </w:r>
      <w:r w:rsidRPr="00CC3F2F">
        <w:rPr>
          <w:rFonts w:cs="Times New Roman"/>
          <w:i/>
          <w:iCs/>
        </w:rPr>
        <w:t>monitoring</w:t>
      </w:r>
      <w:r w:rsidRPr="00CC3F2F">
        <w:rPr>
          <w:rFonts w:cs="Times New Roman"/>
        </w:rPr>
        <w:t xml:space="preserve"> perawatan sepeda motor. Skenario pengujian mencakup modul pengelolaan data kendaraan, pencatatan riwayat servis, proses kalkulasi kelayakan servis menggunakan logika </w:t>
      </w:r>
      <w:r w:rsidRPr="00CC3F2F">
        <w:rPr>
          <w:rFonts w:cs="Times New Roman"/>
          <w:i/>
          <w:iCs/>
        </w:rPr>
        <w:t>Rule-Based</w:t>
      </w:r>
      <w:r w:rsidRPr="00CC3F2F">
        <w:rPr>
          <w:rFonts w:cs="Times New Roman"/>
        </w:rPr>
        <w:t xml:space="preserve">, kelancaran operasi pada basis data </w:t>
      </w:r>
      <w:r w:rsidRPr="00CC3F2F">
        <w:rPr>
          <w:rFonts w:cs="Times New Roman"/>
          <w:i/>
          <w:iCs/>
        </w:rPr>
        <w:t>SQLite</w:t>
      </w:r>
      <w:r w:rsidRPr="00CC3F2F">
        <w:rPr>
          <w:rFonts w:cs="Times New Roman"/>
        </w:rPr>
        <w:t xml:space="preserve">, hingga keberhasilan mekanisme pemicu notifikasi pengingat otomatis. Hasil </w:t>
      </w:r>
      <w:proofErr w:type="spellStart"/>
      <w:r w:rsidRPr="00CC3F2F">
        <w:rPr>
          <w:rFonts w:cs="Times New Roman"/>
        </w:rPr>
        <w:t>pengujian</w:t>
      </w:r>
      <w:proofErr w:type="spellEnd"/>
      <w:r w:rsidRPr="00CC3F2F">
        <w:rPr>
          <w:rFonts w:cs="Times New Roman"/>
        </w:rPr>
        <w:t xml:space="preserve"> </w:t>
      </w:r>
      <w:proofErr w:type="spellStart"/>
      <w:r w:rsidRPr="00CC3F2F">
        <w:rPr>
          <w:rFonts w:cs="Times New Roman"/>
        </w:rPr>
        <w:t>ini</w:t>
      </w:r>
      <w:proofErr w:type="spellEnd"/>
      <w:r w:rsidRPr="00CC3F2F">
        <w:rPr>
          <w:rFonts w:cs="Times New Roman"/>
        </w:rPr>
        <w:t xml:space="preserve"> </w:t>
      </w:r>
      <w:proofErr w:type="spellStart"/>
      <w:r w:rsidRPr="00CC3F2F">
        <w:rPr>
          <w:rFonts w:cs="Times New Roman"/>
        </w:rPr>
        <w:t>menjadi</w:t>
      </w:r>
      <w:proofErr w:type="spellEnd"/>
      <w:r w:rsidRPr="00CC3F2F">
        <w:rPr>
          <w:rFonts w:cs="Times New Roman"/>
        </w:rPr>
        <w:t xml:space="preserve"> </w:t>
      </w:r>
      <w:proofErr w:type="spellStart"/>
      <w:r w:rsidRPr="00CC3F2F">
        <w:rPr>
          <w:rFonts w:cs="Times New Roman"/>
        </w:rPr>
        <w:t>tolok</w:t>
      </w:r>
      <w:proofErr w:type="spellEnd"/>
      <w:r w:rsidRPr="00CC3F2F">
        <w:rPr>
          <w:rFonts w:cs="Times New Roman"/>
        </w:rPr>
        <w:t xml:space="preserve"> </w:t>
      </w:r>
      <w:proofErr w:type="spellStart"/>
      <w:r w:rsidRPr="00CC3F2F">
        <w:rPr>
          <w:rFonts w:cs="Times New Roman"/>
        </w:rPr>
        <w:t>ukur</w:t>
      </w:r>
      <w:proofErr w:type="spellEnd"/>
      <w:r w:rsidRPr="00CC3F2F">
        <w:rPr>
          <w:rFonts w:cs="Times New Roman"/>
        </w:rPr>
        <w:t xml:space="preserve"> </w:t>
      </w:r>
      <w:proofErr w:type="spellStart"/>
      <w:r w:rsidRPr="00CC3F2F">
        <w:rPr>
          <w:rFonts w:cs="Times New Roman"/>
        </w:rPr>
        <w:t>akhir</w:t>
      </w:r>
      <w:proofErr w:type="spellEnd"/>
      <w:r w:rsidRPr="00CC3F2F">
        <w:rPr>
          <w:rFonts w:cs="Times New Roman"/>
        </w:rPr>
        <w:t xml:space="preserve"> </w:t>
      </w:r>
      <w:proofErr w:type="spellStart"/>
      <w:r w:rsidRPr="00CC3F2F">
        <w:rPr>
          <w:rFonts w:cs="Times New Roman"/>
        </w:rPr>
        <w:t>untuk</w:t>
      </w:r>
      <w:proofErr w:type="spellEnd"/>
      <w:r w:rsidRPr="00CC3F2F">
        <w:rPr>
          <w:rFonts w:cs="Times New Roman"/>
        </w:rPr>
        <w:t xml:space="preserve"> memastikan bahwa perangkat lunak yang dibangun telah memenuhi seluruh spesifikasi fungsional dan </w:t>
      </w:r>
      <w:proofErr w:type="spellStart"/>
      <w:r w:rsidRPr="00CC3F2F">
        <w:rPr>
          <w:rFonts w:cs="Times New Roman"/>
        </w:rPr>
        <w:t>siap</w:t>
      </w:r>
      <w:proofErr w:type="spellEnd"/>
      <w:r w:rsidRPr="00CC3F2F">
        <w:rPr>
          <w:rFonts w:cs="Times New Roman"/>
        </w:rPr>
        <w:t xml:space="preserve"> </w:t>
      </w:r>
      <w:proofErr w:type="spellStart"/>
      <w:r w:rsidRPr="00CC3F2F">
        <w:rPr>
          <w:rFonts w:cs="Times New Roman"/>
        </w:rPr>
        <w:t>digunakan</w:t>
      </w:r>
      <w:proofErr w:type="spellEnd"/>
      <w:r w:rsidRPr="00CC3F2F">
        <w:rPr>
          <w:rFonts w:cs="Times New Roman"/>
        </w:rPr>
        <w:t xml:space="preserve"> </w:t>
      </w:r>
      <w:sdt>
        <w:sdtPr>
          <w:rPr>
            <w:rFonts w:cs="Times New Roman"/>
            <w:color w:val="000000"/>
          </w:rPr>
          <w:tag w:val="MENDELEY_CITATION_v3_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"/>
          <w:id w:val="-1349477667"/>
          <w:placeholder>
            <w:docPart w:val="9B252035B97B482CA11D64F6E8661D02"/>
          </w:placeholder>
        </w:sdtPr>
        <w:sdtContent>
          <w:r w:rsidRPr="00CC3F2F">
            <w:rPr>
              <w:rFonts w:eastAsia="Times New Roman" w:cs="Times New Roman"/>
              <w:color w:val="000000"/>
            </w:rPr>
            <w:t>(</w:t>
          </w:r>
          <w:proofErr w:type="spellStart"/>
          <w:r w:rsidRPr="00CC3F2F">
            <w:rPr>
              <w:rFonts w:eastAsia="Times New Roman" w:cs="Times New Roman"/>
              <w:color w:val="000000"/>
            </w:rPr>
            <w:t>Alshamaa</w:t>
          </w:r>
          <w:proofErr w:type="spellEnd"/>
          <w:r w:rsidRPr="00CC3F2F">
            <w:rPr>
              <w:rFonts w:eastAsia="Times New Roman" w:cs="Times New Roman"/>
              <w:color w:val="000000"/>
            </w:rPr>
            <w:t xml:space="preserve"> &amp; Saleem, 2025).</w:t>
          </w:r>
        </w:sdtContent>
      </w:sdt>
    </w:p>
    <w:sectPr w:rsidR="001B0583" w:rsidSect="00DD7591">
      <w:headerReference w:type="default" r:id="rId38"/>
      <w:footerReference w:type="first" r:id="rId39"/>
      <w:pgSz w:w="11906" w:h="16838"/>
      <w:pgMar w:top="2268" w:right="1701" w:bottom="1701" w:left="2268" w:header="720" w:footer="720" w:gutter="0"/>
      <w:pgNumType w:start="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8744F" w14:textId="77777777" w:rsidR="00AD534C" w:rsidRDefault="00AD534C" w:rsidP="00690222">
      <w:pPr>
        <w:spacing w:line="240" w:lineRule="auto"/>
      </w:pPr>
      <w:r>
        <w:separator/>
      </w:r>
    </w:p>
  </w:endnote>
  <w:endnote w:type="continuationSeparator" w:id="0">
    <w:p w14:paraId="12BBCD61" w14:textId="77777777" w:rsidR="00AD534C" w:rsidRDefault="00AD534C" w:rsidP="006902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7366685"/>
      <w:docPartObj>
        <w:docPartGallery w:val="Page Numbers (Bottom of Page)"/>
        <w:docPartUnique/>
      </w:docPartObj>
    </w:sdtPr>
    <w:sdtEndPr>
      <w:rPr>
        <w:noProof/>
      </w:rPr>
    </w:sdtEndPr>
    <w:sdtContent>
      <w:p w14:paraId="31E45FAC" w14:textId="77777777" w:rsidR="00690222" w:rsidRDefault="006902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372054" w14:textId="77777777" w:rsidR="00690222" w:rsidRPr="00EF0F9D" w:rsidRDefault="00690222" w:rsidP="00F56DA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F246B" w14:textId="77777777" w:rsidR="00AD534C" w:rsidRDefault="00AD534C" w:rsidP="00690222">
      <w:pPr>
        <w:spacing w:line="240" w:lineRule="auto"/>
      </w:pPr>
      <w:r>
        <w:separator/>
      </w:r>
    </w:p>
  </w:footnote>
  <w:footnote w:type="continuationSeparator" w:id="0">
    <w:p w14:paraId="6B2AFB7A" w14:textId="77777777" w:rsidR="00AD534C" w:rsidRDefault="00AD534C" w:rsidP="006902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0728696"/>
      <w:docPartObj>
        <w:docPartGallery w:val="Page Numbers (Top of Page)"/>
        <w:docPartUnique/>
      </w:docPartObj>
    </w:sdtPr>
    <w:sdtEndPr>
      <w:rPr>
        <w:noProof/>
      </w:rPr>
    </w:sdtEndPr>
    <w:sdtContent>
      <w:p w14:paraId="3E499963" w14:textId="3C62F2C4" w:rsidR="00DD7591" w:rsidRDefault="00DD759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9C3B7E0" w14:textId="77777777" w:rsidR="00690222" w:rsidRPr="00EF0F9D" w:rsidRDefault="006902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A2B7D"/>
    <w:multiLevelType w:val="multilevel"/>
    <w:tmpl w:val="4176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B64CE"/>
    <w:multiLevelType w:val="hybridMultilevel"/>
    <w:tmpl w:val="63784C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3932C3"/>
    <w:multiLevelType w:val="multilevel"/>
    <w:tmpl w:val="4EAA25B0"/>
    <w:lvl w:ilvl="0">
      <w:start w:val="1"/>
      <w:numFmt w:val="decimal"/>
      <w:lvlText w:val="%1"/>
      <w:lvlJc w:val="left"/>
      <w:pPr>
        <w:ind w:left="480" w:hanging="480"/>
      </w:pPr>
      <w:rPr>
        <w:rFonts w:hint="default"/>
      </w:rPr>
    </w:lvl>
    <w:lvl w:ilvl="1">
      <w:start w:val="5"/>
      <w:numFmt w:val="decimal"/>
      <w:lvlText w:val="%1.%2"/>
      <w:lvlJc w:val="left"/>
      <w:pPr>
        <w:ind w:left="690" w:hanging="480"/>
      </w:pPr>
      <w:rPr>
        <w:rFonts w:hint="default"/>
      </w:rPr>
    </w:lvl>
    <w:lvl w:ilvl="2">
      <w:start w:val="2"/>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3" w15:restartNumberingAfterBreak="0">
    <w:nsid w:val="1D1E4BFB"/>
    <w:multiLevelType w:val="hybridMultilevel"/>
    <w:tmpl w:val="2A14AA8A"/>
    <w:lvl w:ilvl="0" w:tplc="38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 w15:restartNumberingAfterBreak="0">
    <w:nsid w:val="21AA35AD"/>
    <w:multiLevelType w:val="hybridMultilevel"/>
    <w:tmpl w:val="D084ED04"/>
    <w:lvl w:ilvl="0" w:tplc="38090015">
      <w:start w:val="1"/>
      <w:numFmt w:val="upp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27F225BA"/>
    <w:multiLevelType w:val="hybridMultilevel"/>
    <w:tmpl w:val="2F66E6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8D1FB4"/>
    <w:multiLevelType w:val="hybridMultilevel"/>
    <w:tmpl w:val="ED4C0010"/>
    <w:lvl w:ilvl="0" w:tplc="8B2CB17E">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B51D83"/>
    <w:multiLevelType w:val="hybridMultilevel"/>
    <w:tmpl w:val="294477A6"/>
    <w:lvl w:ilvl="0" w:tplc="BDE6ADD6">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D8581D"/>
    <w:multiLevelType w:val="hybridMultilevel"/>
    <w:tmpl w:val="DF0A189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CFE1558"/>
    <w:multiLevelType w:val="hybridMultilevel"/>
    <w:tmpl w:val="30B4B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860B0B"/>
    <w:multiLevelType w:val="hybridMultilevel"/>
    <w:tmpl w:val="2F5AE9D4"/>
    <w:lvl w:ilvl="0" w:tplc="1814F6DC">
      <w:start w:val="1"/>
      <w:numFmt w:val="decimal"/>
      <w:lvlText w:val="%1."/>
      <w:lvlJc w:val="left"/>
      <w:pPr>
        <w:ind w:left="1080" w:hanging="360"/>
      </w:pPr>
      <w:rPr>
        <w:rFonts w:ascii="Times New Roman" w:eastAsiaTheme="minorHAnsi" w:hAnsi="Times New Roman" w:cs="Times New Roman"/>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 w15:restartNumberingAfterBreak="0">
    <w:nsid w:val="420334D9"/>
    <w:multiLevelType w:val="hybridMultilevel"/>
    <w:tmpl w:val="C2FE3CB4"/>
    <w:lvl w:ilvl="0" w:tplc="3DB4AF7A">
      <w:start w:val="1"/>
      <w:numFmt w:val="decimal"/>
      <w:lvlText w:val="%1."/>
      <w:lvlJc w:val="left"/>
      <w:pPr>
        <w:ind w:left="569"/>
      </w:pPr>
      <w:rPr>
        <w:rFonts w:ascii="Times New Roman" w:eastAsiaTheme="minorHAnsi" w:hAnsi="Times New Roman" w:cstheme="minorBidi"/>
        <w:b w:val="0"/>
        <w:i w:val="0"/>
        <w:strike w:val="0"/>
        <w:dstrike w:val="0"/>
        <w:color w:val="000000"/>
        <w:sz w:val="24"/>
        <w:szCs w:val="24"/>
        <w:u w:val="none" w:color="000000"/>
        <w:bdr w:val="none" w:sz="0" w:space="0" w:color="auto"/>
        <w:shd w:val="clear" w:color="auto" w:fill="auto"/>
        <w:vertAlign w:val="baseline"/>
      </w:rPr>
    </w:lvl>
    <w:lvl w:ilvl="1" w:tplc="CDD269E8">
      <w:start w:val="1"/>
      <w:numFmt w:val="lowerLetter"/>
      <w:lvlText w:val="%2"/>
      <w:lvlJc w:val="left"/>
      <w:pPr>
        <w:ind w:left="12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B668AC">
      <w:start w:val="1"/>
      <w:numFmt w:val="lowerRoman"/>
      <w:lvlText w:val="%3"/>
      <w:lvlJc w:val="left"/>
      <w:pPr>
        <w:ind w:left="20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44D296">
      <w:start w:val="1"/>
      <w:numFmt w:val="decimal"/>
      <w:lvlText w:val="%4"/>
      <w:lvlJc w:val="left"/>
      <w:pPr>
        <w:ind w:left="27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2C80AC">
      <w:start w:val="1"/>
      <w:numFmt w:val="lowerLetter"/>
      <w:lvlText w:val="%5"/>
      <w:lvlJc w:val="left"/>
      <w:pPr>
        <w:ind w:left="34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404F24">
      <w:start w:val="1"/>
      <w:numFmt w:val="lowerRoman"/>
      <w:lvlText w:val="%6"/>
      <w:lvlJc w:val="left"/>
      <w:pPr>
        <w:ind w:left="41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6C9732">
      <w:start w:val="1"/>
      <w:numFmt w:val="decimal"/>
      <w:lvlText w:val="%7"/>
      <w:lvlJc w:val="left"/>
      <w:pPr>
        <w:ind w:left="48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888AA8">
      <w:start w:val="1"/>
      <w:numFmt w:val="lowerLetter"/>
      <w:lvlText w:val="%8"/>
      <w:lvlJc w:val="left"/>
      <w:pPr>
        <w:ind w:left="56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623ECC">
      <w:start w:val="1"/>
      <w:numFmt w:val="lowerRoman"/>
      <w:lvlText w:val="%9"/>
      <w:lvlJc w:val="left"/>
      <w:pPr>
        <w:ind w:left="63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5AB7D85"/>
    <w:multiLevelType w:val="hybridMultilevel"/>
    <w:tmpl w:val="8F30A8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A31AE7"/>
    <w:multiLevelType w:val="hybridMultilevel"/>
    <w:tmpl w:val="8FD2DA48"/>
    <w:lvl w:ilvl="0" w:tplc="026E7484">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4" w15:restartNumberingAfterBreak="0">
    <w:nsid w:val="4AA30D42"/>
    <w:multiLevelType w:val="multilevel"/>
    <w:tmpl w:val="3BFA33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lang w:val="sv-S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E8205C"/>
    <w:multiLevelType w:val="multilevel"/>
    <w:tmpl w:val="B51A3EFC"/>
    <w:lvl w:ilvl="0">
      <w:start w:val="1"/>
      <w:numFmt w:val="decimal"/>
      <w:lvlText w:val="%1."/>
      <w:lvlJc w:val="left"/>
      <w:pPr>
        <w:ind w:left="1080" w:hanging="360"/>
      </w:pPr>
      <w:rPr>
        <w:rFonts w:hint="default"/>
      </w:rPr>
    </w:lvl>
    <w:lvl w:ilvl="1">
      <w:start w:val="4"/>
      <w:numFmt w:val="decimal"/>
      <w:isLgl/>
      <w:lvlText w:val="%1.%2"/>
      <w:lvlJc w:val="left"/>
      <w:pPr>
        <w:ind w:left="1260" w:hanging="540"/>
      </w:pPr>
      <w:rPr>
        <w:rFonts w:hint="default"/>
        <w:i w:val="0"/>
      </w:rPr>
    </w:lvl>
    <w:lvl w:ilvl="2">
      <w:start w:val="2"/>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800" w:hanging="1080"/>
      </w:pPr>
      <w:rPr>
        <w:rFonts w:hint="default"/>
        <w:i w:val="0"/>
      </w:rPr>
    </w:lvl>
    <w:lvl w:ilvl="5">
      <w:start w:val="1"/>
      <w:numFmt w:val="decimal"/>
      <w:isLgl/>
      <w:lvlText w:val="%1.%2.%3.%4.%5.%6"/>
      <w:lvlJc w:val="left"/>
      <w:pPr>
        <w:ind w:left="1800" w:hanging="1080"/>
      </w:pPr>
      <w:rPr>
        <w:rFonts w:hint="default"/>
        <w:i w:val="0"/>
      </w:rPr>
    </w:lvl>
    <w:lvl w:ilvl="6">
      <w:start w:val="1"/>
      <w:numFmt w:val="decimal"/>
      <w:isLgl/>
      <w:lvlText w:val="%1.%2.%3.%4.%5.%6.%7"/>
      <w:lvlJc w:val="left"/>
      <w:pPr>
        <w:ind w:left="2160" w:hanging="1440"/>
      </w:pPr>
      <w:rPr>
        <w:rFonts w:hint="default"/>
        <w:i w:val="0"/>
      </w:rPr>
    </w:lvl>
    <w:lvl w:ilvl="7">
      <w:start w:val="1"/>
      <w:numFmt w:val="decimal"/>
      <w:isLgl/>
      <w:lvlText w:val="%1.%2.%3.%4.%5.%6.%7.%8"/>
      <w:lvlJc w:val="left"/>
      <w:pPr>
        <w:ind w:left="2160" w:hanging="1440"/>
      </w:pPr>
      <w:rPr>
        <w:rFonts w:hint="default"/>
        <w:i w:val="0"/>
      </w:rPr>
    </w:lvl>
    <w:lvl w:ilvl="8">
      <w:start w:val="1"/>
      <w:numFmt w:val="decimal"/>
      <w:isLgl/>
      <w:lvlText w:val="%1.%2.%3.%4.%5.%6.%7.%8.%9"/>
      <w:lvlJc w:val="left"/>
      <w:pPr>
        <w:ind w:left="2520" w:hanging="1800"/>
      </w:pPr>
      <w:rPr>
        <w:rFonts w:hint="default"/>
        <w:i w:val="0"/>
      </w:rPr>
    </w:lvl>
  </w:abstractNum>
  <w:abstractNum w:abstractNumId="16" w15:restartNumberingAfterBreak="0">
    <w:nsid w:val="53372219"/>
    <w:multiLevelType w:val="multilevel"/>
    <w:tmpl w:val="ADA07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F812E0"/>
    <w:multiLevelType w:val="hybridMultilevel"/>
    <w:tmpl w:val="C862E972"/>
    <w:lvl w:ilvl="0" w:tplc="5C409580">
      <w:start w:val="1"/>
      <w:numFmt w:val="decimal"/>
      <w:lvlText w:val="%1."/>
      <w:lvlJc w:val="left"/>
      <w:pPr>
        <w:ind w:left="644"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545D2B6F"/>
    <w:multiLevelType w:val="multilevel"/>
    <w:tmpl w:val="D57EC62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rPr>
        <w:b w:val="0"/>
        <w:bCs w:val="0"/>
        <w:i w:val="0"/>
        <w:iCs w:val="0"/>
        <w:sz w:val="24"/>
        <w:szCs w:val="24"/>
      </w:rPr>
    </w:lvl>
    <w:lvl w:ilvl="2">
      <w:start w:val="1"/>
      <w:numFmt w:val="lowerLetter"/>
      <w:lvlText w:val="%3."/>
      <w:lvlJc w:val="left"/>
      <w:pPr>
        <w:tabs>
          <w:tab w:val="left" w:pos="2160"/>
        </w:tabs>
        <w:ind w:left="2160" w:hanging="360"/>
      </w:pPr>
      <w:rPr>
        <w:rFonts w:ascii="Times New Roman" w:eastAsia="Times New Roman" w:hAnsi="Times New Roman" w:cs="Times New Roman"/>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5A4D1109"/>
    <w:multiLevelType w:val="multilevel"/>
    <w:tmpl w:val="5CBA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713ADB"/>
    <w:multiLevelType w:val="hybridMultilevel"/>
    <w:tmpl w:val="95B835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6A7AD5"/>
    <w:multiLevelType w:val="multilevel"/>
    <w:tmpl w:val="2DD83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A915BF"/>
    <w:multiLevelType w:val="multilevel"/>
    <w:tmpl w:val="3DE85058"/>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BA364C"/>
    <w:multiLevelType w:val="hybridMultilevel"/>
    <w:tmpl w:val="CC7ADC98"/>
    <w:lvl w:ilvl="0" w:tplc="D5FE0B9C">
      <w:start w:val="1"/>
      <w:numFmt w:val="decimal"/>
      <w:lvlText w:val="%1."/>
      <w:lvlJc w:val="left"/>
      <w:pPr>
        <w:ind w:left="355" w:hanging="360"/>
      </w:pPr>
      <w:rPr>
        <w:rFonts w:hint="default"/>
      </w:rPr>
    </w:lvl>
    <w:lvl w:ilvl="1" w:tplc="04090019" w:tentative="1">
      <w:start w:val="1"/>
      <w:numFmt w:val="lowerLetter"/>
      <w:lvlText w:val="%2."/>
      <w:lvlJc w:val="left"/>
      <w:pPr>
        <w:ind w:left="1075" w:hanging="360"/>
      </w:pPr>
    </w:lvl>
    <w:lvl w:ilvl="2" w:tplc="0409001B" w:tentative="1">
      <w:start w:val="1"/>
      <w:numFmt w:val="lowerRoman"/>
      <w:lvlText w:val="%3."/>
      <w:lvlJc w:val="right"/>
      <w:pPr>
        <w:ind w:left="1795" w:hanging="180"/>
      </w:pPr>
    </w:lvl>
    <w:lvl w:ilvl="3" w:tplc="0409000F" w:tentative="1">
      <w:start w:val="1"/>
      <w:numFmt w:val="decimal"/>
      <w:lvlText w:val="%4."/>
      <w:lvlJc w:val="left"/>
      <w:pPr>
        <w:ind w:left="2515" w:hanging="360"/>
      </w:pPr>
    </w:lvl>
    <w:lvl w:ilvl="4" w:tplc="04090019" w:tentative="1">
      <w:start w:val="1"/>
      <w:numFmt w:val="lowerLetter"/>
      <w:lvlText w:val="%5."/>
      <w:lvlJc w:val="left"/>
      <w:pPr>
        <w:ind w:left="3235" w:hanging="360"/>
      </w:pPr>
    </w:lvl>
    <w:lvl w:ilvl="5" w:tplc="0409001B" w:tentative="1">
      <w:start w:val="1"/>
      <w:numFmt w:val="lowerRoman"/>
      <w:lvlText w:val="%6."/>
      <w:lvlJc w:val="right"/>
      <w:pPr>
        <w:ind w:left="3955" w:hanging="180"/>
      </w:pPr>
    </w:lvl>
    <w:lvl w:ilvl="6" w:tplc="0409000F" w:tentative="1">
      <w:start w:val="1"/>
      <w:numFmt w:val="decimal"/>
      <w:lvlText w:val="%7."/>
      <w:lvlJc w:val="left"/>
      <w:pPr>
        <w:ind w:left="4675" w:hanging="360"/>
      </w:pPr>
    </w:lvl>
    <w:lvl w:ilvl="7" w:tplc="04090019" w:tentative="1">
      <w:start w:val="1"/>
      <w:numFmt w:val="lowerLetter"/>
      <w:lvlText w:val="%8."/>
      <w:lvlJc w:val="left"/>
      <w:pPr>
        <w:ind w:left="5395" w:hanging="360"/>
      </w:pPr>
    </w:lvl>
    <w:lvl w:ilvl="8" w:tplc="0409001B" w:tentative="1">
      <w:start w:val="1"/>
      <w:numFmt w:val="lowerRoman"/>
      <w:lvlText w:val="%9."/>
      <w:lvlJc w:val="right"/>
      <w:pPr>
        <w:ind w:left="6115" w:hanging="180"/>
      </w:pPr>
    </w:lvl>
  </w:abstractNum>
  <w:abstractNum w:abstractNumId="24" w15:restartNumberingAfterBreak="0">
    <w:nsid w:val="64A42B9E"/>
    <w:multiLevelType w:val="hybridMultilevel"/>
    <w:tmpl w:val="955A4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214E0D"/>
    <w:multiLevelType w:val="hybridMultilevel"/>
    <w:tmpl w:val="DDD61BD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6A8115C1"/>
    <w:multiLevelType w:val="multilevel"/>
    <w:tmpl w:val="85A0A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1882C0C"/>
    <w:multiLevelType w:val="hybridMultilevel"/>
    <w:tmpl w:val="29CAA92C"/>
    <w:lvl w:ilvl="0" w:tplc="F328C55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73F13F99"/>
    <w:multiLevelType w:val="multilevel"/>
    <w:tmpl w:val="3CA028F0"/>
    <w:lvl w:ilvl="0">
      <w:start w:val="1"/>
      <w:numFmt w:val="decimal"/>
      <w:lvlText w:val="%1."/>
      <w:lvlJc w:val="left"/>
      <w:pPr>
        <w:ind w:left="927" w:hanging="360"/>
      </w:pPr>
      <w:rPr>
        <w:rFonts w:ascii="Times New Roman" w:eastAsiaTheme="minorHAnsi" w:hAnsi="Times New Roman" w:cs="Times New Roman"/>
      </w:rPr>
    </w:lvl>
    <w:lvl w:ilvl="1">
      <w:start w:val="2"/>
      <w:numFmt w:val="decimal"/>
      <w:isLgl/>
      <w:lvlText w:val="%1.%2"/>
      <w:lvlJc w:val="left"/>
      <w:pPr>
        <w:ind w:left="1107" w:hanging="54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15:restartNumberingAfterBreak="0">
    <w:nsid w:val="748A35CB"/>
    <w:multiLevelType w:val="multilevel"/>
    <w:tmpl w:val="56881498"/>
    <w:lvl w:ilvl="0">
      <w:start w:val="1"/>
      <w:numFmt w:val="decimal"/>
      <w:lvlText w:val="%1."/>
      <w:lvlJc w:val="left"/>
      <w:pPr>
        <w:ind w:left="720" w:hanging="360"/>
      </w:pPr>
      <w:rPr>
        <w:rFonts w:hint="default"/>
      </w:rPr>
    </w:lvl>
    <w:lvl w:ilvl="1">
      <w:start w:val="4"/>
      <w:numFmt w:val="decimal"/>
      <w:isLgl/>
      <w:lvlText w:val="%1.%2"/>
      <w:lvlJc w:val="left"/>
      <w:pPr>
        <w:ind w:left="900" w:hanging="540"/>
      </w:pPr>
      <w:rPr>
        <w:rFonts w:hint="default"/>
        <w:i w:val="0"/>
      </w:rPr>
    </w:lvl>
    <w:lvl w:ilvl="2">
      <w:start w:val="1"/>
      <w:numFmt w:val="decimal"/>
      <w:isLgl/>
      <w:lvlText w:val="%1.%2.%3"/>
      <w:lvlJc w:val="left"/>
      <w:pPr>
        <w:ind w:left="1004"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30" w15:restartNumberingAfterBreak="0">
    <w:nsid w:val="787D18FD"/>
    <w:multiLevelType w:val="hybridMultilevel"/>
    <w:tmpl w:val="4D0C40D6"/>
    <w:lvl w:ilvl="0" w:tplc="CDAA9862">
      <w:start w:val="1"/>
      <w:numFmt w:val="decimal"/>
      <w:lvlText w:val="%1."/>
      <w:lvlJc w:val="left"/>
      <w:pPr>
        <w:ind w:left="928" w:hanging="360"/>
      </w:pPr>
      <w:rPr>
        <w:rFonts w:hint="default"/>
        <w:i w:val="0"/>
        <w:iCs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1" w15:restartNumberingAfterBreak="0">
    <w:nsid w:val="7D1D228A"/>
    <w:multiLevelType w:val="hybridMultilevel"/>
    <w:tmpl w:val="AB00A526"/>
    <w:lvl w:ilvl="0" w:tplc="8B2CB1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56358194">
    <w:abstractNumId w:val="26"/>
  </w:num>
  <w:num w:numId="2" w16cid:durableId="1013843776">
    <w:abstractNumId w:val="14"/>
  </w:num>
  <w:num w:numId="3" w16cid:durableId="697045945">
    <w:abstractNumId w:val="5"/>
  </w:num>
  <w:num w:numId="4" w16cid:durableId="1321425854">
    <w:abstractNumId w:val="20"/>
  </w:num>
  <w:num w:numId="5" w16cid:durableId="955713730">
    <w:abstractNumId w:val="1"/>
  </w:num>
  <w:num w:numId="6" w16cid:durableId="1616057867">
    <w:abstractNumId w:val="12"/>
  </w:num>
  <w:num w:numId="7" w16cid:durableId="1618950183">
    <w:abstractNumId w:val="17"/>
  </w:num>
  <w:num w:numId="8" w16cid:durableId="1980333414">
    <w:abstractNumId w:val="27"/>
  </w:num>
  <w:num w:numId="9" w16cid:durableId="1356542947">
    <w:abstractNumId w:val="10"/>
  </w:num>
  <w:num w:numId="10" w16cid:durableId="549192743">
    <w:abstractNumId w:val="8"/>
  </w:num>
  <w:num w:numId="11" w16cid:durableId="2106267168">
    <w:abstractNumId w:val="25"/>
  </w:num>
  <w:num w:numId="12" w16cid:durableId="1200817007">
    <w:abstractNumId w:val="28"/>
  </w:num>
  <w:num w:numId="13" w16cid:durableId="1574661115">
    <w:abstractNumId w:val="29"/>
  </w:num>
  <w:num w:numId="14" w16cid:durableId="363405791">
    <w:abstractNumId w:val="15"/>
  </w:num>
  <w:num w:numId="15" w16cid:durableId="1705403876">
    <w:abstractNumId w:val="9"/>
  </w:num>
  <w:num w:numId="16" w16cid:durableId="1608345820">
    <w:abstractNumId w:val="7"/>
  </w:num>
  <w:num w:numId="17" w16cid:durableId="357658326">
    <w:abstractNumId w:val="31"/>
  </w:num>
  <w:num w:numId="18" w16cid:durableId="1425222396">
    <w:abstractNumId w:val="6"/>
  </w:num>
  <w:num w:numId="19" w16cid:durableId="410349240">
    <w:abstractNumId w:val="24"/>
  </w:num>
  <w:num w:numId="20" w16cid:durableId="43063636">
    <w:abstractNumId w:val="18"/>
  </w:num>
  <w:num w:numId="21" w16cid:durableId="1917787162">
    <w:abstractNumId w:val="16"/>
  </w:num>
  <w:num w:numId="22" w16cid:durableId="956106543">
    <w:abstractNumId w:val="30"/>
  </w:num>
  <w:num w:numId="23" w16cid:durableId="581917183">
    <w:abstractNumId w:val="2"/>
  </w:num>
  <w:num w:numId="24" w16cid:durableId="978533046">
    <w:abstractNumId w:val="21"/>
  </w:num>
  <w:num w:numId="25" w16cid:durableId="812478875">
    <w:abstractNumId w:val="22"/>
  </w:num>
  <w:num w:numId="26" w16cid:durableId="1685664685">
    <w:abstractNumId w:val="4"/>
  </w:num>
  <w:num w:numId="27" w16cid:durableId="16128387">
    <w:abstractNumId w:val="0"/>
  </w:num>
  <w:num w:numId="28" w16cid:durableId="1602184092">
    <w:abstractNumId w:val="19"/>
  </w:num>
  <w:num w:numId="29" w16cid:durableId="204298796">
    <w:abstractNumId w:val="3"/>
  </w:num>
  <w:num w:numId="30" w16cid:durableId="653024969">
    <w:abstractNumId w:val="11"/>
  </w:num>
  <w:num w:numId="31" w16cid:durableId="1887334987">
    <w:abstractNumId w:val="23"/>
  </w:num>
  <w:num w:numId="32" w16cid:durableId="11866794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F2F"/>
    <w:rsid w:val="00001D2B"/>
    <w:rsid w:val="000162B6"/>
    <w:rsid w:val="00054FFB"/>
    <w:rsid w:val="00063986"/>
    <w:rsid w:val="00070352"/>
    <w:rsid w:val="00083362"/>
    <w:rsid w:val="00096807"/>
    <w:rsid w:val="000F23A2"/>
    <w:rsid w:val="00101DD4"/>
    <w:rsid w:val="001038CC"/>
    <w:rsid w:val="00131F04"/>
    <w:rsid w:val="00131FBF"/>
    <w:rsid w:val="00146BBA"/>
    <w:rsid w:val="00147708"/>
    <w:rsid w:val="001B0583"/>
    <w:rsid w:val="00211CB6"/>
    <w:rsid w:val="00296FAF"/>
    <w:rsid w:val="002F115D"/>
    <w:rsid w:val="002F4D6A"/>
    <w:rsid w:val="003004A1"/>
    <w:rsid w:val="00326496"/>
    <w:rsid w:val="00341FF4"/>
    <w:rsid w:val="0038234D"/>
    <w:rsid w:val="003D0199"/>
    <w:rsid w:val="00415754"/>
    <w:rsid w:val="00453C19"/>
    <w:rsid w:val="0046737C"/>
    <w:rsid w:val="00487617"/>
    <w:rsid w:val="004C08F8"/>
    <w:rsid w:val="00520099"/>
    <w:rsid w:val="00553DAD"/>
    <w:rsid w:val="0057199A"/>
    <w:rsid w:val="00581B11"/>
    <w:rsid w:val="005D5E9D"/>
    <w:rsid w:val="00614C5D"/>
    <w:rsid w:val="0063293D"/>
    <w:rsid w:val="00641A09"/>
    <w:rsid w:val="00646A72"/>
    <w:rsid w:val="00655E36"/>
    <w:rsid w:val="006713E6"/>
    <w:rsid w:val="00690222"/>
    <w:rsid w:val="006B573B"/>
    <w:rsid w:val="006C4616"/>
    <w:rsid w:val="00701706"/>
    <w:rsid w:val="00704B9B"/>
    <w:rsid w:val="0072483C"/>
    <w:rsid w:val="007450A8"/>
    <w:rsid w:val="00765F64"/>
    <w:rsid w:val="00767FCB"/>
    <w:rsid w:val="007958F9"/>
    <w:rsid w:val="007A1A0A"/>
    <w:rsid w:val="007E306E"/>
    <w:rsid w:val="007F6AD1"/>
    <w:rsid w:val="00817AF3"/>
    <w:rsid w:val="008306A8"/>
    <w:rsid w:val="008468F7"/>
    <w:rsid w:val="00852C88"/>
    <w:rsid w:val="00873227"/>
    <w:rsid w:val="008733D3"/>
    <w:rsid w:val="0088581A"/>
    <w:rsid w:val="008A19B9"/>
    <w:rsid w:val="008A6EB2"/>
    <w:rsid w:val="008A7869"/>
    <w:rsid w:val="008C076E"/>
    <w:rsid w:val="008F59DC"/>
    <w:rsid w:val="00927163"/>
    <w:rsid w:val="00930E3D"/>
    <w:rsid w:val="00933794"/>
    <w:rsid w:val="0095117F"/>
    <w:rsid w:val="00987144"/>
    <w:rsid w:val="00993C51"/>
    <w:rsid w:val="009E3665"/>
    <w:rsid w:val="009E3ECF"/>
    <w:rsid w:val="00A52C53"/>
    <w:rsid w:val="00AA6146"/>
    <w:rsid w:val="00AC3501"/>
    <w:rsid w:val="00AD534C"/>
    <w:rsid w:val="00B5293F"/>
    <w:rsid w:val="00B61651"/>
    <w:rsid w:val="00B73151"/>
    <w:rsid w:val="00B77739"/>
    <w:rsid w:val="00BA2E9B"/>
    <w:rsid w:val="00BC004F"/>
    <w:rsid w:val="00BC2A88"/>
    <w:rsid w:val="00BC5E4C"/>
    <w:rsid w:val="00BD352E"/>
    <w:rsid w:val="00BE7234"/>
    <w:rsid w:val="00C06A74"/>
    <w:rsid w:val="00C31C1B"/>
    <w:rsid w:val="00C82590"/>
    <w:rsid w:val="00C947F6"/>
    <w:rsid w:val="00CA40AA"/>
    <w:rsid w:val="00CC3F2F"/>
    <w:rsid w:val="00D34729"/>
    <w:rsid w:val="00D57831"/>
    <w:rsid w:val="00D6381E"/>
    <w:rsid w:val="00D6494B"/>
    <w:rsid w:val="00DA4875"/>
    <w:rsid w:val="00DD7591"/>
    <w:rsid w:val="00DE29AC"/>
    <w:rsid w:val="00E31E8D"/>
    <w:rsid w:val="00E52088"/>
    <w:rsid w:val="00E5233A"/>
    <w:rsid w:val="00E62400"/>
    <w:rsid w:val="00E9679A"/>
    <w:rsid w:val="00EB4E5F"/>
    <w:rsid w:val="00EE3E85"/>
    <w:rsid w:val="00F232D1"/>
    <w:rsid w:val="00F52EF9"/>
    <w:rsid w:val="00F56DA2"/>
    <w:rsid w:val="00F576A4"/>
    <w:rsid w:val="00F72B91"/>
    <w:rsid w:val="00F9428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72563"/>
  <w15:chartTrackingRefBased/>
  <w15:docId w15:val="{654DD243-1834-43EC-9469-88D6A3372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F2F"/>
    <w:pPr>
      <w:spacing w:after="0" w:line="360" w:lineRule="auto"/>
      <w:jc w:val="both"/>
    </w:pPr>
    <w:rPr>
      <w:rFonts w:ascii="Times New Roman" w:hAnsi="Times New Roman"/>
      <w:szCs w:val="22"/>
      <w14:ligatures w14:val="none"/>
    </w:rPr>
  </w:style>
  <w:style w:type="paragraph" w:styleId="Heading1">
    <w:name w:val="heading 1"/>
    <w:basedOn w:val="Normal"/>
    <w:next w:val="Normal"/>
    <w:link w:val="Heading1Char"/>
    <w:autoRedefine/>
    <w:uiPriority w:val="9"/>
    <w:qFormat/>
    <w:rsid w:val="007A1A0A"/>
    <w:pPr>
      <w:keepNext/>
      <w:keepLines/>
      <w:spacing w:before="360" w:after="80"/>
      <w:jc w:val="center"/>
      <w:outlineLvl w:val="0"/>
    </w:pPr>
    <w:rPr>
      <w:rFonts w:eastAsiaTheme="majorEastAsia" w:cs="Times New Roman"/>
      <w:b/>
      <w:color w:val="000000" w:themeColor="text1"/>
      <w:sz w:val="28"/>
      <w:szCs w:val="28"/>
      <w:lang w:val="sv-SE"/>
    </w:rPr>
  </w:style>
  <w:style w:type="paragraph" w:styleId="Heading2">
    <w:name w:val="heading 2"/>
    <w:basedOn w:val="Normal"/>
    <w:next w:val="Normal"/>
    <w:link w:val="Heading2Char"/>
    <w:autoRedefine/>
    <w:uiPriority w:val="9"/>
    <w:unhideWhenUsed/>
    <w:qFormat/>
    <w:rsid w:val="007A1A0A"/>
    <w:pPr>
      <w:keepNext/>
      <w:keepLines/>
      <w:spacing w:before="160" w:after="80"/>
      <w:outlineLvl w:val="1"/>
    </w:pPr>
    <w:rPr>
      <w:rFonts w:eastAsiaTheme="majorEastAsia" w:cs="Times New Roman"/>
      <w:b/>
      <w:lang w:val="sv-SE"/>
    </w:rPr>
  </w:style>
  <w:style w:type="paragraph" w:styleId="Heading3">
    <w:name w:val="heading 3"/>
    <w:basedOn w:val="Normal"/>
    <w:next w:val="Normal"/>
    <w:link w:val="Heading3Char"/>
    <w:autoRedefine/>
    <w:uiPriority w:val="9"/>
    <w:unhideWhenUsed/>
    <w:qFormat/>
    <w:rsid w:val="007A1A0A"/>
    <w:pPr>
      <w:keepNext/>
      <w:keepLines/>
      <w:spacing w:before="160" w:after="80"/>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CC3F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3F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3F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F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F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F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A1A0A"/>
    <w:rPr>
      <w:rFonts w:ascii="Times New Roman" w:eastAsiaTheme="majorEastAsia" w:hAnsi="Times New Roman" w:cs="Times New Roman"/>
      <w:b/>
      <w:lang w:val="sv-SE"/>
      <w14:ligatures w14:val="none"/>
    </w:rPr>
  </w:style>
  <w:style w:type="character" w:customStyle="1" w:styleId="Heading1Char">
    <w:name w:val="Heading 1 Char"/>
    <w:basedOn w:val="DefaultParagraphFont"/>
    <w:link w:val="Heading1"/>
    <w:uiPriority w:val="9"/>
    <w:rsid w:val="007A1A0A"/>
    <w:rPr>
      <w:rFonts w:ascii="Times New Roman" w:eastAsiaTheme="majorEastAsia" w:hAnsi="Times New Roman" w:cs="Times New Roman"/>
      <w:b/>
      <w:color w:val="000000" w:themeColor="text1"/>
      <w:sz w:val="28"/>
      <w:szCs w:val="28"/>
      <w:lang w:val="sv-SE"/>
      <w14:ligatures w14:val="none"/>
    </w:rPr>
  </w:style>
  <w:style w:type="character" w:customStyle="1" w:styleId="Heading3Char">
    <w:name w:val="Heading 3 Char"/>
    <w:basedOn w:val="DefaultParagraphFont"/>
    <w:link w:val="Heading3"/>
    <w:uiPriority w:val="9"/>
    <w:rsid w:val="007A1A0A"/>
    <w:rPr>
      <w:rFonts w:ascii="Times New Roman" w:eastAsiaTheme="majorEastAsia" w:hAnsi="Times New Roman" w:cstheme="majorBidi"/>
      <w:b/>
      <w:color w:val="000000" w:themeColor="text1"/>
      <w:szCs w:val="28"/>
      <w14:ligatures w14:val="none"/>
    </w:rPr>
  </w:style>
  <w:style w:type="character" w:customStyle="1" w:styleId="Heading4Char">
    <w:name w:val="Heading 4 Char"/>
    <w:basedOn w:val="DefaultParagraphFont"/>
    <w:link w:val="Heading4"/>
    <w:uiPriority w:val="9"/>
    <w:rsid w:val="00CC3F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3F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3F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F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F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F2F"/>
    <w:rPr>
      <w:rFonts w:eastAsiaTheme="majorEastAsia" w:cstheme="majorBidi"/>
      <w:color w:val="272727" w:themeColor="text1" w:themeTint="D8"/>
    </w:rPr>
  </w:style>
  <w:style w:type="paragraph" w:styleId="Title">
    <w:name w:val="Title"/>
    <w:basedOn w:val="Normal"/>
    <w:next w:val="Normal"/>
    <w:link w:val="TitleChar"/>
    <w:uiPriority w:val="10"/>
    <w:qFormat/>
    <w:rsid w:val="00CC3F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F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F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F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F2F"/>
    <w:pPr>
      <w:spacing w:before="160"/>
      <w:jc w:val="center"/>
    </w:pPr>
    <w:rPr>
      <w:i/>
      <w:iCs/>
      <w:color w:val="404040" w:themeColor="text1" w:themeTint="BF"/>
    </w:rPr>
  </w:style>
  <w:style w:type="character" w:customStyle="1" w:styleId="QuoteChar">
    <w:name w:val="Quote Char"/>
    <w:basedOn w:val="DefaultParagraphFont"/>
    <w:link w:val="Quote"/>
    <w:uiPriority w:val="29"/>
    <w:rsid w:val="00CC3F2F"/>
    <w:rPr>
      <w:i/>
      <w:iCs/>
      <w:color w:val="404040" w:themeColor="text1" w:themeTint="BF"/>
    </w:rPr>
  </w:style>
  <w:style w:type="paragraph" w:styleId="ListParagraph">
    <w:name w:val="List Paragraph"/>
    <w:basedOn w:val="Normal"/>
    <w:uiPriority w:val="34"/>
    <w:qFormat/>
    <w:rsid w:val="00CC3F2F"/>
    <w:pPr>
      <w:ind w:left="720"/>
      <w:contextualSpacing/>
    </w:pPr>
  </w:style>
  <w:style w:type="character" w:styleId="IntenseEmphasis">
    <w:name w:val="Intense Emphasis"/>
    <w:basedOn w:val="DefaultParagraphFont"/>
    <w:uiPriority w:val="21"/>
    <w:qFormat/>
    <w:rsid w:val="00CC3F2F"/>
    <w:rPr>
      <w:i/>
      <w:iCs/>
      <w:color w:val="2F5496" w:themeColor="accent1" w:themeShade="BF"/>
    </w:rPr>
  </w:style>
  <w:style w:type="paragraph" w:styleId="IntenseQuote">
    <w:name w:val="Intense Quote"/>
    <w:basedOn w:val="Normal"/>
    <w:next w:val="Normal"/>
    <w:link w:val="IntenseQuoteChar"/>
    <w:uiPriority w:val="30"/>
    <w:qFormat/>
    <w:rsid w:val="00CC3F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3F2F"/>
    <w:rPr>
      <w:i/>
      <w:iCs/>
      <w:color w:val="2F5496" w:themeColor="accent1" w:themeShade="BF"/>
    </w:rPr>
  </w:style>
  <w:style w:type="character" w:styleId="IntenseReference">
    <w:name w:val="Intense Reference"/>
    <w:basedOn w:val="DefaultParagraphFont"/>
    <w:uiPriority w:val="32"/>
    <w:qFormat/>
    <w:rsid w:val="00CC3F2F"/>
    <w:rPr>
      <w:b/>
      <w:bCs/>
      <w:smallCaps/>
      <w:color w:val="2F5496" w:themeColor="accent1" w:themeShade="BF"/>
      <w:spacing w:val="5"/>
    </w:rPr>
  </w:style>
  <w:style w:type="table" w:styleId="TableGrid">
    <w:name w:val="Table Grid"/>
    <w:basedOn w:val="TableNormal"/>
    <w:uiPriority w:val="39"/>
    <w:rsid w:val="00CC3F2F"/>
    <w:pPr>
      <w:spacing w:after="0" w:line="240" w:lineRule="auto"/>
    </w:pPr>
    <w:rPr>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C3F2F"/>
    <w:pPr>
      <w:spacing w:after="200" w:line="240" w:lineRule="auto"/>
    </w:pPr>
    <w:rPr>
      <w:iCs/>
      <w:szCs w:val="18"/>
    </w:rPr>
  </w:style>
  <w:style w:type="paragraph" w:styleId="TableofFigures">
    <w:name w:val="table of figures"/>
    <w:basedOn w:val="Normal"/>
    <w:next w:val="Normal"/>
    <w:uiPriority w:val="99"/>
    <w:unhideWhenUsed/>
    <w:rsid w:val="00CC3F2F"/>
  </w:style>
  <w:style w:type="character" w:styleId="Hyperlink">
    <w:name w:val="Hyperlink"/>
    <w:basedOn w:val="DefaultParagraphFont"/>
    <w:uiPriority w:val="99"/>
    <w:unhideWhenUsed/>
    <w:rsid w:val="00CC3F2F"/>
    <w:rPr>
      <w:color w:val="0563C1" w:themeColor="hyperlink"/>
      <w:u w:val="single"/>
    </w:rPr>
  </w:style>
  <w:style w:type="paragraph" w:styleId="TOCHeading">
    <w:name w:val="TOC Heading"/>
    <w:basedOn w:val="Heading1"/>
    <w:next w:val="Normal"/>
    <w:uiPriority w:val="39"/>
    <w:unhideWhenUsed/>
    <w:qFormat/>
    <w:rsid w:val="00CC3F2F"/>
    <w:pPr>
      <w:spacing w:before="240" w:after="0" w:line="259" w:lineRule="auto"/>
      <w:outlineLvl w:val="9"/>
    </w:pPr>
    <w:rPr>
      <w:sz w:val="32"/>
      <w:szCs w:val="32"/>
    </w:rPr>
  </w:style>
  <w:style w:type="paragraph" w:styleId="TOC2">
    <w:name w:val="toc 2"/>
    <w:basedOn w:val="Normal"/>
    <w:next w:val="Normal"/>
    <w:autoRedefine/>
    <w:uiPriority w:val="39"/>
    <w:unhideWhenUsed/>
    <w:rsid w:val="00CC3F2F"/>
    <w:pPr>
      <w:spacing w:after="100" w:line="259" w:lineRule="auto"/>
      <w:ind w:left="220"/>
      <w:jc w:val="left"/>
    </w:pPr>
    <w:rPr>
      <w:rFonts w:asciiTheme="minorHAnsi" w:eastAsiaTheme="minorEastAsia" w:hAnsiTheme="minorHAnsi" w:cs="Times New Roman"/>
      <w:sz w:val="22"/>
    </w:rPr>
  </w:style>
  <w:style w:type="paragraph" w:styleId="TOC1">
    <w:name w:val="toc 1"/>
    <w:basedOn w:val="Normal"/>
    <w:next w:val="Normal"/>
    <w:autoRedefine/>
    <w:uiPriority w:val="39"/>
    <w:unhideWhenUsed/>
    <w:rsid w:val="00CC3F2F"/>
    <w:pPr>
      <w:tabs>
        <w:tab w:val="right" w:leader="dot" w:pos="8261"/>
      </w:tabs>
      <w:spacing w:after="100" w:line="259" w:lineRule="auto"/>
      <w:jc w:val="left"/>
    </w:pPr>
    <w:rPr>
      <w:rFonts w:eastAsiaTheme="minorEastAsia" w:cs="Times New Roman"/>
      <w:b/>
      <w:noProof/>
    </w:rPr>
  </w:style>
  <w:style w:type="paragraph" w:styleId="Header">
    <w:name w:val="header"/>
    <w:basedOn w:val="Normal"/>
    <w:link w:val="HeaderChar"/>
    <w:uiPriority w:val="99"/>
    <w:unhideWhenUsed/>
    <w:rsid w:val="00CC3F2F"/>
    <w:pPr>
      <w:tabs>
        <w:tab w:val="center" w:pos="4680"/>
        <w:tab w:val="right" w:pos="9360"/>
      </w:tabs>
      <w:spacing w:line="240" w:lineRule="auto"/>
    </w:pPr>
  </w:style>
  <w:style w:type="character" w:customStyle="1" w:styleId="HeaderChar">
    <w:name w:val="Header Char"/>
    <w:basedOn w:val="DefaultParagraphFont"/>
    <w:link w:val="Header"/>
    <w:uiPriority w:val="99"/>
    <w:rsid w:val="00CC3F2F"/>
    <w:rPr>
      <w:rFonts w:ascii="Times New Roman" w:hAnsi="Times New Roman"/>
      <w:szCs w:val="22"/>
      <w14:ligatures w14:val="none"/>
    </w:rPr>
  </w:style>
  <w:style w:type="paragraph" w:styleId="Footer">
    <w:name w:val="footer"/>
    <w:basedOn w:val="Normal"/>
    <w:link w:val="FooterChar"/>
    <w:uiPriority w:val="99"/>
    <w:unhideWhenUsed/>
    <w:rsid w:val="00CC3F2F"/>
    <w:pPr>
      <w:tabs>
        <w:tab w:val="center" w:pos="4680"/>
        <w:tab w:val="right" w:pos="9360"/>
      </w:tabs>
      <w:spacing w:line="240" w:lineRule="auto"/>
    </w:pPr>
  </w:style>
  <w:style w:type="character" w:customStyle="1" w:styleId="FooterChar">
    <w:name w:val="Footer Char"/>
    <w:basedOn w:val="DefaultParagraphFont"/>
    <w:link w:val="Footer"/>
    <w:uiPriority w:val="99"/>
    <w:rsid w:val="00CC3F2F"/>
    <w:rPr>
      <w:rFonts w:ascii="Times New Roman" w:hAnsi="Times New Roman"/>
      <w:szCs w:val="22"/>
      <w14:ligatures w14:val="none"/>
    </w:rPr>
  </w:style>
  <w:style w:type="character" w:styleId="Strong">
    <w:name w:val="Strong"/>
    <w:basedOn w:val="DefaultParagraphFont"/>
    <w:uiPriority w:val="22"/>
    <w:qFormat/>
    <w:rsid w:val="00CC3F2F"/>
    <w:rPr>
      <w:b/>
      <w:bCs/>
    </w:rPr>
  </w:style>
  <w:style w:type="paragraph" w:styleId="TOC3">
    <w:name w:val="toc 3"/>
    <w:basedOn w:val="Normal"/>
    <w:next w:val="Normal"/>
    <w:autoRedefine/>
    <w:uiPriority w:val="39"/>
    <w:unhideWhenUsed/>
    <w:rsid w:val="00CC3F2F"/>
    <w:pPr>
      <w:spacing w:after="100"/>
      <w:ind w:left="480"/>
    </w:pPr>
  </w:style>
  <w:style w:type="character" w:styleId="UnresolvedMention">
    <w:name w:val="Unresolved Mention"/>
    <w:basedOn w:val="DefaultParagraphFont"/>
    <w:uiPriority w:val="99"/>
    <w:semiHidden/>
    <w:unhideWhenUsed/>
    <w:rsid w:val="00CC3F2F"/>
    <w:rPr>
      <w:color w:val="605E5C"/>
      <w:shd w:val="clear" w:color="auto" w:fill="E1DFDD"/>
    </w:rPr>
  </w:style>
  <w:style w:type="paragraph" w:styleId="NormalWeb">
    <w:name w:val="Normal (Web)"/>
    <w:basedOn w:val="Normal"/>
    <w:uiPriority w:val="99"/>
    <w:unhideWhenUsed/>
    <w:rsid w:val="00CC3F2F"/>
    <w:rPr>
      <w:rFonts w:cs="Times New Roman"/>
      <w:szCs w:val="24"/>
    </w:rPr>
  </w:style>
  <w:style w:type="table" w:customStyle="1" w:styleId="TableGrid0">
    <w:name w:val="TableGrid"/>
    <w:rsid w:val="00CC3F2F"/>
    <w:pPr>
      <w:spacing w:after="0" w:line="240" w:lineRule="auto"/>
    </w:pPr>
    <w:rPr>
      <w:rFonts w:eastAsiaTheme="minorEastAsia"/>
      <w:kern w:val="2"/>
    </w:rPr>
    <w:tblPr>
      <w:tblCellMar>
        <w:top w:w="0" w:type="dxa"/>
        <w:left w:w="0" w:type="dxa"/>
        <w:bottom w:w="0" w:type="dxa"/>
        <w:right w:w="0" w:type="dxa"/>
      </w:tblCellMar>
    </w:tblPr>
  </w:style>
  <w:style w:type="character" w:styleId="PlaceholderText">
    <w:name w:val="Placeholder Text"/>
    <w:basedOn w:val="DefaultParagraphFont"/>
    <w:uiPriority w:val="99"/>
    <w:semiHidden/>
    <w:rsid w:val="00CC3F2F"/>
    <w:rPr>
      <w:color w:val="666666"/>
    </w:rPr>
  </w:style>
  <w:style w:type="character" w:styleId="FollowedHyperlink">
    <w:name w:val="FollowedHyperlink"/>
    <w:basedOn w:val="DefaultParagraphFont"/>
    <w:uiPriority w:val="99"/>
    <w:semiHidden/>
    <w:unhideWhenUsed/>
    <w:rsid w:val="00CC3F2F"/>
    <w:rPr>
      <w:color w:val="954F72" w:themeColor="followedHyperlink"/>
      <w:u w:val="single"/>
    </w:rPr>
  </w:style>
  <w:style w:type="character" w:styleId="HTMLCode">
    <w:name w:val="HTML Code"/>
    <w:basedOn w:val="DefaultParagraphFont"/>
    <w:uiPriority w:val="99"/>
    <w:semiHidden/>
    <w:unhideWhenUsed/>
    <w:rsid w:val="00CC3F2F"/>
    <w:rPr>
      <w:rFonts w:ascii="Courier New" w:eastAsia="Times New Roman" w:hAnsi="Courier New" w:cs="Courier New"/>
      <w:sz w:val="20"/>
      <w:szCs w:val="20"/>
    </w:rPr>
  </w:style>
  <w:style w:type="paragraph" w:styleId="TOC4">
    <w:name w:val="toc 4"/>
    <w:basedOn w:val="Normal"/>
    <w:next w:val="Normal"/>
    <w:autoRedefine/>
    <w:uiPriority w:val="39"/>
    <w:unhideWhenUsed/>
    <w:rsid w:val="00CC3F2F"/>
    <w:pPr>
      <w:spacing w:after="100" w:line="278" w:lineRule="auto"/>
      <w:ind w:left="720"/>
      <w:jc w:val="left"/>
    </w:pPr>
    <w:rPr>
      <w:rFonts w:asciiTheme="minorHAnsi" w:eastAsiaTheme="minorEastAsia" w:hAnsiTheme="minorHAnsi"/>
      <w:kern w:val="2"/>
      <w:szCs w:val="24"/>
      <w14:ligatures w14:val="standardContextual"/>
    </w:rPr>
  </w:style>
  <w:style w:type="paragraph" w:styleId="TOC5">
    <w:name w:val="toc 5"/>
    <w:basedOn w:val="Normal"/>
    <w:next w:val="Normal"/>
    <w:autoRedefine/>
    <w:uiPriority w:val="39"/>
    <w:unhideWhenUsed/>
    <w:rsid w:val="00CC3F2F"/>
    <w:pPr>
      <w:spacing w:after="100" w:line="278" w:lineRule="auto"/>
      <w:ind w:left="960"/>
      <w:jc w:val="left"/>
    </w:pPr>
    <w:rPr>
      <w:rFonts w:asciiTheme="minorHAnsi" w:eastAsiaTheme="minorEastAsia" w:hAnsiTheme="minorHAnsi"/>
      <w:kern w:val="2"/>
      <w:szCs w:val="24"/>
      <w14:ligatures w14:val="standardContextual"/>
    </w:rPr>
  </w:style>
  <w:style w:type="paragraph" w:styleId="TOC6">
    <w:name w:val="toc 6"/>
    <w:basedOn w:val="Normal"/>
    <w:next w:val="Normal"/>
    <w:autoRedefine/>
    <w:uiPriority w:val="39"/>
    <w:unhideWhenUsed/>
    <w:rsid w:val="00CC3F2F"/>
    <w:pPr>
      <w:spacing w:after="100" w:line="278" w:lineRule="auto"/>
      <w:ind w:left="1200"/>
      <w:jc w:val="left"/>
    </w:pPr>
    <w:rPr>
      <w:rFonts w:asciiTheme="minorHAnsi" w:eastAsiaTheme="minorEastAsia" w:hAnsiTheme="minorHAnsi"/>
      <w:kern w:val="2"/>
      <w:szCs w:val="24"/>
      <w14:ligatures w14:val="standardContextual"/>
    </w:rPr>
  </w:style>
  <w:style w:type="paragraph" w:styleId="TOC7">
    <w:name w:val="toc 7"/>
    <w:basedOn w:val="Normal"/>
    <w:next w:val="Normal"/>
    <w:autoRedefine/>
    <w:uiPriority w:val="39"/>
    <w:unhideWhenUsed/>
    <w:rsid w:val="00CC3F2F"/>
    <w:pPr>
      <w:spacing w:after="100" w:line="278" w:lineRule="auto"/>
      <w:ind w:left="1440"/>
      <w:jc w:val="left"/>
    </w:pPr>
    <w:rPr>
      <w:rFonts w:asciiTheme="minorHAnsi" w:eastAsiaTheme="minorEastAsia" w:hAnsiTheme="minorHAnsi"/>
      <w:kern w:val="2"/>
      <w:szCs w:val="24"/>
      <w14:ligatures w14:val="standardContextual"/>
    </w:rPr>
  </w:style>
  <w:style w:type="paragraph" w:styleId="TOC8">
    <w:name w:val="toc 8"/>
    <w:basedOn w:val="Normal"/>
    <w:next w:val="Normal"/>
    <w:autoRedefine/>
    <w:uiPriority w:val="39"/>
    <w:unhideWhenUsed/>
    <w:rsid w:val="00CC3F2F"/>
    <w:pPr>
      <w:spacing w:after="100" w:line="278" w:lineRule="auto"/>
      <w:ind w:left="1680"/>
      <w:jc w:val="left"/>
    </w:pPr>
    <w:rPr>
      <w:rFonts w:asciiTheme="minorHAnsi" w:eastAsiaTheme="minorEastAsia" w:hAnsiTheme="minorHAnsi"/>
      <w:kern w:val="2"/>
      <w:szCs w:val="24"/>
      <w14:ligatures w14:val="standardContextual"/>
    </w:rPr>
  </w:style>
  <w:style w:type="paragraph" w:styleId="TOC9">
    <w:name w:val="toc 9"/>
    <w:basedOn w:val="Normal"/>
    <w:next w:val="Normal"/>
    <w:autoRedefine/>
    <w:uiPriority w:val="39"/>
    <w:unhideWhenUsed/>
    <w:rsid w:val="00CC3F2F"/>
    <w:pPr>
      <w:spacing w:after="100" w:line="278" w:lineRule="auto"/>
      <w:ind w:left="1920"/>
      <w:jc w:val="left"/>
    </w:pPr>
    <w:rPr>
      <w:rFonts w:asciiTheme="minorHAnsi" w:eastAsiaTheme="minorEastAsia" w:hAnsiTheme="minorHAnsi"/>
      <w:kern w:val="2"/>
      <w:szCs w:val="24"/>
      <w14:ligatures w14:val="standardContextual"/>
    </w:rPr>
  </w:style>
  <w:style w:type="character" w:styleId="Emphasis">
    <w:name w:val="Emphasis"/>
    <w:basedOn w:val="DefaultParagraphFont"/>
    <w:uiPriority w:val="20"/>
    <w:qFormat/>
    <w:rsid w:val="00CC3F2F"/>
    <w:rPr>
      <w:i/>
      <w:iCs/>
    </w:rPr>
  </w:style>
  <w:style w:type="paragraph" w:customStyle="1" w:styleId="Lampiran">
    <w:name w:val="Lampiran"/>
    <w:basedOn w:val="Normal"/>
    <w:next w:val="Normal"/>
    <w:rsid w:val="00CC3F2F"/>
    <w:pPr>
      <w:jc w:val="left"/>
    </w:pPr>
    <w:rPr>
      <w:b/>
    </w:rPr>
  </w:style>
  <w:style w:type="paragraph" w:customStyle="1" w:styleId="IsiLampiran">
    <w:name w:val="Isi Lampiran"/>
    <w:basedOn w:val="Normal"/>
    <w:next w:val="Normal"/>
    <w:rsid w:val="00CC3F2F"/>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8035/jemsi.v6i6" TargetMode="External"/><Relationship Id="rId18" Type="http://schemas.openxmlformats.org/officeDocument/2006/relationships/hyperlink" Target="https://doi.org/10.47709/cnahpc.v6i3.4203" TargetMode="External"/><Relationship Id="rId26" Type="http://schemas.openxmlformats.org/officeDocument/2006/relationships/image" Target="media/image5.png"/><Relationship Id="rId39" Type="http://schemas.openxmlformats.org/officeDocument/2006/relationships/footer" Target="footer1.xml"/><Relationship Id="rId21" Type="http://schemas.openxmlformats.org/officeDocument/2006/relationships/hyperlink" Target="https://doi.org/10.1007/978-3-032-02504-3_26" TargetMode="External"/><Relationship Id="rId34" Type="http://schemas.openxmlformats.org/officeDocument/2006/relationships/image" Target="media/image13.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1294/ijcs.v5i1.12340" TargetMode="External"/><Relationship Id="rId20" Type="http://schemas.openxmlformats.org/officeDocument/2006/relationships/hyperlink" Target="https://doi.org/10.35784/jcsi.5915" TargetMode="External"/><Relationship Id="rId29" Type="http://schemas.openxmlformats.org/officeDocument/2006/relationships/image" Target="media/image8.pn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5870/ijsecs.v4i3.3253" TargetMode="External"/><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24076/infosjournal.2025v8i02.2365" TargetMode="Externa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image" Target="media/image15.png"/><Relationship Id="rId10" Type="http://schemas.openxmlformats.org/officeDocument/2006/relationships/hyperlink" Target="https://doi.org/10.57084/jeda.v3i1.989" TargetMode="External"/><Relationship Id="rId19" Type="http://schemas.openxmlformats.org/officeDocument/2006/relationships/hyperlink" Target="https://doi.org/10.52158/jacost.v4i1.490" TargetMode="External"/><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s://doi.org/10.32511/flash.v9i1.1066" TargetMode="External"/><Relationship Id="rId14" Type="http://schemas.openxmlformats.org/officeDocument/2006/relationships/hyperlink" Target="https://doi.org/10.35870/ijsecs.v4i1.2334" TargetMode="External"/><Relationship Id="rId22" Type="http://schemas.openxmlformats.org/officeDocument/2006/relationships/image" Target="media/image1.jpeg"/><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8" Type="http://schemas.openxmlformats.org/officeDocument/2006/relationships/hyperlink" Target="https://doi.org/10.35889/progresif.v19i1.1058" TargetMode="External"/><Relationship Id="rId3" Type="http://schemas.openxmlformats.org/officeDocument/2006/relationships/styles" Target="styles.xml"/><Relationship Id="rId12" Type="http://schemas.openxmlformats.org/officeDocument/2006/relationships/hyperlink" Target="https://doi.org/10.37012/jtik.v7i2.649" TargetMode="External"/><Relationship Id="rId17" Type="http://schemas.openxmlformats.org/officeDocument/2006/relationships/hyperlink" Target="https://doi.org/10.31949/infotech.v9i1.5237" TargetMode="Externa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E4E9114441440AA9E843BAC9FA808D"/>
        <w:category>
          <w:name w:val="General"/>
          <w:gallery w:val="placeholder"/>
        </w:category>
        <w:types>
          <w:type w:val="bbPlcHdr"/>
        </w:types>
        <w:behaviors>
          <w:behavior w:val="content"/>
        </w:behaviors>
        <w:guid w:val="{36279A26-3FC3-4645-8EE3-94831D76E999}"/>
      </w:docPartPr>
      <w:docPartBody>
        <w:p w:rsidR="00071C39" w:rsidRDefault="00705264" w:rsidP="00705264">
          <w:pPr>
            <w:pStyle w:val="47E4E9114441440AA9E843BAC9FA808D"/>
          </w:pPr>
          <w:r w:rsidRPr="00A50379">
            <w:rPr>
              <w:rStyle w:val="PlaceholderText"/>
            </w:rPr>
            <w:t>Click or tap here to enter text.</w:t>
          </w:r>
        </w:p>
      </w:docPartBody>
    </w:docPart>
    <w:docPart>
      <w:docPartPr>
        <w:name w:val="A88D8F804E4140EA93F6453619487FCF"/>
        <w:category>
          <w:name w:val="General"/>
          <w:gallery w:val="placeholder"/>
        </w:category>
        <w:types>
          <w:type w:val="bbPlcHdr"/>
        </w:types>
        <w:behaviors>
          <w:behavior w:val="content"/>
        </w:behaviors>
        <w:guid w:val="{ABD713AD-BD37-4219-A2C9-0B63BB065B82}"/>
      </w:docPartPr>
      <w:docPartBody>
        <w:p w:rsidR="00071C39" w:rsidRDefault="00705264" w:rsidP="00705264">
          <w:pPr>
            <w:pStyle w:val="A88D8F804E4140EA93F6453619487FCF"/>
          </w:pPr>
          <w:r w:rsidRPr="00402CBF">
            <w:rPr>
              <w:rStyle w:val="PlaceholderText"/>
            </w:rPr>
            <w:t>Click or tap here to enter text.</w:t>
          </w:r>
        </w:p>
      </w:docPartBody>
    </w:docPart>
    <w:docPart>
      <w:docPartPr>
        <w:name w:val="302751E50B1B42ADA31BFB184A04E9DC"/>
        <w:category>
          <w:name w:val="General"/>
          <w:gallery w:val="placeholder"/>
        </w:category>
        <w:types>
          <w:type w:val="bbPlcHdr"/>
        </w:types>
        <w:behaviors>
          <w:behavior w:val="content"/>
        </w:behaviors>
        <w:guid w:val="{FE9D7CA2-0433-4521-9868-C1366E16C96B}"/>
      </w:docPartPr>
      <w:docPartBody>
        <w:p w:rsidR="00071C39" w:rsidRDefault="00705264" w:rsidP="00705264">
          <w:pPr>
            <w:pStyle w:val="302751E50B1B42ADA31BFB184A04E9DC"/>
          </w:pPr>
          <w:r w:rsidRPr="00A50379">
            <w:rPr>
              <w:rStyle w:val="PlaceholderText"/>
            </w:rPr>
            <w:t>Click or tap here to enter text.</w:t>
          </w:r>
        </w:p>
      </w:docPartBody>
    </w:docPart>
    <w:docPart>
      <w:docPartPr>
        <w:name w:val="AD82B2E78154445A99E3BF5D48A7095A"/>
        <w:category>
          <w:name w:val="General"/>
          <w:gallery w:val="placeholder"/>
        </w:category>
        <w:types>
          <w:type w:val="bbPlcHdr"/>
        </w:types>
        <w:behaviors>
          <w:behavior w:val="content"/>
        </w:behaviors>
        <w:guid w:val="{0972D8A6-6BF2-46EC-A221-8CB724B5A444}"/>
      </w:docPartPr>
      <w:docPartBody>
        <w:p w:rsidR="00071C39" w:rsidRDefault="00705264" w:rsidP="00705264">
          <w:pPr>
            <w:pStyle w:val="AD82B2E78154445A99E3BF5D48A7095A"/>
          </w:pPr>
          <w:r w:rsidRPr="00A50379">
            <w:rPr>
              <w:rStyle w:val="PlaceholderText"/>
            </w:rPr>
            <w:t>Click or tap here to enter text.</w:t>
          </w:r>
        </w:p>
      </w:docPartBody>
    </w:docPart>
    <w:docPart>
      <w:docPartPr>
        <w:name w:val="252710939C074B4C8A8D19760247A340"/>
        <w:category>
          <w:name w:val="General"/>
          <w:gallery w:val="placeholder"/>
        </w:category>
        <w:types>
          <w:type w:val="bbPlcHdr"/>
        </w:types>
        <w:behaviors>
          <w:behavior w:val="content"/>
        </w:behaviors>
        <w:guid w:val="{1FCB9C32-376A-43F8-89C8-C817DF8063FB}"/>
      </w:docPartPr>
      <w:docPartBody>
        <w:p w:rsidR="00071C39" w:rsidRDefault="00705264" w:rsidP="00705264">
          <w:pPr>
            <w:pStyle w:val="252710939C074B4C8A8D19760247A340"/>
          </w:pPr>
          <w:r w:rsidRPr="00A50379">
            <w:rPr>
              <w:rStyle w:val="PlaceholderText"/>
            </w:rPr>
            <w:t>Click or tap here to enter text.</w:t>
          </w:r>
        </w:p>
      </w:docPartBody>
    </w:docPart>
    <w:docPart>
      <w:docPartPr>
        <w:name w:val="0E8F8A124B4F440E9971EADA0C422604"/>
        <w:category>
          <w:name w:val="General"/>
          <w:gallery w:val="placeholder"/>
        </w:category>
        <w:types>
          <w:type w:val="bbPlcHdr"/>
        </w:types>
        <w:behaviors>
          <w:behavior w:val="content"/>
        </w:behaviors>
        <w:guid w:val="{12178955-4E06-4BF0-AD20-4784D87F80AE}"/>
      </w:docPartPr>
      <w:docPartBody>
        <w:p w:rsidR="00071C39" w:rsidRDefault="00705264" w:rsidP="00705264">
          <w:pPr>
            <w:pStyle w:val="0E8F8A124B4F440E9971EADA0C422604"/>
          </w:pPr>
          <w:r w:rsidRPr="00402CBF">
            <w:rPr>
              <w:rStyle w:val="PlaceholderText"/>
            </w:rPr>
            <w:t>Click or tap here to enter text.</w:t>
          </w:r>
        </w:p>
      </w:docPartBody>
    </w:docPart>
    <w:docPart>
      <w:docPartPr>
        <w:name w:val="686B84A7933942979BF84AC9EC691714"/>
        <w:category>
          <w:name w:val="General"/>
          <w:gallery w:val="placeholder"/>
        </w:category>
        <w:types>
          <w:type w:val="bbPlcHdr"/>
        </w:types>
        <w:behaviors>
          <w:behavior w:val="content"/>
        </w:behaviors>
        <w:guid w:val="{10CAF95F-A5F6-489D-BBE3-6DF5A658C7F3}"/>
      </w:docPartPr>
      <w:docPartBody>
        <w:p w:rsidR="00071C39" w:rsidRDefault="00705264" w:rsidP="00705264">
          <w:pPr>
            <w:pStyle w:val="686B84A7933942979BF84AC9EC691714"/>
          </w:pPr>
          <w:r w:rsidRPr="00402CBF">
            <w:rPr>
              <w:rStyle w:val="PlaceholderText"/>
            </w:rPr>
            <w:t>Click or tap here to enter text.</w:t>
          </w:r>
        </w:p>
      </w:docPartBody>
    </w:docPart>
    <w:docPart>
      <w:docPartPr>
        <w:name w:val="D9238A2F58BC4260A0A4D17FF4E6CA0B"/>
        <w:category>
          <w:name w:val="General"/>
          <w:gallery w:val="placeholder"/>
        </w:category>
        <w:types>
          <w:type w:val="bbPlcHdr"/>
        </w:types>
        <w:behaviors>
          <w:behavior w:val="content"/>
        </w:behaviors>
        <w:guid w:val="{294B15AC-4A27-4F2D-B94F-375E33F92E37}"/>
      </w:docPartPr>
      <w:docPartBody>
        <w:p w:rsidR="00071C39" w:rsidRDefault="00705264" w:rsidP="00705264">
          <w:pPr>
            <w:pStyle w:val="D9238A2F58BC4260A0A4D17FF4E6CA0B"/>
          </w:pPr>
          <w:r w:rsidRPr="00402CBF">
            <w:rPr>
              <w:rStyle w:val="PlaceholderText"/>
            </w:rPr>
            <w:t>Click or tap here to enter text.</w:t>
          </w:r>
        </w:p>
      </w:docPartBody>
    </w:docPart>
    <w:docPart>
      <w:docPartPr>
        <w:name w:val="192B452D12AB4C3886AA5FA9FBB024BB"/>
        <w:category>
          <w:name w:val="General"/>
          <w:gallery w:val="placeholder"/>
        </w:category>
        <w:types>
          <w:type w:val="bbPlcHdr"/>
        </w:types>
        <w:behaviors>
          <w:behavior w:val="content"/>
        </w:behaviors>
        <w:guid w:val="{E291AD62-B7FF-424C-9802-F1493766FDF6}"/>
      </w:docPartPr>
      <w:docPartBody>
        <w:p w:rsidR="00071C39" w:rsidRDefault="00705264" w:rsidP="00705264">
          <w:pPr>
            <w:pStyle w:val="192B452D12AB4C3886AA5FA9FBB024BB"/>
          </w:pPr>
          <w:r w:rsidRPr="00402CBF">
            <w:rPr>
              <w:rStyle w:val="PlaceholderText"/>
            </w:rPr>
            <w:t>Click or tap here to enter text.</w:t>
          </w:r>
        </w:p>
      </w:docPartBody>
    </w:docPart>
    <w:docPart>
      <w:docPartPr>
        <w:name w:val="F2A885AFE0CA407983FBBAAE41B3E77A"/>
        <w:category>
          <w:name w:val="General"/>
          <w:gallery w:val="placeholder"/>
        </w:category>
        <w:types>
          <w:type w:val="bbPlcHdr"/>
        </w:types>
        <w:behaviors>
          <w:behavior w:val="content"/>
        </w:behaviors>
        <w:guid w:val="{5499E154-09B8-40C3-A4BA-6E92EC66FDFF}"/>
      </w:docPartPr>
      <w:docPartBody>
        <w:p w:rsidR="00071C39" w:rsidRDefault="00705264" w:rsidP="00705264">
          <w:pPr>
            <w:pStyle w:val="F2A885AFE0CA407983FBBAAE41B3E77A"/>
          </w:pPr>
          <w:r w:rsidRPr="00402CBF">
            <w:rPr>
              <w:rStyle w:val="PlaceholderText"/>
            </w:rPr>
            <w:t>Click or tap here to enter text.</w:t>
          </w:r>
        </w:p>
      </w:docPartBody>
    </w:docPart>
    <w:docPart>
      <w:docPartPr>
        <w:name w:val="7FEEFD3FBAA54A1E9C26F8340A8E533C"/>
        <w:category>
          <w:name w:val="General"/>
          <w:gallery w:val="placeholder"/>
        </w:category>
        <w:types>
          <w:type w:val="bbPlcHdr"/>
        </w:types>
        <w:behaviors>
          <w:behavior w:val="content"/>
        </w:behaviors>
        <w:guid w:val="{78039A6A-B8ED-49FC-82A3-794939FFB6CB}"/>
      </w:docPartPr>
      <w:docPartBody>
        <w:p w:rsidR="00071C39" w:rsidRDefault="00705264" w:rsidP="00705264">
          <w:pPr>
            <w:pStyle w:val="7FEEFD3FBAA54A1E9C26F8340A8E533C"/>
          </w:pPr>
          <w:r w:rsidRPr="00402CBF">
            <w:rPr>
              <w:rStyle w:val="PlaceholderText"/>
            </w:rPr>
            <w:t>Click or tap here to enter text.</w:t>
          </w:r>
        </w:p>
      </w:docPartBody>
    </w:docPart>
    <w:docPart>
      <w:docPartPr>
        <w:name w:val="36C2B0795A1842E081DEAE2732686016"/>
        <w:category>
          <w:name w:val="General"/>
          <w:gallery w:val="placeholder"/>
        </w:category>
        <w:types>
          <w:type w:val="bbPlcHdr"/>
        </w:types>
        <w:behaviors>
          <w:behavior w:val="content"/>
        </w:behaviors>
        <w:guid w:val="{9598DC4E-4641-4FF6-ABE8-F307CE260456}"/>
      </w:docPartPr>
      <w:docPartBody>
        <w:p w:rsidR="00071C39" w:rsidRDefault="00705264" w:rsidP="00705264">
          <w:pPr>
            <w:pStyle w:val="36C2B0795A1842E081DEAE2732686016"/>
          </w:pPr>
          <w:r w:rsidRPr="00402CBF">
            <w:rPr>
              <w:rStyle w:val="PlaceholderText"/>
            </w:rPr>
            <w:t>Click or tap here to enter text.</w:t>
          </w:r>
        </w:p>
      </w:docPartBody>
    </w:docPart>
    <w:docPart>
      <w:docPartPr>
        <w:name w:val="F4C6F5933EE14D7791AACFCF5828389A"/>
        <w:category>
          <w:name w:val="General"/>
          <w:gallery w:val="placeholder"/>
        </w:category>
        <w:types>
          <w:type w:val="bbPlcHdr"/>
        </w:types>
        <w:behaviors>
          <w:behavior w:val="content"/>
        </w:behaviors>
        <w:guid w:val="{90610DDA-F947-47EB-B045-558DC89D1C7E}"/>
      </w:docPartPr>
      <w:docPartBody>
        <w:p w:rsidR="00071C39" w:rsidRDefault="00705264" w:rsidP="00705264">
          <w:pPr>
            <w:pStyle w:val="F4C6F5933EE14D7791AACFCF5828389A"/>
          </w:pPr>
          <w:r w:rsidRPr="00402CBF">
            <w:rPr>
              <w:rStyle w:val="PlaceholderText"/>
            </w:rPr>
            <w:t>Click or tap here to enter text.</w:t>
          </w:r>
        </w:p>
      </w:docPartBody>
    </w:docPart>
    <w:docPart>
      <w:docPartPr>
        <w:name w:val="E11439024CB3494AA218A8B150A2E7F2"/>
        <w:category>
          <w:name w:val="General"/>
          <w:gallery w:val="placeholder"/>
        </w:category>
        <w:types>
          <w:type w:val="bbPlcHdr"/>
        </w:types>
        <w:behaviors>
          <w:behavior w:val="content"/>
        </w:behaviors>
        <w:guid w:val="{400D11B0-9C9A-4361-BFCF-1F42F13C8279}"/>
      </w:docPartPr>
      <w:docPartBody>
        <w:p w:rsidR="00071C39" w:rsidRDefault="00705264" w:rsidP="00705264">
          <w:pPr>
            <w:pStyle w:val="E11439024CB3494AA218A8B150A2E7F2"/>
          </w:pPr>
          <w:r w:rsidRPr="00402CBF">
            <w:rPr>
              <w:rStyle w:val="PlaceholderText"/>
            </w:rPr>
            <w:t>Click or tap here to enter text.</w:t>
          </w:r>
        </w:p>
      </w:docPartBody>
    </w:docPart>
    <w:docPart>
      <w:docPartPr>
        <w:name w:val="5DEC92CCAC1049AEA44EB72F39F76FE3"/>
        <w:category>
          <w:name w:val="General"/>
          <w:gallery w:val="placeholder"/>
        </w:category>
        <w:types>
          <w:type w:val="bbPlcHdr"/>
        </w:types>
        <w:behaviors>
          <w:behavior w:val="content"/>
        </w:behaviors>
        <w:guid w:val="{AC42D431-1EAE-4B46-95AB-2FF62B90DA00}"/>
      </w:docPartPr>
      <w:docPartBody>
        <w:p w:rsidR="00071C39" w:rsidRDefault="00705264" w:rsidP="00705264">
          <w:pPr>
            <w:pStyle w:val="5DEC92CCAC1049AEA44EB72F39F76FE3"/>
          </w:pPr>
          <w:r w:rsidRPr="00402CBF">
            <w:rPr>
              <w:rStyle w:val="PlaceholderText"/>
            </w:rPr>
            <w:t>Click or tap here to enter text.</w:t>
          </w:r>
        </w:p>
      </w:docPartBody>
    </w:docPart>
    <w:docPart>
      <w:docPartPr>
        <w:name w:val="93BA027625844DC78B6859CE553A5DFD"/>
        <w:category>
          <w:name w:val="General"/>
          <w:gallery w:val="placeholder"/>
        </w:category>
        <w:types>
          <w:type w:val="bbPlcHdr"/>
        </w:types>
        <w:behaviors>
          <w:behavior w:val="content"/>
        </w:behaviors>
        <w:guid w:val="{8C9A5DC5-8F5F-4E11-9C85-CE73C8233FCE}"/>
      </w:docPartPr>
      <w:docPartBody>
        <w:p w:rsidR="00071C39" w:rsidRDefault="00705264" w:rsidP="00705264">
          <w:pPr>
            <w:pStyle w:val="93BA027625844DC78B6859CE553A5DFD"/>
          </w:pPr>
          <w:r w:rsidRPr="00402CBF">
            <w:rPr>
              <w:rStyle w:val="PlaceholderText"/>
            </w:rPr>
            <w:t>Click or tap here to enter text.</w:t>
          </w:r>
        </w:p>
      </w:docPartBody>
    </w:docPart>
    <w:docPart>
      <w:docPartPr>
        <w:name w:val="4395D627BB3345A69FC2DD5022E30AA3"/>
        <w:category>
          <w:name w:val="General"/>
          <w:gallery w:val="placeholder"/>
        </w:category>
        <w:types>
          <w:type w:val="bbPlcHdr"/>
        </w:types>
        <w:behaviors>
          <w:behavior w:val="content"/>
        </w:behaviors>
        <w:guid w:val="{17D88A29-9C93-4CFC-BBEE-F39A92D0A3EC}"/>
      </w:docPartPr>
      <w:docPartBody>
        <w:p w:rsidR="00071C39" w:rsidRDefault="00705264" w:rsidP="00705264">
          <w:pPr>
            <w:pStyle w:val="4395D627BB3345A69FC2DD5022E30AA3"/>
          </w:pPr>
          <w:r w:rsidRPr="00402CBF">
            <w:rPr>
              <w:rStyle w:val="PlaceholderText"/>
            </w:rPr>
            <w:t>Click or tap here to enter text.</w:t>
          </w:r>
        </w:p>
      </w:docPartBody>
    </w:docPart>
    <w:docPart>
      <w:docPartPr>
        <w:name w:val="3C0A3B1405F14D4CAB145255702F8B3A"/>
        <w:category>
          <w:name w:val="General"/>
          <w:gallery w:val="placeholder"/>
        </w:category>
        <w:types>
          <w:type w:val="bbPlcHdr"/>
        </w:types>
        <w:behaviors>
          <w:behavior w:val="content"/>
        </w:behaviors>
        <w:guid w:val="{A19533AD-29A8-43F1-B209-FB3F946A1815}"/>
      </w:docPartPr>
      <w:docPartBody>
        <w:p w:rsidR="00071C39" w:rsidRDefault="00705264" w:rsidP="00705264">
          <w:pPr>
            <w:pStyle w:val="3C0A3B1405F14D4CAB145255702F8B3A"/>
          </w:pPr>
          <w:r w:rsidRPr="00402CBF">
            <w:rPr>
              <w:rStyle w:val="PlaceholderText"/>
            </w:rPr>
            <w:t>Click or tap here to enter text.</w:t>
          </w:r>
        </w:p>
      </w:docPartBody>
    </w:docPart>
    <w:docPart>
      <w:docPartPr>
        <w:name w:val="550213BD235C4B34BF57C4F93F8D72ED"/>
        <w:category>
          <w:name w:val="General"/>
          <w:gallery w:val="placeholder"/>
        </w:category>
        <w:types>
          <w:type w:val="bbPlcHdr"/>
        </w:types>
        <w:behaviors>
          <w:behavior w:val="content"/>
        </w:behaviors>
        <w:guid w:val="{5C3ED1C4-2A3D-47CE-9142-2B6E07E142DC}"/>
      </w:docPartPr>
      <w:docPartBody>
        <w:p w:rsidR="00071C39" w:rsidRDefault="00705264" w:rsidP="00705264">
          <w:pPr>
            <w:pStyle w:val="550213BD235C4B34BF57C4F93F8D72ED"/>
          </w:pPr>
          <w:r w:rsidRPr="00402CBF">
            <w:rPr>
              <w:rStyle w:val="PlaceholderText"/>
            </w:rPr>
            <w:t>Click or tap here to enter text.</w:t>
          </w:r>
        </w:p>
      </w:docPartBody>
    </w:docPart>
    <w:docPart>
      <w:docPartPr>
        <w:name w:val="0163AC6D13BF44CFB4AA24934964B620"/>
        <w:category>
          <w:name w:val="General"/>
          <w:gallery w:val="placeholder"/>
        </w:category>
        <w:types>
          <w:type w:val="bbPlcHdr"/>
        </w:types>
        <w:behaviors>
          <w:behavior w:val="content"/>
        </w:behaviors>
        <w:guid w:val="{962A64F9-D60B-4C7C-B62A-5A79221864F4}"/>
      </w:docPartPr>
      <w:docPartBody>
        <w:p w:rsidR="00071C39" w:rsidRDefault="00705264" w:rsidP="00705264">
          <w:pPr>
            <w:pStyle w:val="0163AC6D13BF44CFB4AA24934964B620"/>
          </w:pPr>
          <w:r w:rsidRPr="00402CBF">
            <w:rPr>
              <w:rStyle w:val="PlaceholderText"/>
            </w:rPr>
            <w:t>Click or tap here to enter text.</w:t>
          </w:r>
        </w:p>
      </w:docPartBody>
    </w:docPart>
    <w:docPart>
      <w:docPartPr>
        <w:name w:val="CC5DA673DCDE41F2948DBDEE495E1B03"/>
        <w:category>
          <w:name w:val="General"/>
          <w:gallery w:val="placeholder"/>
        </w:category>
        <w:types>
          <w:type w:val="bbPlcHdr"/>
        </w:types>
        <w:behaviors>
          <w:behavior w:val="content"/>
        </w:behaviors>
        <w:guid w:val="{D23DB4D3-89C2-4522-B1E9-2E3D94E88409}"/>
      </w:docPartPr>
      <w:docPartBody>
        <w:p w:rsidR="00071C39" w:rsidRDefault="00705264" w:rsidP="00705264">
          <w:pPr>
            <w:pStyle w:val="CC5DA673DCDE41F2948DBDEE495E1B03"/>
          </w:pPr>
          <w:r w:rsidRPr="00402CBF">
            <w:rPr>
              <w:rStyle w:val="PlaceholderText"/>
            </w:rPr>
            <w:t>Click or tap here to enter text.</w:t>
          </w:r>
        </w:p>
      </w:docPartBody>
    </w:docPart>
    <w:docPart>
      <w:docPartPr>
        <w:name w:val="54614EA332F94F279963975ED92A7C7E"/>
        <w:category>
          <w:name w:val="General"/>
          <w:gallery w:val="placeholder"/>
        </w:category>
        <w:types>
          <w:type w:val="bbPlcHdr"/>
        </w:types>
        <w:behaviors>
          <w:behavior w:val="content"/>
        </w:behaviors>
        <w:guid w:val="{9B43299D-5D73-4703-9FCE-3C9E5B47EC7C}"/>
      </w:docPartPr>
      <w:docPartBody>
        <w:p w:rsidR="00071C39" w:rsidRDefault="00705264" w:rsidP="00705264">
          <w:pPr>
            <w:pStyle w:val="54614EA332F94F279963975ED92A7C7E"/>
          </w:pPr>
          <w:r w:rsidRPr="00402CBF">
            <w:rPr>
              <w:rStyle w:val="PlaceholderText"/>
            </w:rPr>
            <w:t>Click or tap here to enter text.</w:t>
          </w:r>
        </w:p>
      </w:docPartBody>
    </w:docPart>
    <w:docPart>
      <w:docPartPr>
        <w:name w:val="9A05EB3ED23443D995F890D3003DC53A"/>
        <w:category>
          <w:name w:val="General"/>
          <w:gallery w:val="placeholder"/>
        </w:category>
        <w:types>
          <w:type w:val="bbPlcHdr"/>
        </w:types>
        <w:behaviors>
          <w:behavior w:val="content"/>
        </w:behaviors>
        <w:guid w:val="{92479AD5-035E-4099-8D3B-20CE5EAD116F}"/>
      </w:docPartPr>
      <w:docPartBody>
        <w:p w:rsidR="00071C39" w:rsidRDefault="00705264" w:rsidP="00705264">
          <w:pPr>
            <w:pStyle w:val="9A05EB3ED23443D995F890D3003DC53A"/>
          </w:pPr>
          <w:r w:rsidRPr="00402CBF">
            <w:rPr>
              <w:rStyle w:val="PlaceholderText"/>
            </w:rPr>
            <w:t>Click or tap here to enter text.</w:t>
          </w:r>
        </w:p>
      </w:docPartBody>
    </w:docPart>
    <w:docPart>
      <w:docPartPr>
        <w:name w:val="E1E37209536B4CAA9736D41CD6EF96C1"/>
        <w:category>
          <w:name w:val="General"/>
          <w:gallery w:val="placeholder"/>
        </w:category>
        <w:types>
          <w:type w:val="bbPlcHdr"/>
        </w:types>
        <w:behaviors>
          <w:behavior w:val="content"/>
        </w:behaviors>
        <w:guid w:val="{E57A57B5-7E96-49E7-BC14-D0D57A1AF877}"/>
      </w:docPartPr>
      <w:docPartBody>
        <w:p w:rsidR="00071C39" w:rsidRDefault="00705264" w:rsidP="00705264">
          <w:pPr>
            <w:pStyle w:val="E1E37209536B4CAA9736D41CD6EF96C1"/>
          </w:pPr>
          <w:r w:rsidRPr="00402CBF">
            <w:rPr>
              <w:rStyle w:val="PlaceholderText"/>
            </w:rPr>
            <w:t>Click or tap here to enter text.</w:t>
          </w:r>
        </w:p>
      </w:docPartBody>
    </w:docPart>
    <w:docPart>
      <w:docPartPr>
        <w:name w:val="0399546FFD794008B5299AA18BDE49B3"/>
        <w:category>
          <w:name w:val="General"/>
          <w:gallery w:val="placeholder"/>
        </w:category>
        <w:types>
          <w:type w:val="bbPlcHdr"/>
        </w:types>
        <w:behaviors>
          <w:behavior w:val="content"/>
        </w:behaviors>
        <w:guid w:val="{99DCAF5C-016F-48ED-927F-9880651BDF6B}"/>
      </w:docPartPr>
      <w:docPartBody>
        <w:p w:rsidR="00071C39" w:rsidRDefault="00705264" w:rsidP="00705264">
          <w:pPr>
            <w:pStyle w:val="0399546FFD794008B5299AA18BDE49B3"/>
          </w:pPr>
          <w:r w:rsidRPr="00402CBF">
            <w:rPr>
              <w:rStyle w:val="PlaceholderText"/>
            </w:rPr>
            <w:t>Click or tap here to enter text.</w:t>
          </w:r>
        </w:p>
      </w:docPartBody>
    </w:docPart>
    <w:docPart>
      <w:docPartPr>
        <w:name w:val="F39BE009D04B4F93A44F12B66CEBEDF6"/>
        <w:category>
          <w:name w:val="General"/>
          <w:gallery w:val="placeholder"/>
        </w:category>
        <w:types>
          <w:type w:val="bbPlcHdr"/>
        </w:types>
        <w:behaviors>
          <w:behavior w:val="content"/>
        </w:behaviors>
        <w:guid w:val="{63F1B796-3BB1-4DD1-BF38-342F8E2AA8C1}"/>
      </w:docPartPr>
      <w:docPartBody>
        <w:p w:rsidR="00071C39" w:rsidRDefault="00705264" w:rsidP="00705264">
          <w:pPr>
            <w:pStyle w:val="F39BE009D04B4F93A44F12B66CEBEDF6"/>
          </w:pPr>
          <w:r w:rsidRPr="00402CBF">
            <w:rPr>
              <w:rStyle w:val="PlaceholderText"/>
            </w:rPr>
            <w:t>Click or tap here to enter text.</w:t>
          </w:r>
        </w:p>
      </w:docPartBody>
    </w:docPart>
    <w:docPart>
      <w:docPartPr>
        <w:name w:val="60B3CBD9D175498384C2E0420948BFFE"/>
        <w:category>
          <w:name w:val="General"/>
          <w:gallery w:val="placeholder"/>
        </w:category>
        <w:types>
          <w:type w:val="bbPlcHdr"/>
        </w:types>
        <w:behaviors>
          <w:behavior w:val="content"/>
        </w:behaviors>
        <w:guid w:val="{CC8305B7-6427-4981-97C7-06C37EED1CD7}"/>
      </w:docPartPr>
      <w:docPartBody>
        <w:p w:rsidR="00071C39" w:rsidRDefault="00705264" w:rsidP="00705264">
          <w:pPr>
            <w:pStyle w:val="60B3CBD9D175498384C2E0420948BFFE"/>
          </w:pPr>
          <w:r w:rsidRPr="00402CBF">
            <w:rPr>
              <w:rStyle w:val="PlaceholderText"/>
            </w:rPr>
            <w:t>Click or tap here to enter text.</w:t>
          </w:r>
        </w:p>
      </w:docPartBody>
    </w:docPart>
    <w:docPart>
      <w:docPartPr>
        <w:name w:val="35FBEF78FF4C48AEA2C4BB3E6129985B"/>
        <w:category>
          <w:name w:val="General"/>
          <w:gallery w:val="placeholder"/>
        </w:category>
        <w:types>
          <w:type w:val="bbPlcHdr"/>
        </w:types>
        <w:behaviors>
          <w:behavior w:val="content"/>
        </w:behaviors>
        <w:guid w:val="{B68C0FB4-497B-4109-96ED-79A24E2E5059}"/>
      </w:docPartPr>
      <w:docPartBody>
        <w:p w:rsidR="00071C39" w:rsidRDefault="00705264" w:rsidP="00705264">
          <w:pPr>
            <w:pStyle w:val="35FBEF78FF4C48AEA2C4BB3E6129985B"/>
          </w:pPr>
          <w:r w:rsidRPr="00A50379">
            <w:rPr>
              <w:rStyle w:val="PlaceholderText"/>
            </w:rPr>
            <w:t>Click or tap here to enter text.</w:t>
          </w:r>
        </w:p>
      </w:docPartBody>
    </w:docPart>
    <w:docPart>
      <w:docPartPr>
        <w:name w:val="0CDA4A50AB5D4BC1A6D7AEBCA5E3B51D"/>
        <w:category>
          <w:name w:val="General"/>
          <w:gallery w:val="placeholder"/>
        </w:category>
        <w:types>
          <w:type w:val="bbPlcHdr"/>
        </w:types>
        <w:behaviors>
          <w:behavior w:val="content"/>
        </w:behaviors>
        <w:guid w:val="{DADDCD24-7125-4937-93F0-FD2F15966433}"/>
      </w:docPartPr>
      <w:docPartBody>
        <w:p w:rsidR="00071C39" w:rsidRDefault="00705264" w:rsidP="00705264">
          <w:pPr>
            <w:pStyle w:val="0CDA4A50AB5D4BC1A6D7AEBCA5E3B51D"/>
          </w:pPr>
          <w:r w:rsidRPr="00A50379">
            <w:rPr>
              <w:rStyle w:val="PlaceholderText"/>
            </w:rPr>
            <w:t>Click or tap here to enter text.</w:t>
          </w:r>
        </w:p>
      </w:docPartBody>
    </w:docPart>
    <w:docPart>
      <w:docPartPr>
        <w:name w:val="B65EDE6DFB6843728B86CB685599D645"/>
        <w:category>
          <w:name w:val="General"/>
          <w:gallery w:val="placeholder"/>
        </w:category>
        <w:types>
          <w:type w:val="bbPlcHdr"/>
        </w:types>
        <w:behaviors>
          <w:behavior w:val="content"/>
        </w:behaviors>
        <w:guid w:val="{7BA21244-1047-4247-8678-FFA0D389C973}"/>
      </w:docPartPr>
      <w:docPartBody>
        <w:p w:rsidR="00071C39" w:rsidRDefault="00705264" w:rsidP="00705264">
          <w:pPr>
            <w:pStyle w:val="B65EDE6DFB6843728B86CB685599D645"/>
          </w:pPr>
          <w:r w:rsidRPr="00A50379">
            <w:rPr>
              <w:rStyle w:val="PlaceholderText"/>
            </w:rPr>
            <w:t>Click or tap here to enter text.</w:t>
          </w:r>
        </w:p>
      </w:docPartBody>
    </w:docPart>
    <w:docPart>
      <w:docPartPr>
        <w:name w:val="3C49394C480648E1818B1282EBFED386"/>
        <w:category>
          <w:name w:val="General"/>
          <w:gallery w:val="placeholder"/>
        </w:category>
        <w:types>
          <w:type w:val="bbPlcHdr"/>
        </w:types>
        <w:behaviors>
          <w:behavior w:val="content"/>
        </w:behaviors>
        <w:guid w:val="{4616DABE-A247-4BD7-AFE3-DCD6F421B4BA}"/>
      </w:docPartPr>
      <w:docPartBody>
        <w:p w:rsidR="00071C39" w:rsidRDefault="00705264" w:rsidP="00705264">
          <w:pPr>
            <w:pStyle w:val="3C49394C480648E1818B1282EBFED386"/>
          </w:pPr>
          <w:r w:rsidRPr="00402CBF">
            <w:rPr>
              <w:rStyle w:val="PlaceholderText"/>
            </w:rPr>
            <w:t>Click or tap here to enter text.</w:t>
          </w:r>
        </w:p>
      </w:docPartBody>
    </w:docPart>
    <w:docPart>
      <w:docPartPr>
        <w:name w:val="39903941139C412E8CD21310C81185B8"/>
        <w:category>
          <w:name w:val="General"/>
          <w:gallery w:val="placeholder"/>
        </w:category>
        <w:types>
          <w:type w:val="bbPlcHdr"/>
        </w:types>
        <w:behaviors>
          <w:behavior w:val="content"/>
        </w:behaviors>
        <w:guid w:val="{747BF718-80AA-4831-8DFE-900D1308B86A}"/>
      </w:docPartPr>
      <w:docPartBody>
        <w:p w:rsidR="00071C39" w:rsidRDefault="00705264" w:rsidP="00705264">
          <w:pPr>
            <w:pStyle w:val="39903941139C412E8CD21310C81185B8"/>
          </w:pPr>
          <w:r w:rsidRPr="00A50379">
            <w:rPr>
              <w:rStyle w:val="PlaceholderText"/>
            </w:rPr>
            <w:t>Click or tap here to enter text.</w:t>
          </w:r>
        </w:p>
      </w:docPartBody>
    </w:docPart>
    <w:docPart>
      <w:docPartPr>
        <w:name w:val="8A44BE0E0F8149CFA6526790443AD6B2"/>
        <w:category>
          <w:name w:val="General"/>
          <w:gallery w:val="placeholder"/>
        </w:category>
        <w:types>
          <w:type w:val="bbPlcHdr"/>
        </w:types>
        <w:behaviors>
          <w:behavior w:val="content"/>
        </w:behaviors>
        <w:guid w:val="{611540C5-B885-423B-9D61-9BECBD34F0F7}"/>
      </w:docPartPr>
      <w:docPartBody>
        <w:p w:rsidR="00071C39" w:rsidRDefault="00705264" w:rsidP="00705264">
          <w:pPr>
            <w:pStyle w:val="8A44BE0E0F8149CFA6526790443AD6B2"/>
          </w:pPr>
          <w:r w:rsidRPr="00402CBF">
            <w:rPr>
              <w:rStyle w:val="PlaceholderText"/>
            </w:rPr>
            <w:t>Click or tap here to enter text.</w:t>
          </w:r>
        </w:p>
      </w:docPartBody>
    </w:docPart>
    <w:docPart>
      <w:docPartPr>
        <w:name w:val="966472B3ADE64804B81D0F02662DCD69"/>
        <w:category>
          <w:name w:val="General"/>
          <w:gallery w:val="placeholder"/>
        </w:category>
        <w:types>
          <w:type w:val="bbPlcHdr"/>
        </w:types>
        <w:behaviors>
          <w:behavior w:val="content"/>
        </w:behaviors>
        <w:guid w:val="{26A43122-38D2-4518-BD33-8CF60697956E}"/>
      </w:docPartPr>
      <w:docPartBody>
        <w:p w:rsidR="00071C39" w:rsidRDefault="00705264" w:rsidP="00705264">
          <w:pPr>
            <w:pStyle w:val="966472B3ADE64804B81D0F02662DCD69"/>
          </w:pPr>
          <w:r w:rsidRPr="00A50379">
            <w:rPr>
              <w:rStyle w:val="PlaceholderText"/>
            </w:rPr>
            <w:t>Click or tap here to enter text.</w:t>
          </w:r>
        </w:p>
      </w:docPartBody>
    </w:docPart>
    <w:docPart>
      <w:docPartPr>
        <w:name w:val="2F757C7492CA4BDF94A70B4CEF05DEA4"/>
        <w:category>
          <w:name w:val="General"/>
          <w:gallery w:val="placeholder"/>
        </w:category>
        <w:types>
          <w:type w:val="bbPlcHdr"/>
        </w:types>
        <w:behaviors>
          <w:behavior w:val="content"/>
        </w:behaviors>
        <w:guid w:val="{F5C6D703-CE33-4849-A9EE-3453AF40B5EF}"/>
      </w:docPartPr>
      <w:docPartBody>
        <w:p w:rsidR="00071C39" w:rsidRDefault="00705264" w:rsidP="00705264">
          <w:pPr>
            <w:pStyle w:val="2F757C7492CA4BDF94A70B4CEF05DEA4"/>
          </w:pPr>
          <w:r w:rsidRPr="00402CBF">
            <w:rPr>
              <w:rStyle w:val="PlaceholderText"/>
            </w:rPr>
            <w:t>Click or tap here to enter text.</w:t>
          </w:r>
        </w:p>
      </w:docPartBody>
    </w:docPart>
    <w:docPart>
      <w:docPartPr>
        <w:name w:val="D2302ADA07DC409EB7456DDF30378EF8"/>
        <w:category>
          <w:name w:val="General"/>
          <w:gallery w:val="placeholder"/>
        </w:category>
        <w:types>
          <w:type w:val="bbPlcHdr"/>
        </w:types>
        <w:behaviors>
          <w:behavior w:val="content"/>
        </w:behaviors>
        <w:guid w:val="{5D36AEB5-A067-461C-A6CF-697502756363}"/>
      </w:docPartPr>
      <w:docPartBody>
        <w:p w:rsidR="00071C39" w:rsidRDefault="00705264" w:rsidP="00705264">
          <w:pPr>
            <w:pStyle w:val="D2302ADA07DC409EB7456DDF30378EF8"/>
          </w:pPr>
          <w:r w:rsidRPr="00402CBF">
            <w:rPr>
              <w:rStyle w:val="PlaceholderText"/>
            </w:rPr>
            <w:t>Click or tap here to enter text.</w:t>
          </w:r>
        </w:p>
      </w:docPartBody>
    </w:docPart>
    <w:docPart>
      <w:docPartPr>
        <w:name w:val="C56D4778F4E64C8EB02AD333843D5C50"/>
        <w:category>
          <w:name w:val="General"/>
          <w:gallery w:val="placeholder"/>
        </w:category>
        <w:types>
          <w:type w:val="bbPlcHdr"/>
        </w:types>
        <w:behaviors>
          <w:behavior w:val="content"/>
        </w:behaviors>
        <w:guid w:val="{6C8D8B0F-4D2D-4108-A228-12F86FF5B3FB}"/>
      </w:docPartPr>
      <w:docPartBody>
        <w:p w:rsidR="00071C39" w:rsidRDefault="00705264" w:rsidP="00705264">
          <w:pPr>
            <w:pStyle w:val="C56D4778F4E64C8EB02AD333843D5C50"/>
          </w:pPr>
          <w:r w:rsidRPr="00402CBF">
            <w:rPr>
              <w:rStyle w:val="PlaceholderText"/>
            </w:rPr>
            <w:t>Click or tap here to enter text.</w:t>
          </w:r>
        </w:p>
      </w:docPartBody>
    </w:docPart>
    <w:docPart>
      <w:docPartPr>
        <w:name w:val="1A4502AEC88B4A5EA1E498995DB6744B"/>
        <w:category>
          <w:name w:val="General"/>
          <w:gallery w:val="placeholder"/>
        </w:category>
        <w:types>
          <w:type w:val="bbPlcHdr"/>
        </w:types>
        <w:behaviors>
          <w:behavior w:val="content"/>
        </w:behaviors>
        <w:guid w:val="{9E779679-6093-4CA3-B9D3-E8B13A4AA323}"/>
      </w:docPartPr>
      <w:docPartBody>
        <w:p w:rsidR="00071C39" w:rsidRDefault="00705264" w:rsidP="00705264">
          <w:pPr>
            <w:pStyle w:val="1A4502AEC88B4A5EA1E498995DB6744B"/>
          </w:pPr>
          <w:r w:rsidRPr="00402CBF">
            <w:rPr>
              <w:rStyle w:val="PlaceholderText"/>
            </w:rPr>
            <w:t>Click or tap here to enter text.</w:t>
          </w:r>
        </w:p>
      </w:docPartBody>
    </w:docPart>
    <w:docPart>
      <w:docPartPr>
        <w:name w:val="9B252035B97B482CA11D64F6E8661D02"/>
        <w:category>
          <w:name w:val="General"/>
          <w:gallery w:val="placeholder"/>
        </w:category>
        <w:types>
          <w:type w:val="bbPlcHdr"/>
        </w:types>
        <w:behaviors>
          <w:behavior w:val="content"/>
        </w:behaviors>
        <w:guid w:val="{1606E32C-78E0-4FAB-88E1-59D48DAB0636}"/>
      </w:docPartPr>
      <w:docPartBody>
        <w:p w:rsidR="00071C39" w:rsidRDefault="00705264" w:rsidP="00705264">
          <w:pPr>
            <w:pStyle w:val="9B252035B97B482CA11D64F6E8661D02"/>
          </w:pPr>
          <w:r w:rsidRPr="00402CB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264"/>
    <w:rsid w:val="00071C39"/>
    <w:rsid w:val="00131FBF"/>
    <w:rsid w:val="001353B3"/>
    <w:rsid w:val="00341FF4"/>
    <w:rsid w:val="00415754"/>
    <w:rsid w:val="004F265C"/>
    <w:rsid w:val="00520A5C"/>
    <w:rsid w:val="00705264"/>
    <w:rsid w:val="00733BB3"/>
    <w:rsid w:val="008664D2"/>
    <w:rsid w:val="00C947F6"/>
    <w:rsid w:val="00D6381E"/>
    <w:rsid w:val="00D6494B"/>
    <w:rsid w:val="00DE29AC"/>
    <w:rsid w:val="00F20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5264"/>
    <w:rPr>
      <w:color w:val="666666"/>
    </w:rPr>
  </w:style>
  <w:style w:type="paragraph" w:customStyle="1" w:styleId="47E4E9114441440AA9E843BAC9FA808D">
    <w:name w:val="47E4E9114441440AA9E843BAC9FA808D"/>
    <w:rsid w:val="00705264"/>
  </w:style>
  <w:style w:type="paragraph" w:customStyle="1" w:styleId="A88D8F804E4140EA93F6453619487FCF">
    <w:name w:val="A88D8F804E4140EA93F6453619487FCF"/>
    <w:rsid w:val="00705264"/>
  </w:style>
  <w:style w:type="paragraph" w:customStyle="1" w:styleId="302751E50B1B42ADA31BFB184A04E9DC">
    <w:name w:val="302751E50B1B42ADA31BFB184A04E9DC"/>
    <w:rsid w:val="00705264"/>
  </w:style>
  <w:style w:type="paragraph" w:customStyle="1" w:styleId="AD82B2E78154445A99E3BF5D48A7095A">
    <w:name w:val="AD82B2E78154445A99E3BF5D48A7095A"/>
    <w:rsid w:val="00705264"/>
  </w:style>
  <w:style w:type="paragraph" w:customStyle="1" w:styleId="252710939C074B4C8A8D19760247A340">
    <w:name w:val="252710939C074B4C8A8D19760247A340"/>
    <w:rsid w:val="00705264"/>
  </w:style>
  <w:style w:type="paragraph" w:customStyle="1" w:styleId="0E8F8A124B4F440E9971EADA0C422604">
    <w:name w:val="0E8F8A124B4F440E9971EADA0C422604"/>
    <w:rsid w:val="00705264"/>
  </w:style>
  <w:style w:type="paragraph" w:customStyle="1" w:styleId="686B84A7933942979BF84AC9EC691714">
    <w:name w:val="686B84A7933942979BF84AC9EC691714"/>
    <w:rsid w:val="00705264"/>
  </w:style>
  <w:style w:type="paragraph" w:customStyle="1" w:styleId="D9238A2F58BC4260A0A4D17FF4E6CA0B">
    <w:name w:val="D9238A2F58BC4260A0A4D17FF4E6CA0B"/>
    <w:rsid w:val="00705264"/>
  </w:style>
  <w:style w:type="paragraph" w:customStyle="1" w:styleId="192B452D12AB4C3886AA5FA9FBB024BB">
    <w:name w:val="192B452D12AB4C3886AA5FA9FBB024BB"/>
    <w:rsid w:val="00705264"/>
  </w:style>
  <w:style w:type="paragraph" w:customStyle="1" w:styleId="F2A885AFE0CA407983FBBAAE41B3E77A">
    <w:name w:val="F2A885AFE0CA407983FBBAAE41B3E77A"/>
    <w:rsid w:val="00705264"/>
  </w:style>
  <w:style w:type="paragraph" w:customStyle="1" w:styleId="7FEEFD3FBAA54A1E9C26F8340A8E533C">
    <w:name w:val="7FEEFD3FBAA54A1E9C26F8340A8E533C"/>
    <w:rsid w:val="00705264"/>
  </w:style>
  <w:style w:type="paragraph" w:customStyle="1" w:styleId="36C2B0795A1842E081DEAE2732686016">
    <w:name w:val="36C2B0795A1842E081DEAE2732686016"/>
    <w:rsid w:val="00705264"/>
  </w:style>
  <w:style w:type="paragraph" w:customStyle="1" w:styleId="F4C6F5933EE14D7791AACFCF5828389A">
    <w:name w:val="F4C6F5933EE14D7791AACFCF5828389A"/>
    <w:rsid w:val="00705264"/>
  </w:style>
  <w:style w:type="paragraph" w:customStyle="1" w:styleId="E11439024CB3494AA218A8B150A2E7F2">
    <w:name w:val="E11439024CB3494AA218A8B150A2E7F2"/>
    <w:rsid w:val="00705264"/>
  </w:style>
  <w:style w:type="paragraph" w:customStyle="1" w:styleId="5DEC92CCAC1049AEA44EB72F39F76FE3">
    <w:name w:val="5DEC92CCAC1049AEA44EB72F39F76FE3"/>
    <w:rsid w:val="00705264"/>
  </w:style>
  <w:style w:type="paragraph" w:customStyle="1" w:styleId="93BA027625844DC78B6859CE553A5DFD">
    <w:name w:val="93BA027625844DC78B6859CE553A5DFD"/>
    <w:rsid w:val="00705264"/>
  </w:style>
  <w:style w:type="paragraph" w:customStyle="1" w:styleId="4395D627BB3345A69FC2DD5022E30AA3">
    <w:name w:val="4395D627BB3345A69FC2DD5022E30AA3"/>
    <w:rsid w:val="00705264"/>
  </w:style>
  <w:style w:type="paragraph" w:customStyle="1" w:styleId="3C0A3B1405F14D4CAB145255702F8B3A">
    <w:name w:val="3C0A3B1405F14D4CAB145255702F8B3A"/>
    <w:rsid w:val="00705264"/>
  </w:style>
  <w:style w:type="paragraph" w:customStyle="1" w:styleId="550213BD235C4B34BF57C4F93F8D72ED">
    <w:name w:val="550213BD235C4B34BF57C4F93F8D72ED"/>
    <w:rsid w:val="00705264"/>
  </w:style>
  <w:style w:type="paragraph" w:customStyle="1" w:styleId="0163AC6D13BF44CFB4AA24934964B620">
    <w:name w:val="0163AC6D13BF44CFB4AA24934964B620"/>
    <w:rsid w:val="00705264"/>
  </w:style>
  <w:style w:type="paragraph" w:customStyle="1" w:styleId="CC5DA673DCDE41F2948DBDEE495E1B03">
    <w:name w:val="CC5DA673DCDE41F2948DBDEE495E1B03"/>
    <w:rsid w:val="00705264"/>
  </w:style>
  <w:style w:type="paragraph" w:customStyle="1" w:styleId="54614EA332F94F279963975ED92A7C7E">
    <w:name w:val="54614EA332F94F279963975ED92A7C7E"/>
    <w:rsid w:val="00705264"/>
  </w:style>
  <w:style w:type="paragraph" w:customStyle="1" w:styleId="9A05EB3ED23443D995F890D3003DC53A">
    <w:name w:val="9A05EB3ED23443D995F890D3003DC53A"/>
    <w:rsid w:val="00705264"/>
  </w:style>
  <w:style w:type="paragraph" w:customStyle="1" w:styleId="E1E37209536B4CAA9736D41CD6EF96C1">
    <w:name w:val="E1E37209536B4CAA9736D41CD6EF96C1"/>
    <w:rsid w:val="00705264"/>
  </w:style>
  <w:style w:type="paragraph" w:customStyle="1" w:styleId="0399546FFD794008B5299AA18BDE49B3">
    <w:name w:val="0399546FFD794008B5299AA18BDE49B3"/>
    <w:rsid w:val="00705264"/>
  </w:style>
  <w:style w:type="paragraph" w:customStyle="1" w:styleId="F39BE009D04B4F93A44F12B66CEBEDF6">
    <w:name w:val="F39BE009D04B4F93A44F12B66CEBEDF6"/>
    <w:rsid w:val="00705264"/>
  </w:style>
  <w:style w:type="paragraph" w:customStyle="1" w:styleId="60B3CBD9D175498384C2E0420948BFFE">
    <w:name w:val="60B3CBD9D175498384C2E0420948BFFE"/>
    <w:rsid w:val="00705264"/>
  </w:style>
  <w:style w:type="paragraph" w:customStyle="1" w:styleId="35FBEF78FF4C48AEA2C4BB3E6129985B">
    <w:name w:val="35FBEF78FF4C48AEA2C4BB3E6129985B"/>
    <w:rsid w:val="00705264"/>
  </w:style>
  <w:style w:type="paragraph" w:customStyle="1" w:styleId="0CDA4A50AB5D4BC1A6D7AEBCA5E3B51D">
    <w:name w:val="0CDA4A50AB5D4BC1A6D7AEBCA5E3B51D"/>
    <w:rsid w:val="00705264"/>
  </w:style>
  <w:style w:type="paragraph" w:customStyle="1" w:styleId="B65EDE6DFB6843728B86CB685599D645">
    <w:name w:val="B65EDE6DFB6843728B86CB685599D645"/>
    <w:rsid w:val="00705264"/>
  </w:style>
  <w:style w:type="paragraph" w:customStyle="1" w:styleId="3C49394C480648E1818B1282EBFED386">
    <w:name w:val="3C49394C480648E1818B1282EBFED386"/>
    <w:rsid w:val="00705264"/>
  </w:style>
  <w:style w:type="paragraph" w:customStyle="1" w:styleId="39903941139C412E8CD21310C81185B8">
    <w:name w:val="39903941139C412E8CD21310C81185B8"/>
    <w:rsid w:val="00705264"/>
  </w:style>
  <w:style w:type="paragraph" w:customStyle="1" w:styleId="8A44BE0E0F8149CFA6526790443AD6B2">
    <w:name w:val="8A44BE0E0F8149CFA6526790443AD6B2"/>
    <w:rsid w:val="00705264"/>
  </w:style>
  <w:style w:type="paragraph" w:customStyle="1" w:styleId="966472B3ADE64804B81D0F02662DCD69">
    <w:name w:val="966472B3ADE64804B81D0F02662DCD69"/>
    <w:rsid w:val="00705264"/>
  </w:style>
  <w:style w:type="paragraph" w:customStyle="1" w:styleId="2F757C7492CA4BDF94A70B4CEF05DEA4">
    <w:name w:val="2F757C7492CA4BDF94A70B4CEF05DEA4"/>
    <w:rsid w:val="00705264"/>
  </w:style>
  <w:style w:type="paragraph" w:customStyle="1" w:styleId="D2302ADA07DC409EB7456DDF30378EF8">
    <w:name w:val="D2302ADA07DC409EB7456DDF30378EF8"/>
    <w:rsid w:val="00705264"/>
  </w:style>
  <w:style w:type="paragraph" w:customStyle="1" w:styleId="C56D4778F4E64C8EB02AD333843D5C50">
    <w:name w:val="C56D4778F4E64C8EB02AD333843D5C50"/>
    <w:rsid w:val="00705264"/>
  </w:style>
  <w:style w:type="paragraph" w:customStyle="1" w:styleId="1A4502AEC88B4A5EA1E498995DB6744B">
    <w:name w:val="1A4502AEC88B4A5EA1E498995DB6744B"/>
    <w:rsid w:val="00705264"/>
  </w:style>
  <w:style w:type="paragraph" w:customStyle="1" w:styleId="9B252035B97B482CA11D64F6E8661D02">
    <w:name w:val="9B252035B97B482CA11D64F6E8661D02"/>
    <w:rsid w:val="007052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674CE-CE3E-44B2-B929-F2ECE6555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43</Pages>
  <Words>10942</Words>
  <Characters>62374</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Ikbal Hidayat Pratama</dc:creator>
  <cp:keywords/>
  <dc:description/>
  <cp:lastModifiedBy>Ikbal Hidayat Pratama</cp:lastModifiedBy>
  <cp:revision>2</cp:revision>
  <cp:lastPrinted>2026-08-31T06:44:00Z</cp:lastPrinted>
  <dcterms:created xsi:type="dcterms:W3CDTF">2026-09-23T17:31:00Z</dcterms:created>
  <dcterms:modified xsi:type="dcterms:W3CDTF">2026-09-23T17:31:00Z</dcterms:modified>
</cp:coreProperties>
</file>