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AB203" w14:textId="77777777" w:rsidR="002C78FD" w:rsidRPr="00924350" w:rsidRDefault="00FA305D">
      <w:pPr>
        <w:pStyle w:val="Heading1"/>
        <w:rPr>
          <w:szCs w:val="24"/>
        </w:rPr>
      </w:pPr>
      <w:bookmarkStart w:id="0" w:name="_Toc21905"/>
      <w:bookmarkStart w:id="1" w:name="_Toc236923528"/>
      <w:r w:rsidRPr="00924350">
        <w:rPr>
          <w:szCs w:val="24"/>
        </w:rPr>
        <w:t>BAB III</w:t>
      </w:r>
      <w:bookmarkEnd w:id="0"/>
      <w:bookmarkEnd w:id="1"/>
    </w:p>
    <w:p w14:paraId="2E1BF2CF" w14:textId="77777777" w:rsidR="002C78FD" w:rsidRPr="00924350" w:rsidRDefault="00FA305D">
      <w:pPr>
        <w:pStyle w:val="Heading1"/>
        <w:rPr>
          <w:rFonts w:cs="Times New Roman"/>
          <w:szCs w:val="24"/>
        </w:rPr>
      </w:pPr>
      <w:bookmarkStart w:id="2" w:name="_Toc32484"/>
      <w:bookmarkStart w:id="3" w:name="_Toc236923529"/>
      <w:r w:rsidRPr="00924350">
        <w:rPr>
          <w:rFonts w:cs="Times New Roman"/>
          <w:szCs w:val="24"/>
        </w:rPr>
        <w:t>METODOLOGI PENELITIAN</w:t>
      </w:r>
      <w:bookmarkEnd w:id="2"/>
      <w:bookmarkEnd w:id="3"/>
    </w:p>
    <w:p w14:paraId="013EC140" w14:textId="77777777" w:rsidR="002C78FD" w:rsidRPr="00924350" w:rsidRDefault="00FA305D">
      <w:pPr>
        <w:pStyle w:val="3"/>
      </w:pPr>
      <w:bookmarkStart w:id="4" w:name="_Toc236923530"/>
      <w:r w:rsidRPr="00924350">
        <w:t>Paradigma dan Pendekatan Penelitian</w:t>
      </w:r>
      <w:bookmarkEnd w:id="4"/>
    </w:p>
    <w:p w14:paraId="5F8863C1" w14:textId="77777777" w:rsidR="002C78FD" w:rsidRPr="00924350" w:rsidRDefault="00FA305D">
      <w:pPr>
        <w:spacing w:after="156"/>
        <w:ind w:left="40" w:right="2" w:firstLine="720"/>
        <w:jc w:val="both"/>
        <w:rPr>
          <w:szCs w:val="24"/>
        </w:rPr>
      </w:pPr>
      <w:bookmarkStart w:id="5" w:name="_Toc236923531"/>
      <w:r w:rsidRPr="00924350">
        <w:rPr>
          <w:rStyle w:val="Heading3Char"/>
          <w:rFonts w:cs="Times New Roman"/>
          <w:szCs w:val="24"/>
        </w:rPr>
        <w:t>1. Paradigma Penelitian</w:t>
      </w:r>
      <w:bookmarkEnd w:id="5"/>
      <w:r w:rsidRPr="00924350">
        <w:rPr>
          <w:rStyle w:val="Heading3Char"/>
          <w:rFonts w:cs="Times New Roman"/>
          <w:szCs w:val="24"/>
        </w:rPr>
        <w:t xml:space="preserve"> </w:t>
      </w:r>
      <w:r w:rsidRPr="00924350">
        <w:rPr>
          <w:szCs w:val="24"/>
        </w:rPr>
        <w:br/>
      </w:r>
      <w:r w:rsidRPr="00924350">
        <w:rPr>
          <w:szCs w:val="24"/>
        </w:rPr>
        <w:tab/>
      </w:r>
      <w:r w:rsidR="00E85371" w:rsidRPr="00924350">
        <w:rPr>
          <w:szCs w:val="24"/>
        </w:rPr>
        <w:t>Secara mendasar</w:t>
      </w:r>
      <w:r w:rsidRPr="00924350">
        <w:rPr>
          <w:szCs w:val="24"/>
        </w:rPr>
        <w:t xml:space="preserve">, serangkaian kegiatan ilmiah yang dilaksanakan secara terstruktur untuk menghasilkan pengetahuan, pemahaman, serta menjelaskan berbagai fenomena yang berlangsung di masyarakat. Dalam proses penelitian, peneliti berusaha memahami realitas sosial dengan berlandaskan pada informasi faktual yang diperoleh langsung dari lapangan. Dalam pelaksanaannya, penelitian tidak dapat dipisahkan dari landasan berpikir yang menjadi pedoman dalam memahami, menjelaskan, dan menafsirkan suatu fenomena. Landasan berpikir tersebut dikenal sebagai paradigma penelitian. Paradigma menjadi aspek yang penting karena memengaruhi cara peneliti dalam memahami realitas, memperoleh pemahaman ilmiah, serta memilih pendekatan yang digunakan untuk menjawab permasalahan penelitian. </w:t>
      </w:r>
    </w:p>
    <w:p w14:paraId="0E67C31A" w14:textId="0381A4FE" w:rsidR="002C78FD" w:rsidRPr="00924350" w:rsidRDefault="00177E98">
      <w:pPr>
        <w:spacing w:after="156"/>
        <w:ind w:left="40" w:right="2" w:firstLine="720"/>
        <w:jc w:val="both"/>
        <w:rPr>
          <w:szCs w:val="24"/>
        </w:rPr>
      </w:pPr>
      <w:r w:rsidRPr="00924350">
        <w:rPr>
          <w:szCs w:val="24"/>
        </w:rPr>
        <w:t>Merujuk pada pemikiran</w:t>
      </w:r>
      <w:r w:rsidR="00FA305D" w:rsidRPr="00924350">
        <w:rPr>
          <w:szCs w:val="24"/>
        </w:rPr>
        <w:t xml:space="preserve"> </w:t>
      </w:r>
      <w:r w:rsidR="005E3B65" w:rsidRPr="00924350">
        <w:rPr>
          <w:szCs w:val="24"/>
        </w:rPr>
        <w:fldChar w:fldCharType="begin" w:fldLock="1"/>
      </w:r>
      <w:r w:rsidR="00D62EB9" w:rsidRPr="00924350">
        <w:rPr>
          <w:szCs w:val="24"/>
        </w:rPr>
        <w:instrText>ADDIN CSL_CITATION {"citationItems":[{"id":"ITEM-1","itemData":{"author":[{"dropping-particle":"","family":"Sugiyono","given":"","non-dropping-particle":"","parse-names":false,"suffix":""}],"id":"ITEM-1","issued":{"date-parts":[["2022"]]},"publisher":"Alfabeta","publisher-place":"Bandung","title":"Metode penelitian kuantitatif, kualitatif, dan R&amp;D","type":"book"},"uris":["http://www.mendeley.com/documents/?uuid=36ff4342-cfad-4b4c-b111-703954916374"]}],"mendeley":{"formattedCitation":"(Sugiyono, 2022)","manualFormatting":"Sugiyono (2022:7)","plainTextFormattedCitation":"(Sugiyono, 2022)","previouslyFormattedCitation":"(Sugiyono, 2022)"},"properties":{"noteIndex":0},"schema":"https://github.com/citation-style-language/schema/raw/master/csl-citation.json"}</w:instrText>
      </w:r>
      <w:r w:rsidR="005E3B65" w:rsidRPr="00924350">
        <w:rPr>
          <w:szCs w:val="24"/>
        </w:rPr>
        <w:fldChar w:fldCharType="separate"/>
      </w:r>
      <w:r w:rsidR="005E3B65" w:rsidRPr="00924350">
        <w:rPr>
          <w:szCs w:val="24"/>
        </w:rPr>
        <w:t>Sugiyono (2022:7)</w:t>
      </w:r>
      <w:r w:rsidR="005E3B65" w:rsidRPr="00924350">
        <w:rPr>
          <w:szCs w:val="24"/>
        </w:rPr>
        <w:fldChar w:fldCharType="end"/>
      </w:r>
      <w:r w:rsidR="00FA305D" w:rsidRPr="00924350">
        <w:rPr>
          <w:szCs w:val="24"/>
        </w:rPr>
        <w:t xml:space="preserve">, </w:t>
      </w:r>
      <w:r w:rsidRPr="00924350">
        <w:rPr>
          <w:szCs w:val="24"/>
        </w:rPr>
        <w:t xml:space="preserve">arah studi ini ditentukan oleh paradigma penelitian, yakni pola pandang yang menggambarkan hubungan </w:t>
      </w:r>
      <w:r w:rsidR="00D80E9B" w:rsidRPr="00924350">
        <w:rPr>
          <w:szCs w:val="24"/>
        </w:rPr>
        <w:t>antar variabel</w:t>
      </w:r>
      <w:r w:rsidRPr="00924350">
        <w:rPr>
          <w:szCs w:val="24"/>
        </w:rPr>
        <w:t xml:space="preserve">. Model hubungan ini menjadi dasar dalam merumuskan dan menjawab berbagai persoalan yang dikaji, serta </w:t>
      </w:r>
      <w:r w:rsidR="00FA305D" w:rsidRPr="00924350">
        <w:rPr>
          <w:szCs w:val="24"/>
        </w:rPr>
        <w:t xml:space="preserve">memiliki peran penting karena menjadi pijakan dalam menentukan arah penelitian secara menyeluruh, dari proses pengumpulan data hingga penarikan kesimpulan. Sejalan dengan pendapat tersebut, </w:t>
      </w:r>
      <w:r w:rsidR="001A6B70" w:rsidRPr="00924350">
        <w:rPr>
          <w:szCs w:val="24"/>
        </w:rPr>
        <w:fldChar w:fldCharType="begin" w:fldLock="1"/>
      </w:r>
      <w:r w:rsidR="00C01B56" w:rsidRPr="00924350">
        <w:rPr>
          <w:szCs w:val="24"/>
        </w:rPr>
        <w:instrText>ADDIN CSL_CITATION {"citationItems":[{"id":"ITEM-1","itemData":{"author":[{"dropping-particle":"","family":"Haryono","given":"","non-dropping-particle":"","parse-names":false,"suffix":""}],"id":"ITEM-1","issued":{"date-parts":[["2020"]]},"publisher":"Gramedia","publisher-place":"Jakarta","title":"Metodologi penelitian kualitatif","type":"book"},"uris":["http://www.mendeley.com/documents/?uuid=f637420c-a828-47ef-8b34-429b53d6bdc8"]}],"mendeley":{"formattedCitation":"(Haryono, 2020)","manualFormatting":"Haryono (2020:3)","plainTextFormattedCitation":"(Haryono, 2020)","previouslyFormattedCitation":"(Haryono, 2020)"},"properties":{"noteIndex":0},"schema":"https://github.com/citation-style-language/schema/raw/master/csl-citation.json"}</w:instrText>
      </w:r>
      <w:r w:rsidR="001A6B70" w:rsidRPr="00924350">
        <w:rPr>
          <w:szCs w:val="24"/>
        </w:rPr>
        <w:fldChar w:fldCharType="separate"/>
      </w:r>
      <w:r w:rsidR="001A6B70" w:rsidRPr="00924350">
        <w:rPr>
          <w:szCs w:val="24"/>
        </w:rPr>
        <w:t>Haryono (2020:3)</w:t>
      </w:r>
      <w:r w:rsidR="001A6B70" w:rsidRPr="00924350">
        <w:rPr>
          <w:szCs w:val="24"/>
        </w:rPr>
        <w:fldChar w:fldCharType="end"/>
      </w:r>
      <w:r w:rsidR="00FA305D" w:rsidRPr="00924350">
        <w:rPr>
          <w:szCs w:val="24"/>
        </w:rPr>
        <w:t xml:space="preserve"> menjelaskan bahwa paradigma penelitian merupakan seperangkat keyakinan, nilai, asumsi, dan konsep yang digunakan peneliti dalam memahami suatu fenomena penelitian. Lebih lanjut, </w:t>
      </w:r>
      <w:r w:rsidR="005B2A51" w:rsidRPr="00924350">
        <w:rPr>
          <w:szCs w:val="24"/>
        </w:rPr>
        <w:fldChar w:fldCharType="begin" w:fldLock="1"/>
      </w:r>
      <w:r w:rsidR="00C01B56" w:rsidRPr="00924350">
        <w:rPr>
          <w:szCs w:val="24"/>
        </w:rPr>
        <w:instrText>ADDIN CSL_CITATION {"citationItems":[{"id":"ITEM-1","itemData":{"author":[{"dropping-particle":"","family":"Haryono","given":"","non-dropping-particle":"","parse-names":false,"suffix":""}],"id":"ITEM-1","issued":{"date-parts":[["2020"]]},"publisher":"Gramedia","publisher-place":"Jakarta","title":"Metodologi penelitian kualitatif","type":"book"},"uris":["http://www.mendeley.com/documents/?uuid=f637420c-a828-47ef-8b34-429b53d6bdc8"]}],"mendeley":{"formattedCitation":"(Haryono, 2020)","manualFormatting":"Haryono (2020:4)","plainTextFormattedCitation":"(Haryono, 2020)","previouslyFormattedCitation":"(Haryono, 2020)"},"properties":{"noteIndex":0},"schema":"https://github.com/citation-style-language/schema/raw/master/csl-citation.json"}</w:instrText>
      </w:r>
      <w:r w:rsidR="005B2A51" w:rsidRPr="00924350">
        <w:rPr>
          <w:szCs w:val="24"/>
        </w:rPr>
        <w:fldChar w:fldCharType="separate"/>
      </w:r>
      <w:r w:rsidR="005B2A51" w:rsidRPr="00924350">
        <w:rPr>
          <w:szCs w:val="24"/>
        </w:rPr>
        <w:t>Haryono (2020:4)</w:t>
      </w:r>
      <w:r w:rsidR="005B2A51" w:rsidRPr="00924350">
        <w:rPr>
          <w:szCs w:val="24"/>
        </w:rPr>
        <w:fldChar w:fldCharType="end"/>
      </w:r>
      <w:r w:rsidR="005B2A51" w:rsidRPr="00924350">
        <w:rPr>
          <w:szCs w:val="24"/>
        </w:rPr>
        <w:t xml:space="preserve"> </w:t>
      </w:r>
      <w:r w:rsidR="00FA305D" w:rsidRPr="00924350">
        <w:rPr>
          <w:szCs w:val="24"/>
        </w:rPr>
        <w:t xml:space="preserve">menyatakan bahwa paradigma penelitian digunakan sebagai dasar berpikir peneliti dalam memandang realitas sosial dan menentukan cara memperoleh pengetahuan. Paradigma tidak hanya memengaruhi cara peneliti memandang realitas, tetapi juga menentukan hubungan peneliti dengan yang diteliti. </w:t>
      </w:r>
      <w:r w:rsidR="002E7560" w:rsidRPr="00924350">
        <w:rPr>
          <w:szCs w:val="24"/>
        </w:rPr>
        <w:t xml:space="preserve">Uraian yang dikemukakan di </w:t>
      </w:r>
      <w:r w:rsidR="002E7560" w:rsidRPr="00924350">
        <w:rPr>
          <w:szCs w:val="24"/>
        </w:rPr>
        <w:lastRenderedPageBreak/>
        <w:t xml:space="preserve">atas selaras dengan yang dinyatakan </w:t>
      </w:r>
      <w:r w:rsidR="0041107F" w:rsidRPr="00924350">
        <w:rPr>
          <w:szCs w:val="24"/>
        </w:rPr>
        <w:t>oleh</w:t>
      </w:r>
      <w:r w:rsidR="00FB2BE9" w:rsidRPr="00924350">
        <w:rPr>
          <w:szCs w:val="24"/>
        </w:rPr>
        <w:t xml:space="preserve"> </w:t>
      </w:r>
      <w:r w:rsidR="009D42E2" w:rsidRPr="00924350">
        <w:rPr>
          <w:szCs w:val="24"/>
        </w:rPr>
        <w:fldChar w:fldCharType="begin" w:fldLock="1"/>
      </w:r>
      <w:r w:rsidR="00733506" w:rsidRPr="00924350">
        <w:rPr>
          <w:szCs w:val="24"/>
        </w:rPr>
        <w:instrText>ADDIN CSL_CITATION {"citationItems":[{"id":"ITEM-1","itemData":{"author":[{"dropping-particle":"","family":"Guba","given":"Egon G","non-dropping-particle":"","parse-names":false,"suffix":""},{"dropping-particle":"","family":"Lincoln","given":"Yvonna S","non-dropping-particle":"","parse-names":false,"suffix":""}],"container-title":"Handbook of Qualitative Research","id":"ITEM-1","issued":{"date-parts":[["1994"]]},"publisher":"Sage Publications","publisher-place":"California","title":"Competing paradigms in qualitative research","type":"chapter"},"uris":["http://www.mendeley.com/documents/?uuid=ece9e2ac-83a9-45c0-8903-ebb62e35730e"]}],"mendeley":{"formattedCitation":"(Guba &amp; Lincoln, 1994)","manualFormatting":"Guba &amp; Lincoln (1994:105)","plainTextFormattedCitation":"(Guba &amp; Lincoln, 1994)","previouslyFormattedCitation":"(Guba &amp; Lincoln, 1994)"},"properties":{"noteIndex":0},"schema":"https://github.com/citation-style-language/schema/raw/master/csl-citation.json"}</w:instrText>
      </w:r>
      <w:r w:rsidR="009D42E2" w:rsidRPr="00924350">
        <w:rPr>
          <w:szCs w:val="24"/>
        </w:rPr>
        <w:fldChar w:fldCharType="separate"/>
      </w:r>
      <w:r w:rsidR="009D42E2" w:rsidRPr="00924350">
        <w:rPr>
          <w:szCs w:val="24"/>
        </w:rPr>
        <w:t>Guba &amp; Lincoln (1994:105)</w:t>
      </w:r>
      <w:r w:rsidR="009D42E2" w:rsidRPr="00924350">
        <w:rPr>
          <w:szCs w:val="24"/>
        </w:rPr>
        <w:fldChar w:fldCharType="end"/>
      </w:r>
      <w:r w:rsidR="00FA305D" w:rsidRPr="00924350">
        <w:rPr>
          <w:szCs w:val="24"/>
        </w:rPr>
        <w:t xml:space="preserve"> </w:t>
      </w:r>
      <w:r w:rsidR="0041107F" w:rsidRPr="00924350">
        <w:rPr>
          <w:szCs w:val="24"/>
        </w:rPr>
        <w:t xml:space="preserve">bahwa </w:t>
      </w:r>
      <w:r w:rsidR="00FA305D" w:rsidRPr="00924350">
        <w:rPr>
          <w:szCs w:val="24"/>
        </w:rPr>
        <w:t>paradigma merupakan seperangkat keyakinan mendasar yang menjadi pedoman dalam menentukan tindakan dan keputusan peneliti selama proses penelitian berlangsung.</w:t>
      </w:r>
    </w:p>
    <w:p w14:paraId="3DB46F2C" w14:textId="7F808B1D" w:rsidR="002C78FD" w:rsidRPr="00924350" w:rsidRDefault="00FA305D">
      <w:pPr>
        <w:spacing w:after="156"/>
        <w:ind w:right="2" w:firstLine="720"/>
        <w:jc w:val="both"/>
        <w:rPr>
          <w:szCs w:val="24"/>
        </w:rPr>
      </w:pPr>
      <w:r w:rsidRPr="00924350">
        <w:rPr>
          <w:szCs w:val="24"/>
        </w:rPr>
        <w:t xml:space="preserve">Penulis memahami bahwa paradigma penelitian bukan hanya menjadi kerangka konseptual, melainkan juga merupakan landasan filosofis yang menentukan bagaimana peneliti memahami realitas, mengkaji suatu fenomena, serta membangun pengetahuan dari data yang diperoleh. Paradigma menjadi dasar dalam menentukan fokus penelitian, memilih pendekatan yang digunakan, serta menafsirkan </w:t>
      </w:r>
      <w:r w:rsidR="0041107F" w:rsidRPr="00924350">
        <w:rPr>
          <w:szCs w:val="24"/>
        </w:rPr>
        <w:t>arti dan makna yang tersirat</w:t>
      </w:r>
      <w:r w:rsidRPr="00924350">
        <w:rPr>
          <w:szCs w:val="24"/>
        </w:rPr>
        <w:t xml:space="preserve"> </w:t>
      </w:r>
      <w:r w:rsidR="0041107F" w:rsidRPr="00924350">
        <w:rPr>
          <w:szCs w:val="24"/>
        </w:rPr>
        <w:t>pada</w:t>
      </w:r>
      <w:r w:rsidRPr="00924350">
        <w:rPr>
          <w:szCs w:val="24"/>
        </w:rPr>
        <w:t xml:space="preserve"> setiap temuan</w:t>
      </w:r>
      <w:r w:rsidR="0041107F" w:rsidRPr="00924350">
        <w:rPr>
          <w:szCs w:val="24"/>
        </w:rPr>
        <w:t xml:space="preserve"> proses</w:t>
      </w:r>
      <w:r w:rsidRPr="00924350">
        <w:rPr>
          <w:szCs w:val="24"/>
        </w:rPr>
        <w:t xml:space="preserve"> penelitian. </w:t>
      </w:r>
      <w:r w:rsidR="0041107F" w:rsidRPr="00924350">
        <w:rPr>
          <w:szCs w:val="24"/>
        </w:rPr>
        <w:t>K</w:t>
      </w:r>
      <w:r w:rsidRPr="00924350">
        <w:rPr>
          <w:szCs w:val="24"/>
        </w:rPr>
        <w:t xml:space="preserve">onteks </w:t>
      </w:r>
      <w:r w:rsidR="0041107F" w:rsidRPr="00924350">
        <w:rPr>
          <w:szCs w:val="24"/>
        </w:rPr>
        <w:t xml:space="preserve">dalam </w:t>
      </w:r>
      <w:r w:rsidRPr="00924350">
        <w:rPr>
          <w:szCs w:val="24"/>
        </w:rPr>
        <w:t>penelitian</w:t>
      </w:r>
      <w:r w:rsidR="0041107F" w:rsidRPr="00924350">
        <w:rPr>
          <w:szCs w:val="24"/>
        </w:rPr>
        <w:t xml:space="preserve"> yang dilakukan </w:t>
      </w:r>
      <w:r w:rsidR="00D80E9B" w:rsidRPr="00924350">
        <w:rPr>
          <w:szCs w:val="24"/>
        </w:rPr>
        <w:t>peneliti, tataran</w:t>
      </w:r>
      <w:r w:rsidRPr="00924350">
        <w:rPr>
          <w:szCs w:val="24"/>
        </w:rPr>
        <w:t xml:space="preserve"> implementasi Regulasi Serah Simpan</w:t>
      </w:r>
      <w:r w:rsidR="0041107F" w:rsidRPr="00924350">
        <w:rPr>
          <w:szCs w:val="24"/>
        </w:rPr>
        <w:t xml:space="preserve"> karya</w:t>
      </w:r>
      <w:r w:rsidRPr="00924350">
        <w:rPr>
          <w:szCs w:val="24"/>
        </w:rPr>
        <w:t xml:space="preserve"> tidak </w:t>
      </w:r>
      <w:r w:rsidR="0041107F" w:rsidRPr="00924350">
        <w:rPr>
          <w:szCs w:val="24"/>
        </w:rPr>
        <w:t xml:space="preserve">hanya </w:t>
      </w:r>
      <w:r w:rsidRPr="00924350">
        <w:rPr>
          <w:szCs w:val="24"/>
        </w:rPr>
        <w:t xml:space="preserve">dipahami melalui ketentuan regulasi, prosedur kerja, maupun data administratif yang tersedia. Pelaksanaan regulasi tersebut melibatkan berbagai pihak yang memiliki pengalaman, pemahaman, persepsi, dan interpretasi yang berbeda terhadap kebijakan yang dijalankan. Oleh karena itu, penelitian ini memerlukan paradigma yang mampu memahami realitas sosial secara komprehensif dengan berlandaskan pengalaman serta perspektif </w:t>
      </w:r>
      <w:r w:rsidR="0041107F" w:rsidRPr="00924350">
        <w:rPr>
          <w:szCs w:val="24"/>
        </w:rPr>
        <w:t xml:space="preserve">para </w:t>
      </w:r>
      <w:r w:rsidRPr="00924350">
        <w:rPr>
          <w:szCs w:val="24"/>
        </w:rPr>
        <w:t xml:space="preserve">pihak yang </w:t>
      </w:r>
      <w:r w:rsidR="0041107F" w:rsidRPr="00924350">
        <w:rPr>
          <w:szCs w:val="24"/>
        </w:rPr>
        <w:t>terkait</w:t>
      </w:r>
      <w:r w:rsidRPr="00924350">
        <w:rPr>
          <w:szCs w:val="24"/>
        </w:rPr>
        <w:t xml:space="preserve"> dalam implementasi kebijakan. </w:t>
      </w:r>
    </w:p>
    <w:p w14:paraId="4E19C3B3" w14:textId="71D9BCC6" w:rsidR="002C78FD" w:rsidRPr="00924350" w:rsidRDefault="00FA305D">
      <w:pPr>
        <w:spacing w:after="156"/>
        <w:ind w:left="40" w:right="2" w:firstLine="720"/>
        <w:jc w:val="both"/>
        <w:rPr>
          <w:szCs w:val="24"/>
        </w:rPr>
      </w:pPr>
      <w:r w:rsidRPr="00924350">
        <w:rPr>
          <w:szCs w:val="24"/>
        </w:rPr>
        <w:t xml:space="preserve">Berdasarkan pertimbangan tersebut, paradigma konstruktivisme dipandang sebagai paradigma yang paling sesuai untuk menjadi landasan dalam penelitian ini. Paradigma konstruktivisme memandang bahwa realitas sosial merupakan hasil konstruksi yang lahir dari pengalaman, interaksi sosial, dan interpretasi individu terhadap fenomena yang dihadapi, sehingga tidak dipahami sebagai sesuatu yang tunggal, objektif, ataupun bersifat tetap. </w:t>
      </w:r>
      <w:r w:rsidR="00EE4F4C" w:rsidRPr="00924350">
        <w:rPr>
          <w:szCs w:val="24"/>
        </w:rPr>
        <w:fldChar w:fldCharType="begin" w:fldLock="1"/>
      </w:r>
      <w:r w:rsidR="00172202" w:rsidRPr="00924350">
        <w:rPr>
          <w:szCs w:val="24"/>
        </w:rPr>
        <w:instrText>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(2014:8)","plainTextFormattedCitation":"(Creswell, 2014)","previouslyFormattedCitation":"(Creswell, 2014)"},"properties":{"noteIndex":0},"schema":"https://github.com/citation-style-language/schema/raw/master/csl-citation.json"}</w:instrText>
      </w:r>
      <w:r w:rsidR="00EE4F4C" w:rsidRPr="00924350">
        <w:rPr>
          <w:szCs w:val="24"/>
        </w:rPr>
        <w:fldChar w:fldCharType="separate"/>
      </w:r>
      <w:r w:rsidR="00EE4F4C" w:rsidRPr="00924350">
        <w:rPr>
          <w:szCs w:val="24"/>
        </w:rPr>
        <w:t>Creswell (2014:8)</w:t>
      </w:r>
      <w:r w:rsidR="00EE4F4C" w:rsidRPr="00924350">
        <w:rPr>
          <w:szCs w:val="24"/>
        </w:rPr>
        <w:fldChar w:fldCharType="end"/>
      </w:r>
      <w:r w:rsidRPr="00924350">
        <w:rPr>
          <w:szCs w:val="24"/>
        </w:rPr>
        <w:t xml:space="preserve"> menjelaskan bahwa </w:t>
      </w:r>
      <w:r w:rsidRPr="00924350">
        <w:rPr>
          <w:i/>
          <w:iCs/>
          <w:szCs w:val="24"/>
        </w:rPr>
        <w:t>“individuals seek</w:t>
      </w:r>
      <w:r w:rsidR="00356518" w:rsidRPr="00924350">
        <w:rPr>
          <w:i/>
          <w:iCs/>
          <w:color w:val="FFFFFF" w:themeColor="background1"/>
          <w:szCs w:val="24"/>
        </w:rPr>
        <w:t>.</w:t>
      </w:r>
      <w:r w:rsidRPr="00924350">
        <w:rPr>
          <w:i/>
          <w:iCs/>
          <w:color w:val="FFFFFF" w:themeColor="background1"/>
          <w:szCs w:val="24"/>
        </w:rPr>
        <w:t xml:space="preserve"> </w:t>
      </w:r>
      <w:r w:rsidRPr="00924350">
        <w:rPr>
          <w:i/>
          <w:iCs/>
          <w:szCs w:val="24"/>
        </w:rPr>
        <w:t>understanding of the</w:t>
      </w:r>
      <w:r w:rsidR="00356518" w:rsidRPr="00924350">
        <w:rPr>
          <w:i/>
          <w:iCs/>
          <w:color w:val="FFFFFF" w:themeColor="background1"/>
          <w:szCs w:val="24"/>
        </w:rPr>
        <w:t>.</w:t>
      </w:r>
      <w:r w:rsidRPr="00924350">
        <w:rPr>
          <w:i/>
          <w:iCs/>
          <w:color w:val="FFFFFF" w:themeColor="background1"/>
          <w:szCs w:val="24"/>
        </w:rPr>
        <w:t xml:space="preserve"> </w:t>
      </w:r>
      <w:r w:rsidRPr="00924350">
        <w:rPr>
          <w:i/>
          <w:iCs/>
          <w:szCs w:val="24"/>
        </w:rPr>
        <w:t>world in which they live and work.”</w:t>
      </w:r>
      <w:r w:rsidRPr="00924350">
        <w:rPr>
          <w:szCs w:val="24"/>
        </w:rPr>
        <w:t xml:space="preserve"> Pernyataan tersebut menunjukkan bahwa setiap individu berusaha membangun pemahamannya sendiri terhadap realitas berdasarkan pengalaman dan lingkungan sosial yang melingkupinya. </w:t>
      </w:r>
      <w:r w:rsidR="0041107F" w:rsidRPr="00924350">
        <w:rPr>
          <w:szCs w:val="24"/>
        </w:rPr>
        <w:t xml:space="preserve">Selanjutnya, sejalan dengan yang dinyatakan oleh </w:t>
      </w:r>
      <w:r w:rsidR="00C93EB8" w:rsidRPr="00924350">
        <w:rPr>
          <w:szCs w:val="24"/>
        </w:rPr>
        <w:fldChar w:fldCharType="begin" w:fldLock="1"/>
      </w:r>
      <w:r w:rsidR="005B577F" w:rsidRPr="00924350">
        <w:rPr>
          <w:szCs w:val="24"/>
        </w:rPr>
        <w:instrText>ADDIN CSL_CITATION {"citationItems":[{"id":"ITEM-1","itemData":{"author":[{"dropping-particle":"","family":"Moleong","given":"Lexy J","non-dropping-particle":"","parse-names":false,"suffix":""}],"id":"ITEM-1","issued":{"date-parts":[["2018"]]},"publisher":"PT Remaja Rosdakarya","publisher-place":"Bandung","title":"Metodologi penelitian kualitatif","type":"book"},"uris":["http://www.mendeley.com/documents/?uuid=1dc067f1-c98b-4ebb-a801-4097e2b24356"]}],"mendeley":{"formattedCitation":"(Moleong, 2018)","manualFormatting":"Moleong (2018:49)","plainTextFormattedCitation":"(Moleong, 2018)","previouslyFormattedCitation":"(Moleong, 2018)"},"properties":{"noteIndex":0},"schema":"https://github.com/citation-style-language/schema/raw/master/csl-citation.json"}</w:instrText>
      </w:r>
      <w:r w:rsidR="00C93EB8" w:rsidRPr="00924350">
        <w:rPr>
          <w:szCs w:val="24"/>
        </w:rPr>
        <w:fldChar w:fldCharType="separate"/>
      </w:r>
      <w:r w:rsidR="00C93EB8" w:rsidRPr="00924350">
        <w:rPr>
          <w:szCs w:val="24"/>
        </w:rPr>
        <w:t>Moleong (2018:49)</w:t>
      </w:r>
      <w:r w:rsidR="00C93EB8" w:rsidRPr="00924350">
        <w:rPr>
          <w:szCs w:val="24"/>
        </w:rPr>
        <w:fldChar w:fldCharType="end"/>
      </w:r>
      <w:r w:rsidRPr="00924350">
        <w:rPr>
          <w:szCs w:val="24"/>
        </w:rPr>
        <w:t xml:space="preserve"> </w:t>
      </w:r>
      <w:r w:rsidR="0041107F" w:rsidRPr="00924350">
        <w:rPr>
          <w:szCs w:val="24"/>
        </w:rPr>
        <w:t>R</w:t>
      </w:r>
      <w:r w:rsidRPr="00924350">
        <w:rPr>
          <w:szCs w:val="24"/>
        </w:rPr>
        <w:t xml:space="preserve">ealitas sosial </w:t>
      </w:r>
      <w:r w:rsidR="0041107F" w:rsidRPr="00924350">
        <w:rPr>
          <w:szCs w:val="24"/>
        </w:rPr>
        <w:t>sebagai</w:t>
      </w:r>
      <w:r w:rsidRPr="00924350">
        <w:rPr>
          <w:szCs w:val="24"/>
        </w:rPr>
        <w:t xml:space="preserve"> hasil konstruksi manusia yang terbentuk melalui interaksi sosial secara terus-menerus. Dengan demikian, paradigma </w:t>
      </w:r>
      <w:r w:rsidRPr="00924350">
        <w:rPr>
          <w:szCs w:val="24"/>
        </w:rPr>
        <w:lastRenderedPageBreak/>
        <w:t>konstruktivisme menekankan bahwa suatu fenomena dapat dipahami melalui makna dan pengalaman yang dimiliki oleh individu yang terlibat di dalamnya.</w:t>
      </w:r>
    </w:p>
    <w:p w14:paraId="4D758643" w14:textId="6048AB7E" w:rsidR="002C78FD" w:rsidRPr="00924350" w:rsidRDefault="00FA305D">
      <w:pPr>
        <w:spacing w:after="156"/>
        <w:ind w:left="40" w:right="2" w:firstLine="720"/>
        <w:jc w:val="both"/>
        <w:rPr>
          <w:szCs w:val="24"/>
        </w:rPr>
      </w:pPr>
      <w:r w:rsidRPr="00924350">
        <w:rPr>
          <w:szCs w:val="24"/>
        </w:rPr>
        <w:t xml:space="preserve">Dalam penelitian ini, paradigma konstruktivisme menempatkan peneliti sebagai instrumen utama yang berupaya memahami makna berdasarkan perspektif informan. </w:t>
      </w:r>
      <w:r w:rsidR="00BB13C9" w:rsidRPr="00924350">
        <w:rPr>
          <w:szCs w:val="24"/>
        </w:rPr>
        <w:fldChar w:fldCharType="begin" w:fldLock="1"/>
      </w:r>
      <w:r w:rsidR="00172202" w:rsidRPr="00924350">
        <w:rPr>
          <w:szCs w:val="24"/>
        </w:rPr>
        <w:instrText>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(2014:29)","plainTextFormattedCitation":"(Creswell, 2014)","previouslyFormattedCitation":"(Creswell, 2014)"},"properties":{"noteIndex":0},"schema":"https://github.com/citation-style-language/schema/raw/master/csl-citation.json"}</w:instrText>
      </w:r>
      <w:r w:rsidR="00BB13C9" w:rsidRPr="00924350">
        <w:rPr>
          <w:szCs w:val="24"/>
        </w:rPr>
        <w:fldChar w:fldCharType="separate"/>
      </w:r>
      <w:r w:rsidR="00BB13C9" w:rsidRPr="00924350">
        <w:rPr>
          <w:szCs w:val="24"/>
        </w:rPr>
        <w:t>Creswell (2014:29)</w:t>
      </w:r>
      <w:r w:rsidR="00BB13C9" w:rsidRPr="00924350">
        <w:rPr>
          <w:szCs w:val="24"/>
        </w:rPr>
        <w:fldChar w:fldCharType="end"/>
      </w:r>
      <w:r w:rsidR="00BB13C9" w:rsidRPr="00924350">
        <w:rPr>
          <w:szCs w:val="24"/>
        </w:rPr>
        <w:t xml:space="preserve"> </w:t>
      </w:r>
      <w:r w:rsidRPr="00924350">
        <w:rPr>
          <w:szCs w:val="24"/>
        </w:rPr>
        <w:t xml:space="preserve">menyatakan “makna </w:t>
      </w:r>
      <w:r w:rsidR="0041107F" w:rsidRPr="00924350">
        <w:rPr>
          <w:szCs w:val="24"/>
        </w:rPr>
        <w:t>diciptakan</w:t>
      </w:r>
      <w:r w:rsidRPr="00924350">
        <w:rPr>
          <w:szCs w:val="24"/>
        </w:rPr>
        <w:t xml:space="preserve"> oleh manusia ketika mereka </w:t>
      </w:r>
      <w:r w:rsidR="0041107F" w:rsidRPr="00924350">
        <w:rPr>
          <w:szCs w:val="24"/>
        </w:rPr>
        <w:t>berpartisipasi dengan situasi yang</w:t>
      </w:r>
      <w:r w:rsidRPr="00924350">
        <w:rPr>
          <w:szCs w:val="24"/>
        </w:rPr>
        <w:t xml:space="preserve"> sedang mereka tafsirkan.” Oleh karena itu, penelitian konstruktivisme tidak berupaya mencari satu kebenaran yang bersifat mutlak, melainkan berusaha memahami berbagai realitas yang muncul dari pengalaman dan interpretasi para informan. Dalam penelitian ini, implementasi Regulasi Serah Simpan</w:t>
      </w:r>
      <w:r w:rsidR="0041107F" w:rsidRPr="00924350">
        <w:rPr>
          <w:szCs w:val="24"/>
        </w:rPr>
        <w:t xml:space="preserve"> karya</w:t>
      </w:r>
      <w:r w:rsidRPr="00924350">
        <w:rPr>
          <w:szCs w:val="24"/>
        </w:rPr>
        <w:t xml:space="preserve"> dipahami </w:t>
      </w:r>
      <w:r w:rsidR="0041107F" w:rsidRPr="00924350">
        <w:rPr>
          <w:szCs w:val="24"/>
        </w:rPr>
        <w:t>dengan</w:t>
      </w:r>
      <w:r w:rsidRPr="00924350">
        <w:rPr>
          <w:szCs w:val="24"/>
        </w:rPr>
        <w:t xml:space="preserve"> pengalaman para pihak yang terlibat langsung dalam pelaksanaannya, seperti pengelola perpustakaan deposit, pustakawan, penerbit, maupun pihak wajib serah lainnya. Pengalaman dan pemahaman mereka menjadi sumber utama dalam menjelaskan bagaimana regulasi tersebut dilaksanakan dalam praktiknya.</w:t>
      </w:r>
    </w:p>
    <w:p w14:paraId="30ACA92F" w14:textId="0165C4EF" w:rsidR="002C78FD" w:rsidRPr="00924350" w:rsidRDefault="00FA305D">
      <w:pPr>
        <w:spacing w:after="156"/>
        <w:ind w:left="40" w:right="2" w:firstLine="720"/>
        <w:jc w:val="both"/>
        <w:rPr>
          <w:szCs w:val="24"/>
        </w:rPr>
      </w:pPr>
      <w:r w:rsidRPr="00924350">
        <w:rPr>
          <w:szCs w:val="24"/>
        </w:rPr>
        <w:t xml:space="preserve">Selain itu, paradigma konstruktivisme memandang bahwa implementasi kebijakan tidak dapat dipahami hanya dari aspek administratif atau aturan formal semata. Berger dan Luckmann (1991:34) menyatakan bahwa </w:t>
      </w:r>
      <w:r w:rsidRPr="00924350">
        <w:rPr>
          <w:i/>
          <w:iCs/>
          <w:szCs w:val="24"/>
        </w:rPr>
        <w:t>“reality is socially constructed.”</w:t>
      </w:r>
      <w:r w:rsidRPr="00924350">
        <w:rPr>
          <w:szCs w:val="24"/>
        </w:rPr>
        <w:t xml:space="preserve"> Pernyataan tersebut menunjukkan bahwa realitas sosial terbentuk dari hubungan sosial serta interpretasi yang </w:t>
      </w:r>
      <w:r w:rsidR="00D15C91" w:rsidRPr="00924350">
        <w:rPr>
          <w:szCs w:val="24"/>
        </w:rPr>
        <w:t>dilaksanakan</w:t>
      </w:r>
      <w:r w:rsidRPr="00924350">
        <w:rPr>
          <w:szCs w:val="24"/>
        </w:rPr>
        <w:t xml:space="preserve"> oleh </w:t>
      </w:r>
      <w:r w:rsidR="00D15C91" w:rsidRPr="00924350">
        <w:rPr>
          <w:szCs w:val="24"/>
        </w:rPr>
        <w:t>personal</w:t>
      </w:r>
      <w:r w:rsidRPr="00924350">
        <w:rPr>
          <w:szCs w:val="24"/>
        </w:rPr>
        <w:t xml:space="preserve"> dalam kehidupan sosial.</w:t>
      </w:r>
      <w:r w:rsidR="00D80E9B" w:rsidRPr="00924350">
        <w:rPr>
          <w:szCs w:val="24"/>
        </w:rPr>
        <w:t xml:space="preserve"> </w:t>
      </w:r>
      <w:r w:rsidR="00D15C91" w:rsidRPr="00924350">
        <w:rPr>
          <w:szCs w:val="24"/>
        </w:rPr>
        <w:t>I</w:t>
      </w:r>
      <w:r w:rsidRPr="00924350">
        <w:rPr>
          <w:szCs w:val="24"/>
        </w:rPr>
        <w:t xml:space="preserve">mplementasi Serah Simpan </w:t>
      </w:r>
      <w:r w:rsidR="00D15C91" w:rsidRPr="00924350">
        <w:rPr>
          <w:szCs w:val="24"/>
        </w:rPr>
        <w:t xml:space="preserve">karya </w:t>
      </w:r>
      <w:r w:rsidRPr="00924350">
        <w:rPr>
          <w:szCs w:val="24"/>
        </w:rPr>
        <w:t xml:space="preserve">dipahami sebagai proses sosial </w:t>
      </w:r>
      <w:r w:rsidR="00D15C91" w:rsidRPr="00924350">
        <w:rPr>
          <w:szCs w:val="24"/>
        </w:rPr>
        <w:t>dengan</w:t>
      </w:r>
      <w:r w:rsidRPr="00924350">
        <w:rPr>
          <w:szCs w:val="24"/>
        </w:rPr>
        <w:t xml:space="preserve"> melibatkan interpretasi, penyesuaian, pengalaman, serta dinamika yang berkembang selama pelaksanaan kebijakan berlangsung. Oleh karena itu, keberhasilan atau hambatan dalam implementasi regulasi tidak semata-mata bergantung pada keberadaan aturan, melainkan turut dipengaruhi oleh pemahaman serta penerapan aturan tersebut oleh pelaksana kebijakan. </w:t>
      </w:r>
    </w:p>
    <w:p w14:paraId="6AE338AD" w14:textId="47F89123" w:rsidR="002C78FD" w:rsidRPr="00924350" w:rsidRDefault="00FA305D">
      <w:pPr>
        <w:spacing w:after="156"/>
        <w:ind w:left="40" w:right="2" w:firstLine="720"/>
        <w:jc w:val="both"/>
        <w:rPr>
          <w:szCs w:val="24"/>
        </w:rPr>
      </w:pPr>
      <w:r w:rsidRPr="00924350">
        <w:rPr>
          <w:szCs w:val="24"/>
        </w:rPr>
        <w:t xml:space="preserve">Melalui paradigma konstruktivisme, peneliti dapat memahami secara lebih mendalam berbagai realitas yang muncul dalam implementasi Regulasi </w:t>
      </w:r>
      <w:r w:rsidR="00D15C91" w:rsidRPr="00924350">
        <w:rPr>
          <w:szCs w:val="24"/>
        </w:rPr>
        <w:t>Serah simpan karya</w:t>
      </w:r>
      <w:r w:rsidRPr="00924350">
        <w:rPr>
          <w:szCs w:val="24"/>
        </w:rPr>
        <w:t xml:space="preserve">, mulai proses </w:t>
      </w:r>
      <w:r w:rsidR="00D15C91" w:rsidRPr="00924350">
        <w:rPr>
          <w:szCs w:val="24"/>
        </w:rPr>
        <w:t>serah</w:t>
      </w:r>
      <w:r w:rsidRPr="00924350">
        <w:rPr>
          <w:szCs w:val="24"/>
        </w:rPr>
        <w:t xml:space="preserve"> karya, pengelolaan hasil serah simpan, faktor pendukung dan penghambat, hingga kontribusinya terhadap pengembangan Perpustakaan Deposit DISPUSIPDA Provinsi Jawa Barat. </w:t>
      </w:r>
      <w:r w:rsidR="00D15C91" w:rsidRPr="00924350">
        <w:rPr>
          <w:szCs w:val="24"/>
        </w:rPr>
        <w:t xml:space="preserve">Sebagaimana  </w:t>
      </w:r>
      <w:r w:rsidR="00D15C91" w:rsidRPr="00924350">
        <w:rPr>
          <w:szCs w:val="24"/>
        </w:rPr>
        <w:lastRenderedPageBreak/>
        <w:t xml:space="preserve">dipertegas oleh </w:t>
      </w:r>
      <w:r w:rsidR="00172202" w:rsidRPr="00924350">
        <w:rPr>
          <w:szCs w:val="24"/>
        </w:rPr>
        <w:fldChar w:fldCharType="begin" w:fldLock="1"/>
      </w:r>
      <w:r w:rsidR="009D42E2" w:rsidRPr="00924350">
        <w:rPr>
          <w:szCs w:val="24"/>
        </w:rPr>
        <w:instrText>ADDIN CSL_CITATION {"citationItems":[{"id":"ITEM-1","itemData":{"author":[{"dropping-particle":"","family":"Denzin","given":"Norman K","non-dropping-particle":"","parse-names":false,"suffix":""},{"dropping-particle":"","family":"Lincoln","given":"Yvonna S","non-dropping-particle":"","parse-names":false,"suffix":""}],"edition":"5","id":"ITEM-1","issued":{"date-parts":[["2018"]]},"publisher":"Sage Publications","publisher-place":"California","title":"The SAGE handbook of qualitative research","type":"book"},"uris":["http://www.mendeley.com/documents/?uuid=ad047d5f-2155-4c7a-a72a-e1ae5d8c13af"]}],"mendeley":{"formattedCitation":"(Denzin &amp; Lincoln, 2018)","manualFormatting":"Denzin &amp; Lincoln (2018:43)","plainTextFormattedCitation":"(Denzin &amp; Lincoln, 2018)","previouslyFormattedCitation":"(Denzin &amp; Lincoln, 2018)"},"properties":{"noteIndex":0},"schema":"https://github.com/citation-style-language/schema/raw/master/csl-citation.json"}</w:instrText>
      </w:r>
      <w:r w:rsidR="00172202" w:rsidRPr="00924350">
        <w:rPr>
          <w:szCs w:val="24"/>
        </w:rPr>
        <w:fldChar w:fldCharType="separate"/>
      </w:r>
      <w:r w:rsidR="00172202" w:rsidRPr="00924350">
        <w:rPr>
          <w:szCs w:val="24"/>
        </w:rPr>
        <w:t>Denzin &amp; Lincoln (2018:43)</w:t>
      </w:r>
      <w:r w:rsidR="00172202" w:rsidRPr="00924350">
        <w:rPr>
          <w:szCs w:val="24"/>
        </w:rPr>
        <w:fldChar w:fldCharType="end"/>
      </w:r>
      <w:r w:rsidRPr="00924350">
        <w:rPr>
          <w:szCs w:val="24"/>
        </w:rPr>
        <w:t xml:space="preserve"> menyatakan </w:t>
      </w:r>
      <w:r w:rsidR="00D15C91" w:rsidRPr="00924350">
        <w:rPr>
          <w:szCs w:val="24"/>
        </w:rPr>
        <w:t xml:space="preserve">: </w:t>
      </w:r>
      <w:r w:rsidRPr="00924350">
        <w:rPr>
          <w:szCs w:val="24"/>
        </w:rPr>
        <w:t>bahwa penelitian kualitatif konstruktivisme berupaya memahami dunia berdasarkan pengalaman individu yang terlibat langsung dalam suatu fenomena. Dengan demikian, paradigma konstruktivisme dinilai relevan digunakan dalam penelitian ini karena mampu membantu peneliti memperoleh pemahaman yang mendalam, kontekstual, dan komprehensif mengenai implementasi Regulasi Serah Simpan</w:t>
      </w:r>
      <w:r w:rsidR="00D15C91" w:rsidRPr="00924350">
        <w:rPr>
          <w:szCs w:val="24"/>
        </w:rPr>
        <w:t xml:space="preserve"> karya yang berbentuk cetak dan yang berbentuk rekam</w:t>
      </w:r>
      <w:r w:rsidRPr="00924350">
        <w:rPr>
          <w:szCs w:val="24"/>
        </w:rPr>
        <w:t xml:space="preserve"> dalam mengembangkan Perpustakaan Deposit DISPUSIPDA </w:t>
      </w:r>
      <w:r w:rsidR="00177E98" w:rsidRPr="00924350">
        <w:rPr>
          <w:szCs w:val="24"/>
        </w:rPr>
        <w:t>PROV JABAR</w:t>
      </w:r>
      <w:r w:rsidRPr="00924350">
        <w:rPr>
          <w:szCs w:val="24"/>
        </w:rPr>
        <w:t xml:space="preserve"> berdasarkan perspektif para informan yang terlibat langsung dalam pelaksanaannya.</w:t>
      </w:r>
    </w:p>
    <w:p w14:paraId="2A02456D" w14:textId="77777777" w:rsidR="002C78FD" w:rsidRPr="00924350" w:rsidRDefault="00FA305D">
      <w:pPr>
        <w:pStyle w:val="Heading3"/>
        <w:jc w:val="both"/>
        <w:rPr>
          <w:rFonts w:cs="Times New Roman"/>
          <w:szCs w:val="24"/>
        </w:rPr>
      </w:pPr>
      <w:bookmarkStart w:id="6" w:name="_Toc236923532"/>
      <w:r w:rsidRPr="00924350">
        <w:rPr>
          <w:rFonts w:cs="Times New Roman"/>
          <w:szCs w:val="24"/>
        </w:rPr>
        <w:t>2. Pendekatan Penelitian</w:t>
      </w:r>
      <w:bookmarkEnd w:id="6"/>
    </w:p>
    <w:p w14:paraId="342E34C0" w14:textId="0F410BB2" w:rsidR="002C78FD" w:rsidRPr="00924350" w:rsidRDefault="00FA305D">
      <w:pPr>
        <w:spacing w:after="156"/>
        <w:ind w:left="0" w:right="2" w:firstLine="720"/>
        <w:jc w:val="both"/>
        <w:rPr>
          <w:szCs w:val="24"/>
        </w:rPr>
      </w:pPr>
      <w:r w:rsidRPr="00924350">
        <w:rPr>
          <w:szCs w:val="24"/>
        </w:rPr>
        <w:t xml:space="preserve">Menurut </w:t>
      </w:r>
      <w:r w:rsidR="005B577F" w:rsidRPr="00924350">
        <w:rPr>
          <w:szCs w:val="24"/>
        </w:rPr>
        <w:fldChar w:fldCharType="begin" w:fldLock="1"/>
      </w:r>
      <w:r w:rsidR="005B577F" w:rsidRPr="00924350">
        <w:rPr>
          <w:szCs w:val="24"/>
        </w:rPr>
        <w:instrText>ADDIN CSL_CITATION {"citationItems":[{"id":"ITEM-1","itemData":{"author":[{"dropping-particle":"","family":"Moleong","given":"Lexy J","non-dropping-particle":"","parse-names":false,"suffix":""}],"id":"ITEM-1","issued":{"date-parts":[["2018"]]},"publisher":"PT Remaja Rosdakarya","publisher-place":"Bandung","title":"Metodologi penelitian kualitatif","type":"book"},"uris":["http://www.mendeley.com/documents/?uuid=1dc067f1-c98b-4ebb-a801-4097e2b24356"]}],"mendeley":{"formattedCitation":"(Moleong, 2018)","manualFormatting":"Moleong (2018:6)","plainTextFormattedCitation":"(Moleong, 2018)","previouslyFormattedCitation":"(Moleong, 2018)"},"properties":{"noteIndex":0},"schema":"https://github.com/citation-style-language/schema/raw/master/csl-citation.json"}</w:instrText>
      </w:r>
      <w:r w:rsidR="005B577F" w:rsidRPr="00924350">
        <w:rPr>
          <w:szCs w:val="24"/>
        </w:rPr>
        <w:fldChar w:fldCharType="separate"/>
      </w:r>
      <w:r w:rsidR="005B577F" w:rsidRPr="00924350">
        <w:rPr>
          <w:szCs w:val="24"/>
        </w:rPr>
        <w:t>Moleong (2018:6)</w:t>
      </w:r>
      <w:r w:rsidR="005B577F" w:rsidRPr="00924350">
        <w:rPr>
          <w:szCs w:val="24"/>
        </w:rPr>
        <w:fldChar w:fldCharType="end"/>
      </w:r>
      <w:r w:rsidRPr="00924350">
        <w:rPr>
          <w:szCs w:val="24"/>
        </w:rPr>
        <w:t xml:space="preserve">, penelitian kualitatif </w:t>
      </w:r>
      <w:r w:rsidR="00D15C91" w:rsidRPr="00924350">
        <w:rPr>
          <w:szCs w:val="24"/>
        </w:rPr>
        <w:t>adalah</w:t>
      </w:r>
      <w:r w:rsidRPr="00924350">
        <w:rPr>
          <w:szCs w:val="24"/>
        </w:rPr>
        <w:t xml:space="preserve"> penelitian untuk </w:t>
      </w:r>
      <w:r w:rsidR="00D15C91" w:rsidRPr="00924350">
        <w:rPr>
          <w:szCs w:val="24"/>
        </w:rPr>
        <w:t xml:space="preserve">dapat </w:t>
      </w:r>
      <w:r w:rsidRPr="00924350">
        <w:rPr>
          <w:szCs w:val="24"/>
        </w:rPr>
        <w:t>memahami fenomena</w:t>
      </w:r>
      <w:r w:rsidR="00D15C91" w:rsidRPr="00924350">
        <w:rPr>
          <w:szCs w:val="24"/>
        </w:rPr>
        <w:t xml:space="preserve"> </w:t>
      </w:r>
      <w:r w:rsidRPr="00924350">
        <w:rPr>
          <w:szCs w:val="24"/>
        </w:rPr>
        <w:t>yang dialami oleh subjek penelitian, seperti perilaku</w:t>
      </w:r>
      <w:r w:rsidR="00D15C91" w:rsidRPr="00924350">
        <w:rPr>
          <w:szCs w:val="24"/>
        </w:rPr>
        <w:t xml:space="preserve"> yang diteliti</w:t>
      </w:r>
      <w:r w:rsidRPr="00924350">
        <w:rPr>
          <w:szCs w:val="24"/>
        </w:rPr>
        <w:t>, persepsi</w:t>
      </w:r>
      <w:r w:rsidR="00D15C91" w:rsidRPr="00924350">
        <w:rPr>
          <w:szCs w:val="24"/>
        </w:rPr>
        <w:t xml:space="preserve"> yang diteliti</w:t>
      </w:r>
      <w:r w:rsidRPr="00924350">
        <w:rPr>
          <w:szCs w:val="24"/>
        </w:rPr>
        <w:t xml:space="preserve">, motivasi, tindakan, dan lain sebagainya secara </w:t>
      </w:r>
      <w:r w:rsidR="00D15C91" w:rsidRPr="00924350">
        <w:rPr>
          <w:szCs w:val="24"/>
        </w:rPr>
        <w:t>komprehensif</w:t>
      </w:r>
      <w:r w:rsidRPr="00924350">
        <w:rPr>
          <w:szCs w:val="24"/>
        </w:rPr>
        <w:t xml:space="preserve"> serta disajikan </w:t>
      </w:r>
      <w:r w:rsidR="00D15C91" w:rsidRPr="00924350">
        <w:rPr>
          <w:szCs w:val="24"/>
        </w:rPr>
        <w:t>secara</w:t>
      </w:r>
      <w:r w:rsidRPr="00924350">
        <w:rPr>
          <w:szCs w:val="24"/>
        </w:rPr>
        <w:t xml:space="preserve"> deskriptif berupa </w:t>
      </w:r>
      <w:r w:rsidR="004B38CC" w:rsidRPr="00924350">
        <w:rPr>
          <w:szCs w:val="24"/>
        </w:rPr>
        <w:t>kalimat</w:t>
      </w:r>
      <w:r w:rsidRPr="00924350">
        <w:rPr>
          <w:szCs w:val="24"/>
        </w:rPr>
        <w:t xml:space="preserve"> dan</w:t>
      </w:r>
      <w:r w:rsidR="00356518" w:rsidRPr="00924350">
        <w:rPr>
          <w:szCs w:val="24"/>
        </w:rPr>
        <w:t xml:space="preserve"> tata</w:t>
      </w:r>
      <w:r w:rsidRPr="00924350">
        <w:rPr>
          <w:szCs w:val="24"/>
        </w:rPr>
        <w:t xml:space="preserve"> bahasa </w:t>
      </w:r>
      <w:r w:rsidR="004B38CC" w:rsidRPr="00924350">
        <w:rPr>
          <w:szCs w:val="24"/>
        </w:rPr>
        <w:t xml:space="preserve">dalam </w:t>
      </w:r>
      <w:r w:rsidRPr="00924350">
        <w:rPr>
          <w:szCs w:val="24"/>
        </w:rPr>
        <w:t xml:space="preserve"> konteks alamiah dengan </w:t>
      </w:r>
      <w:r w:rsidR="004B38CC" w:rsidRPr="00924350">
        <w:rPr>
          <w:szCs w:val="24"/>
        </w:rPr>
        <w:t>menggunakan</w:t>
      </w:r>
      <w:r w:rsidRPr="00924350">
        <w:rPr>
          <w:szCs w:val="24"/>
        </w:rPr>
        <w:t xml:space="preserve"> berbagai metode ilmiah</w:t>
      </w:r>
      <w:r w:rsidR="00356518" w:rsidRPr="00924350">
        <w:rPr>
          <w:szCs w:val="24"/>
        </w:rPr>
        <w:t>, serta</w:t>
      </w:r>
      <w:r w:rsidRPr="00924350">
        <w:rPr>
          <w:szCs w:val="24"/>
        </w:rPr>
        <w:t xml:space="preserve"> menekankan pada pemahaman terhadap makna, pengalaman, serta proses sosial yang terjadi di lapangan. Sejalan dengan pendapat tersebut, </w:t>
      </w:r>
      <w:r w:rsidR="00BB13C9" w:rsidRPr="00924350">
        <w:rPr>
          <w:szCs w:val="24"/>
        </w:rPr>
        <w:fldChar w:fldCharType="begin" w:fldLock="1"/>
      </w:r>
      <w:r w:rsidR="00172202" w:rsidRPr="00924350">
        <w:rPr>
          <w:szCs w:val="24"/>
        </w:rPr>
        <w:instrText>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(2014:4)","plainTextFormattedCitation":"(Creswell, 2014)","previouslyFormattedCitation":"(Creswell, 2014)"},"properties":{"noteIndex":0},"schema":"https://github.com/citation-style-language/schema/raw/master/csl-citation.json"}</w:instrText>
      </w:r>
      <w:r w:rsidR="00BB13C9" w:rsidRPr="00924350">
        <w:rPr>
          <w:szCs w:val="24"/>
        </w:rPr>
        <w:fldChar w:fldCharType="separate"/>
      </w:r>
      <w:r w:rsidR="00BB13C9" w:rsidRPr="00924350">
        <w:rPr>
          <w:szCs w:val="24"/>
        </w:rPr>
        <w:t>Creswell (2014:4)</w:t>
      </w:r>
      <w:r w:rsidR="00BB13C9" w:rsidRPr="00924350">
        <w:rPr>
          <w:szCs w:val="24"/>
        </w:rPr>
        <w:fldChar w:fldCharType="end"/>
      </w:r>
      <w:r w:rsidR="00BB13C9" w:rsidRPr="00924350">
        <w:rPr>
          <w:szCs w:val="24"/>
        </w:rPr>
        <w:t xml:space="preserve"> </w:t>
      </w:r>
      <w:r w:rsidRPr="00924350">
        <w:rPr>
          <w:szCs w:val="24"/>
        </w:rPr>
        <w:t xml:space="preserve">menjelaskan bahwa penelitian kualitatif </w:t>
      </w:r>
      <w:r w:rsidR="004B38CC" w:rsidRPr="00924350">
        <w:rPr>
          <w:szCs w:val="24"/>
        </w:rPr>
        <w:t>sebagai</w:t>
      </w:r>
      <w:r w:rsidRPr="00924350">
        <w:rPr>
          <w:szCs w:val="24"/>
        </w:rPr>
        <w:t xml:space="preserve"> pendekatan untuk </w:t>
      </w:r>
      <w:r w:rsidR="004B38CC" w:rsidRPr="00924350">
        <w:rPr>
          <w:szCs w:val="24"/>
        </w:rPr>
        <w:t>mengembangkan</w:t>
      </w:r>
      <w:r w:rsidRPr="00924350">
        <w:rPr>
          <w:szCs w:val="24"/>
        </w:rPr>
        <w:t xml:space="preserve"> dan </w:t>
      </w:r>
      <w:r w:rsidR="004B38CC" w:rsidRPr="00924350">
        <w:rPr>
          <w:szCs w:val="24"/>
        </w:rPr>
        <w:t>pendalaman</w:t>
      </w:r>
      <w:r w:rsidRPr="00924350">
        <w:rPr>
          <w:szCs w:val="24"/>
        </w:rPr>
        <w:t xml:space="preserve"> makna yang b</w:t>
      </w:r>
      <w:r w:rsidR="004B38CC" w:rsidRPr="00924350">
        <w:rPr>
          <w:szCs w:val="24"/>
        </w:rPr>
        <w:t>ersumber</w:t>
      </w:r>
      <w:r w:rsidRPr="00924350">
        <w:rPr>
          <w:szCs w:val="24"/>
        </w:rPr>
        <w:t xml:space="preserve"> dari permasalahan sosial maupun kemanusiaan. Selain itu, </w:t>
      </w:r>
      <w:r w:rsidR="00D62EB9" w:rsidRPr="00924350">
        <w:rPr>
          <w:szCs w:val="24"/>
        </w:rPr>
        <w:fldChar w:fldCharType="begin" w:fldLock="1"/>
      </w:r>
      <w:r w:rsidR="00D62EB9" w:rsidRPr="00924350">
        <w:rPr>
          <w:szCs w:val="24"/>
        </w:rPr>
        <w:instrText>ADDIN CSL_CITATION {"citationItems":[{"id":"ITEM-1","itemData":{"author":[{"dropping-particle":"","family":"Sugiyono","given":"","non-dropping-particle":"","parse-names":false,"suffix":""}],"id":"ITEM-1","issued":{"date-parts":[["2022"]]},"publisher":"Alfabeta","publisher-place":"Bandung","title":"Metode penelitian kuantitatif, kualitatif, dan R&amp;D","type":"book"},"uris":["http://www.mendeley.com/documents/?uuid=36ff4342-cfad-4b4c-b111-703954916374"]}],"mendeley":{"formattedCitation":"(Sugiyono, 2022)","manualFormatting":"Sugiyono (2022:9)","plainTextFormattedCitation":"(Sugiyono, 2022)","previouslyFormattedCitation":"(Sugiyono, 2022)"},"properties":{"noteIndex":0},"schema":"https://github.com/citation-style-language/schema/raw/master/csl-citation.json"}</w:instrText>
      </w:r>
      <w:r w:rsidR="00D62EB9" w:rsidRPr="00924350">
        <w:rPr>
          <w:szCs w:val="24"/>
        </w:rPr>
        <w:fldChar w:fldCharType="separate"/>
      </w:r>
      <w:r w:rsidR="00D62EB9" w:rsidRPr="00924350">
        <w:rPr>
          <w:szCs w:val="24"/>
        </w:rPr>
        <w:t>Sugiyono (2022:9)</w:t>
      </w:r>
      <w:r w:rsidR="00D62EB9" w:rsidRPr="00924350">
        <w:rPr>
          <w:szCs w:val="24"/>
        </w:rPr>
        <w:fldChar w:fldCharType="end"/>
      </w:r>
      <w:r w:rsidR="00D62EB9" w:rsidRPr="00924350">
        <w:rPr>
          <w:szCs w:val="24"/>
        </w:rPr>
        <w:t xml:space="preserve"> </w:t>
      </w:r>
      <w:r w:rsidRPr="00924350">
        <w:rPr>
          <w:szCs w:val="24"/>
        </w:rPr>
        <w:t>menyatakan bahwa metode penelitian kualitatif digunakan untuk meneliti kondisi objek yang alamiah, di mana peneliti berperan sebagai instrumen kunci dalam proses pengumpulan data.</w:t>
      </w:r>
    </w:p>
    <w:p w14:paraId="6BAA6E88" w14:textId="5C6CA9D4" w:rsidR="002C78FD" w:rsidRPr="00924350" w:rsidRDefault="004B38CC">
      <w:pPr>
        <w:spacing w:after="156"/>
        <w:ind w:left="0" w:right="2" w:firstLine="720"/>
        <w:jc w:val="both"/>
        <w:rPr>
          <w:szCs w:val="24"/>
        </w:rPr>
      </w:pPr>
      <w:r w:rsidRPr="00924350">
        <w:rPr>
          <w:szCs w:val="24"/>
        </w:rPr>
        <w:t>Selanjutnya,</w:t>
      </w:r>
      <w:r w:rsidR="00FA305D" w:rsidRPr="00924350">
        <w:rPr>
          <w:szCs w:val="24"/>
        </w:rPr>
        <w:t xml:space="preserve"> </w:t>
      </w:r>
      <w:r w:rsidR="000574E3" w:rsidRPr="00924350">
        <w:rPr>
          <w:szCs w:val="24"/>
        </w:rPr>
        <w:fldChar w:fldCharType="begin" w:fldLock="1"/>
      </w:r>
      <w:r w:rsidR="003A5B15" w:rsidRPr="00924350">
        <w:rPr>
          <w:szCs w:val="24"/>
        </w:rPr>
        <w:instrText>ADDIN CSL_CITATION {"citationItems":[{"id":"ITEM-1","itemData":{"author":[{"dropping-particle":"","family":"Saryono","given":"","non-dropping-particle":"","parse-names":false,"suffix":""}],"id":"ITEM-1","issued":{"date-parts":[["2010"]]},"publisher":"Alfabeta","publisher-place":"Bandung","title":"Metodologi penelitian kualitatif","type":"book"},"uris":["http://www.mendeley.com/documents/?uuid=e294d457-f35f-4aac-96a8-dff78088b8d4"]}],"mendeley":{"formattedCitation":"(Saryono, 2010)","manualFormatting":"Saryono (2010:1)","plainTextFormattedCitation":"(Saryono, 2010)","previouslyFormattedCitation":"(Saryono, 2010)"},"properties":{"noteIndex":0},"schema":"https://github.com/citation-style-language/schema/raw/master/csl-citation.json"}</w:instrText>
      </w:r>
      <w:r w:rsidR="000574E3" w:rsidRPr="00924350">
        <w:rPr>
          <w:szCs w:val="24"/>
        </w:rPr>
        <w:fldChar w:fldCharType="separate"/>
      </w:r>
      <w:r w:rsidR="000574E3" w:rsidRPr="00924350">
        <w:rPr>
          <w:szCs w:val="24"/>
        </w:rPr>
        <w:t>Saryono (2010:1)</w:t>
      </w:r>
      <w:r w:rsidR="000574E3" w:rsidRPr="00924350">
        <w:rPr>
          <w:szCs w:val="24"/>
        </w:rPr>
        <w:fldChar w:fldCharType="end"/>
      </w:r>
      <w:r w:rsidR="00FA305D" w:rsidRPr="00924350">
        <w:rPr>
          <w:szCs w:val="24"/>
        </w:rPr>
        <w:t xml:space="preserve">, memandang penelitian kualitatif sebagai pendekatan yang diarahkan untuk memperoleh pemahaman secara komprehensif terhadap suatu fenomena sosial melalui proses penggalian, pendeskripsian, dan penafsiran karakteristik yang dimilikinya, sehingga mampu menjelaskan aspek-aspek yang tidak dapat diungkap hanya dengan pendekatan kuantitatif. Berdasarkan uraian tersebut dapat disimpulkan bahwa penelitian kualitatif dilakukan berdasarkan fenomena yang terjadi secara alami di lapangan serta digunakan untuk menginterpretasikan makna yang terkandung di balik suatu peristiwa sosial secara </w:t>
      </w:r>
      <w:r w:rsidR="00FA305D" w:rsidRPr="00924350">
        <w:rPr>
          <w:szCs w:val="24"/>
        </w:rPr>
        <w:lastRenderedPageBreak/>
        <w:t>mendalam. Pendekatan tersebut juga memberikan kesempatan kepada peneliti untuk memperoleh informasi yang lebih mendalam mengenai pengalaman serta perspektif para informan dalam memahami suatu fenomena yang menjadi fokus penelitian. Oleh karena itu, peneliti menggunakan pendekatan kualitatif untuk mengetahui bagaimana implementasi regulasi Serah Simpan dalam mengembangkan Perpustakaan Deposit Dispusipda Provinsi Jawa Barat, termasuk memahami proses pelaksanaan kebijakan, hambatan yang dihadapi, serta dinamika yang terjadi selama implementasi regulasi berlangsung.</w:t>
      </w:r>
    </w:p>
    <w:p w14:paraId="045F4DDF" w14:textId="77777777" w:rsidR="002C78FD" w:rsidRPr="00924350" w:rsidRDefault="00FA305D">
      <w:pPr>
        <w:pStyle w:val="Heading3"/>
        <w:jc w:val="both"/>
        <w:rPr>
          <w:rFonts w:cs="Times New Roman"/>
          <w:szCs w:val="24"/>
        </w:rPr>
      </w:pPr>
      <w:bookmarkStart w:id="7" w:name="_Toc236923533"/>
      <w:r w:rsidRPr="00924350">
        <w:rPr>
          <w:rFonts w:cs="Times New Roman"/>
          <w:szCs w:val="24"/>
        </w:rPr>
        <w:t>3. Desain Penelitian</w:t>
      </w:r>
      <w:bookmarkEnd w:id="7"/>
      <w:r w:rsidRPr="00924350">
        <w:rPr>
          <w:rFonts w:cs="Times New Roman"/>
          <w:szCs w:val="24"/>
        </w:rPr>
        <w:t xml:space="preserve"> </w:t>
      </w:r>
    </w:p>
    <w:p w14:paraId="573B1E3B" w14:textId="02DF7798" w:rsidR="002C78FD" w:rsidRPr="00924350" w:rsidRDefault="00F52744">
      <w:pPr>
        <w:spacing w:after="156"/>
        <w:ind w:left="0" w:right="2" w:firstLine="720"/>
        <w:jc w:val="both"/>
        <w:rPr>
          <w:szCs w:val="24"/>
        </w:rPr>
      </w:pPr>
      <w:r w:rsidRPr="00924350">
        <w:rPr>
          <w:szCs w:val="24"/>
        </w:rPr>
        <w:fldChar w:fldCharType="begin" w:fldLock="1"/>
      </w:r>
      <w:r w:rsidR="0033695D" w:rsidRPr="00924350">
        <w:rPr>
          <w:szCs w:val="24"/>
        </w:rPr>
        <w:instrText>ADDIN CSL_CITATION {"citationItems":[{"id":"ITEM-1","itemData":{"author":[{"dropping-particle":"","family":"Yin","given":"Robert K","non-dropping-particle":"","parse-names":false,"suffix":""}],"edition":"6","id":"ITEM-1","issued":{"date-parts":[["2022"]]},"publisher":"Sage Publications","publisher-place":"California","title":"Case study research and applications: Design and methods","type":"book"},"uris":["http://www.mendeley.com/documents/?uuid=91b6a537-96e6-4d2c-b808-1b1a0298c029"]}],"mendeley":{"formattedCitation":"(Yin, 2022)","manualFormatting":"Yin (2022:25)","plainTextFormattedCitation":"(Yin, 2022)","previouslyFormattedCitation":"(Yin, 2022)"},"properties":{"noteIndex":0},"schema":"https://github.com/citation-style-language/schema/raw/master/csl-citation.json"}</w:instrText>
      </w:r>
      <w:r w:rsidRPr="00924350">
        <w:rPr>
          <w:szCs w:val="24"/>
        </w:rPr>
        <w:fldChar w:fldCharType="separate"/>
      </w:r>
      <w:r w:rsidRPr="00924350">
        <w:rPr>
          <w:szCs w:val="24"/>
        </w:rPr>
        <w:t>Yin (2022:25)</w:t>
      </w:r>
      <w:r w:rsidRPr="00924350">
        <w:rPr>
          <w:szCs w:val="24"/>
        </w:rPr>
        <w:fldChar w:fldCharType="end"/>
      </w:r>
      <w:r w:rsidRPr="00924350">
        <w:rPr>
          <w:szCs w:val="24"/>
        </w:rPr>
        <w:t xml:space="preserve"> </w:t>
      </w:r>
      <w:r w:rsidR="004B38CC" w:rsidRPr="00924350">
        <w:rPr>
          <w:szCs w:val="24"/>
        </w:rPr>
        <w:t>Mengemukakan bahwa d</w:t>
      </w:r>
      <w:r w:rsidR="00FA305D" w:rsidRPr="00924350">
        <w:rPr>
          <w:szCs w:val="24"/>
        </w:rPr>
        <w:t xml:space="preserve">esain penelitian </w:t>
      </w:r>
      <w:r w:rsidR="004B38CC" w:rsidRPr="00924350">
        <w:rPr>
          <w:szCs w:val="24"/>
        </w:rPr>
        <w:t>merupakan</w:t>
      </w:r>
      <w:r w:rsidR="00FA305D" w:rsidRPr="00924350">
        <w:rPr>
          <w:szCs w:val="24"/>
        </w:rPr>
        <w:t xml:space="preserve"> logika </w:t>
      </w:r>
      <w:r w:rsidR="004B38CC" w:rsidRPr="00924350">
        <w:rPr>
          <w:szCs w:val="24"/>
        </w:rPr>
        <w:t>hubungan</w:t>
      </w:r>
      <w:r w:rsidR="00FA305D" w:rsidRPr="00924350">
        <w:rPr>
          <w:szCs w:val="24"/>
        </w:rPr>
        <w:t xml:space="preserve"> antara data yang dikumpulkan serta simpulan-simpulan yang dihasilkan dengan </w:t>
      </w:r>
      <w:r w:rsidR="004B38CC" w:rsidRPr="00924350">
        <w:rPr>
          <w:szCs w:val="24"/>
        </w:rPr>
        <w:t xml:space="preserve">di awali </w:t>
      </w:r>
      <w:r w:rsidR="00FA305D" w:rsidRPr="00924350">
        <w:rPr>
          <w:szCs w:val="24"/>
        </w:rPr>
        <w:t xml:space="preserve">pertanyaan </w:t>
      </w:r>
      <w:r w:rsidR="004B38CC" w:rsidRPr="00924350">
        <w:rPr>
          <w:szCs w:val="24"/>
        </w:rPr>
        <w:t>. Hal ini</w:t>
      </w:r>
      <w:r w:rsidR="00FA305D" w:rsidRPr="00924350">
        <w:rPr>
          <w:szCs w:val="24"/>
        </w:rPr>
        <w:t xml:space="preserve"> menjadi pedoman peneliti dalam melaksanakan p</w:t>
      </w:r>
      <w:r w:rsidR="004B38CC" w:rsidRPr="00924350">
        <w:rPr>
          <w:szCs w:val="24"/>
        </w:rPr>
        <w:t xml:space="preserve">enelitian </w:t>
      </w:r>
      <w:r w:rsidR="00FA305D" w:rsidRPr="00924350">
        <w:rPr>
          <w:szCs w:val="24"/>
        </w:rPr>
        <w:t xml:space="preserve">agar data </w:t>
      </w:r>
      <w:r w:rsidR="004B38CC" w:rsidRPr="00924350">
        <w:rPr>
          <w:szCs w:val="24"/>
        </w:rPr>
        <w:t>penelitian</w:t>
      </w:r>
      <w:r w:rsidR="00FA305D" w:rsidRPr="00924350">
        <w:rPr>
          <w:szCs w:val="24"/>
        </w:rPr>
        <w:t xml:space="preserve"> mampu menjawab fokus dan tujuan penelitian secara ilmiah. Dalam penelitian kualitatif, desain penelitian </w:t>
      </w:r>
      <w:r w:rsidR="004B38CC" w:rsidRPr="00924350">
        <w:rPr>
          <w:szCs w:val="24"/>
        </w:rPr>
        <w:t xml:space="preserve">juga merupakan </w:t>
      </w:r>
      <w:r w:rsidR="00FA305D" w:rsidRPr="00924350">
        <w:rPr>
          <w:szCs w:val="24"/>
        </w:rPr>
        <w:t xml:space="preserve">kerangka teknis penelitian, </w:t>
      </w:r>
      <w:r w:rsidR="004B38CC" w:rsidRPr="00924350">
        <w:rPr>
          <w:szCs w:val="24"/>
        </w:rPr>
        <w:t>selain</w:t>
      </w:r>
      <w:r w:rsidR="00FA305D" w:rsidRPr="00924350">
        <w:rPr>
          <w:szCs w:val="24"/>
        </w:rPr>
        <w:t xml:space="preserve"> sebagai arah konseptual yang menghubungkan antara rumusan </w:t>
      </w:r>
      <w:r w:rsidR="00D80E9B" w:rsidRPr="00924350">
        <w:rPr>
          <w:szCs w:val="24"/>
        </w:rPr>
        <w:t>masalah, dengan</w:t>
      </w:r>
      <w:r w:rsidR="00FA305D" w:rsidRPr="00924350">
        <w:rPr>
          <w:szCs w:val="24"/>
        </w:rPr>
        <w:t xml:space="preserve"> </w:t>
      </w:r>
      <w:r w:rsidR="00356518" w:rsidRPr="00924350">
        <w:rPr>
          <w:szCs w:val="24"/>
        </w:rPr>
        <w:t>topik</w:t>
      </w:r>
      <w:r w:rsidR="00FA305D" w:rsidRPr="00924350">
        <w:rPr>
          <w:szCs w:val="24"/>
        </w:rPr>
        <w:t xml:space="preserve"> </w:t>
      </w:r>
      <w:r w:rsidR="00D80E9B" w:rsidRPr="00924350">
        <w:rPr>
          <w:szCs w:val="24"/>
        </w:rPr>
        <w:t>penelitian, serta</w:t>
      </w:r>
      <w:r w:rsidR="00FA305D" w:rsidRPr="00924350">
        <w:rPr>
          <w:szCs w:val="24"/>
        </w:rPr>
        <w:t xml:space="preserve"> </w:t>
      </w:r>
      <w:r w:rsidR="00356518" w:rsidRPr="00924350">
        <w:rPr>
          <w:szCs w:val="24"/>
        </w:rPr>
        <w:t>tahapan</w:t>
      </w:r>
      <w:r w:rsidR="00FA305D" w:rsidRPr="00924350">
        <w:rPr>
          <w:szCs w:val="24"/>
        </w:rPr>
        <w:t xml:space="preserve"> pengumpulan data, hingga </w:t>
      </w:r>
      <w:r w:rsidR="00356518" w:rsidRPr="00924350">
        <w:rPr>
          <w:szCs w:val="24"/>
        </w:rPr>
        <w:t>mekanisme</w:t>
      </w:r>
      <w:r w:rsidR="00FA305D" w:rsidRPr="00924350">
        <w:rPr>
          <w:szCs w:val="24"/>
        </w:rPr>
        <w:t xml:space="preserve"> analisis data. Oleh karena itu, desain penelitian memiliki peranan penting dalam menentukan ketepatan metode yang digunakan peneliti untuk memahami fenomena sosial yang sedang diteliti.</w:t>
      </w:r>
    </w:p>
    <w:p w14:paraId="12039C72" w14:textId="77777777" w:rsidR="002C78FD" w:rsidRPr="00924350" w:rsidRDefault="00FA305D">
      <w:pPr>
        <w:spacing w:after="156"/>
        <w:ind w:left="0" w:right="2" w:firstLine="720"/>
        <w:jc w:val="both"/>
        <w:rPr>
          <w:szCs w:val="24"/>
        </w:rPr>
      </w:pPr>
      <w:r w:rsidRPr="00924350">
        <w:rPr>
          <w:szCs w:val="24"/>
        </w:rPr>
        <w:t>Desain penelitian yang digunakan ialah desain penelitian kualitatif deskriptif</w:t>
      </w:r>
      <w:r w:rsidR="003D6AE1" w:rsidRPr="00924350">
        <w:rPr>
          <w:szCs w:val="24"/>
        </w:rPr>
        <w:t xml:space="preserve"> yaitu</w:t>
      </w:r>
      <w:r w:rsidRPr="00924350">
        <w:rPr>
          <w:szCs w:val="24"/>
        </w:rPr>
        <w:t xml:space="preserve"> jenis penelitian yang berupaya memahami fenomena sosial secara mendalam berdasarkan kondisi alamiah yang terjadi di lapangan, kemudian mendeskripsikannya dalam bentuk narasi secara sistematis, faktual, dan kontekstual untuk menggambarkan implementasi regulasi Serah Simpan dalam mengembangkan Perpustakaan Deposit Dispusipda Provinsi Jawa Barat secara mendalam berdasarkan fakta yang ditemukan di lapangan.</w:t>
      </w:r>
    </w:p>
    <w:p w14:paraId="2F95812E" w14:textId="5804D299" w:rsidR="002C78FD" w:rsidRPr="00924350" w:rsidRDefault="001906F5">
      <w:pPr>
        <w:spacing w:after="156"/>
        <w:ind w:left="0" w:right="2" w:firstLine="0"/>
        <w:jc w:val="both"/>
        <w:rPr>
          <w:szCs w:val="24"/>
        </w:rPr>
      </w:pPr>
      <w:r w:rsidRPr="00924350">
        <w:rPr>
          <w:szCs w:val="24"/>
        </w:rPr>
        <w:t>Ada lima unsur</w:t>
      </w:r>
      <w:r w:rsidR="00FA305D" w:rsidRPr="00924350">
        <w:rPr>
          <w:szCs w:val="24"/>
        </w:rPr>
        <w:t xml:space="preserve"> penting</w:t>
      </w:r>
      <w:r w:rsidRPr="00924350">
        <w:rPr>
          <w:szCs w:val="24"/>
        </w:rPr>
        <w:t xml:space="preserve"> yang harus diperhatikan</w:t>
      </w:r>
      <w:r w:rsidR="00FA305D" w:rsidRPr="00924350">
        <w:rPr>
          <w:szCs w:val="24"/>
        </w:rPr>
        <w:t xml:space="preserve"> </w:t>
      </w:r>
      <w:r w:rsidRPr="00924350">
        <w:rPr>
          <w:szCs w:val="24"/>
        </w:rPr>
        <w:t>pada</w:t>
      </w:r>
      <w:r w:rsidR="00FA305D" w:rsidRPr="00924350">
        <w:rPr>
          <w:szCs w:val="24"/>
        </w:rPr>
        <w:t xml:space="preserve"> desain penelitian yang dapat menunjang proses penelitian</w:t>
      </w:r>
      <w:r w:rsidRPr="00924350">
        <w:rPr>
          <w:szCs w:val="24"/>
        </w:rPr>
        <w:t xml:space="preserve"> </w:t>
      </w:r>
      <w:r w:rsidR="007E6E2C" w:rsidRPr="00924350">
        <w:rPr>
          <w:szCs w:val="24"/>
        </w:rPr>
        <w:fldChar w:fldCharType="begin" w:fldLock="1"/>
      </w:r>
      <w:r w:rsidR="0033695D" w:rsidRPr="00924350">
        <w:rPr>
          <w:szCs w:val="24"/>
        </w:rPr>
        <w:instrText>ADDIN CSL_CITATION {"citationItems":[{"id":"ITEM-1","itemData":{"author":[{"dropping-particle":"","family":"Yin","given":"Robert K","non-dropping-particle":"","parse-names":false,"suffix":""}],"edition":"6","id":"ITEM-1","issued":{"date-parts":[["2022"]]},"publisher":"Sage Publications","publisher-place":"California","title":"Case study research and applications: Design and methods","type":"book"},"uris":["http://www.mendeley.com/documents/?uuid=91b6a537-96e6-4d2c-b808-1b1a0298c029"]}],"mendeley":{"formattedCitation":"(Yin, 2022)","manualFormatting":"Yin (2022:29)","plainTextFormattedCitation":"(Yin, 2022)","previouslyFormattedCitation":"(Yin, 2022)"},"properties":{"noteIndex":0},"schema":"https://github.com/citation-style-language/schema/raw/master/csl-citation.json"}</w:instrText>
      </w:r>
      <w:r w:rsidR="007E6E2C" w:rsidRPr="00924350">
        <w:rPr>
          <w:szCs w:val="24"/>
        </w:rPr>
        <w:fldChar w:fldCharType="separate"/>
      </w:r>
      <w:r w:rsidR="007E6E2C" w:rsidRPr="00924350">
        <w:rPr>
          <w:szCs w:val="24"/>
        </w:rPr>
        <w:t>Yin (2022:29)</w:t>
      </w:r>
      <w:r w:rsidR="007E6E2C" w:rsidRPr="00924350">
        <w:rPr>
          <w:szCs w:val="24"/>
        </w:rPr>
        <w:fldChar w:fldCharType="end"/>
      </w:r>
      <w:r w:rsidRPr="00924350">
        <w:rPr>
          <w:szCs w:val="24"/>
        </w:rPr>
        <w:t>,</w:t>
      </w:r>
      <w:r w:rsidR="00FA305D" w:rsidRPr="00924350">
        <w:rPr>
          <w:szCs w:val="24"/>
        </w:rPr>
        <w:t xml:space="preserve"> yaitu:</w:t>
      </w:r>
    </w:p>
    <w:p w14:paraId="15898B4B" w14:textId="6B733387" w:rsidR="002C78FD" w:rsidRPr="00924350" w:rsidRDefault="00FA305D">
      <w:pPr>
        <w:spacing w:after="156"/>
        <w:ind w:left="567" w:right="2" w:hanging="283"/>
        <w:jc w:val="both"/>
        <w:rPr>
          <w:szCs w:val="24"/>
        </w:rPr>
      </w:pPr>
      <w:r w:rsidRPr="00924350">
        <w:rPr>
          <w:szCs w:val="24"/>
        </w:rPr>
        <w:lastRenderedPageBreak/>
        <w:t>a. Pertanyaan-pertanyaan penelitian, meliputi pertanyaan “apa”, “bagaimana”, dan “mengapa” yang akan menentukan strategi penelitian.</w:t>
      </w:r>
      <w:r w:rsidR="001906F5" w:rsidRPr="00924350">
        <w:rPr>
          <w:szCs w:val="24"/>
        </w:rPr>
        <w:t xml:space="preserve"> P</w:t>
      </w:r>
      <w:r w:rsidRPr="00924350">
        <w:rPr>
          <w:szCs w:val="24"/>
        </w:rPr>
        <w:t>ertanyaan penelitian</w:t>
      </w:r>
      <w:r w:rsidR="001906F5" w:rsidRPr="00924350">
        <w:rPr>
          <w:szCs w:val="24"/>
        </w:rPr>
        <w:t xml:space="preserve"> ini</w:t>
      </w:r>
      <w:r w:rsidRPr="00924350">
        <w:rPr>
          <w:szCs w:val="24"/>
        </w:rPr>
        <w:t xml:space="preserve"> difokuskan pada bagaimana </w:t>
      </w:r>
      <w:r w:rsidR="001906F5" w:rsidRPr="00924350">
        <w:rPr>
          <w:szCs w:val="24"/>
        </w:rPr>
        <w:t>pelaksanaan serah simpan</w:t>
      </w:r>
      <w:r w:rsidRPr="00924350">
        <w:rPr>
          <w:szCs w:val="24"/>
        </w:rPr>
        <w:t xml:space="preserve"> karya oleh </w:t>
      </w:r>
      <w:r w:rsidR="00177E98" w:rsidRPr="00924350">
        <w:rPr>
          <w:szCs w:val="24"/>
        </w:rPr>
        <w:t>para wajib</w:t>
      </w:r>
      <w:r w:rsidRPr="00924350">
        <w:rPr>
          <w:szCs w:val="24"/>
        </w:rPr>
        <w:t xml:space="preserve"> kepada Perpustakaan Deposit Dispusipda Provinsi Jawa Barat, serta mengapa proses pengelolaan hasil serah simpan dilakukan oleh Perpustakaan Deposit Dispusipda Provinsi Jawa Barat. Pertanyaan tersebut menjadi dasar peneliti dalam menggali informasi terkait implementasi regulasi </w:t>
      </w:r>
      <w:r w:rsidR="009F160C" w:rsidRPr="00924350">
        <w:rPr>
          <w:szCs w:val="24"/>
        </w:rPr>
        <w:t>Serah Simpan Karya Cetak dan Karya Rekam</w:t>
      </w:r>
      <w:r w:rsidRPr="00924350">
        <w:rPr>
          <w:szCs w:val="24"/>
        </w:rPr>
        <w:t xml:space="preserve"> di lingkungan perpustakaan deposit.</w:t>
      </w:r>
    </w:p>
    <w:p w14:paraId="58B17DF5" w14:textId="374B1126" w:rsidR="00C92E6E" w:rsidRPr="00924350" w:rsidRDefault="00FA305D">
      <w:pPr>
        <w:spacing w:after="156"/>
        <w:ind w:left="567" w:right="2" w:hanging="283"/>
        <w:jc w:val="both"/>
        <w:rPr>
          <w:szCs w:val="24"/>
        </w:rPr>
      </w:pPr>
      <w:r w:rsidRPr="00924350">
        <w:rPr>
          <w:szCs w:val="24"/>
        </w:rPr>
        <w:t xml:space="preserve">b. Proposisi penelitian, artinya setiap proposisi </w:t>
      </w:r>
      <w:r w:rsidR="001906F5" w:rsidRPr="00924350">
        <w:rPr>
          <w:szCs w:val="24"/>
        </w:rPr>
        <w:t>membimbing</w:t>
      </w:r>
      <w:r w:rsidRPr="00924350">
        <w:rPr>
          <w:szCs w:val="24"/>
        </w:rPr>
        <w:t xml:space="preserve"> peneliti </w:t>
      </w:r>
      <w:r w:rsidR="001906F5" w:rsidRPr="00924350">
        <w:rPr>
          <w:szCs w:val="24"/>
        </w:rPr>
        <w:t>untuk fokus memperhatikan hal-hal</w:t>
      </w:r>
      <w:r w:rsidRPr="00924350">
        <w:rPr>
          <w:szCs w:val="24"/>
        </w:rPr>
        <w:t xml:space="preserve"> yang harus </w:t>
      </w:r>
      <w:r w:rsidR="001906F5" w:rsidRPr="00924350">
        <w:rPr>
          <w:szCs w:val="24"/>
        </w:rPr>
        <w:t>dicatat dan diselidiki</w:t>
      </w:r>
      <w:r w:rsidRPr="00924350">
        <w:rPr>
          <w:szCs w:val="24"/>
        </w:rPr>
        <w:t xml:space="preserve"> dalam </w:t>
      </w:r>
      <w:r w:rsidR="001906F5" w:rsidRPr="00924350">
        <w:rPr>
          <w:szCs w:val="24"/>
        </w:rPr>
        <w:t xml:space="preserve">proses penelitian secara </w:t>
      </w:r>
      <w:r w:rsidR="00D80E9B" w:rsidRPr="00924350">
        <w:rPr>
          <w:szCs w:val="24"/>
        </w:rPr>
        <w:t>menyeluruh. Fokus</w:t>
      </w:r>
      <w:r w:rsidR="00C92E6E" w:rsidRPr="00924350">
        <w:rPr>
          <w:szCs w:val="24"/>
        </w:rPr>
        <w:t xml:space="preserve"> penelitian ini pada</w:t>
      </w:r>
      <w:r w:rsidRPr="00924350">
        <w:rPr>
          <w:szCs w:val="24"/>
        </w:rPr>
        <w:t xml:space="preserve"> implementasi regulasi Serah Simpan</w:t>
      </w:r>
      <w:r w:rsidR="00C92E6E" w:rsidRPr="00924350">
        <w:rPr>
          <w:szCs w:val="24"/>
        </w:rPr>
        <w:t xml:space="preserve"> karya</w:t>
      </w:r>
      <w:r w:rsidRPr="00924350">
        <w:rPr>
          <w:szCs w:val="24"/>
        </w:rPr>
        <w:t xml:space="preserve"> </w:t>
      </w:r>
      <w:r w:rsidR="00C92E6E" w:rsidRPr="00924350">
        <w:rPr>
          <w:szCs w:val="24"/>
        </w:rPr>
        <w:t xml:space="preserve">di </w:t>
      </w:r>
      <w:r w:rsidRPr="00924350">
        <w:rPr>
          <w:szCs w:val="24"/>
        </w:rPr>
        <w:t xml:space="preserve">Perpustakaan Deposit </w:t>
      </w:r>
      <w:r w:rsidR="00C92E6E" w:rsidRPr="00924350">
        <w:rPr>
          <w:szCs w:val="24"/>
        </w:rPr>
        <w:t>DISPUSIPDA</w:t>
      </w:r>
      <w:r w:rsidRPr="00924350">
        <w:rPr>
          <w:szCs w:val="24"/>
        </w:rPr>
        <w:t xml:space="preserve"> Provinsi Jawa Barat</w:t>
      </w:r>
      <w:r w:rsidR="00C92E6E" w:rsidRPr="00924350">
        <w:rPr>
          <w:szCs w:val="24"/>
        </w:rPr>
        <w:t xml:space="preserve"> dengan tahapan dari mulai</w:t>
      </w:r>
      <w:r w:rsidRPr="00924350">
        <w:rPr>
          <w:szCs w:val="24"/>
        </w:rPr>
        <w:t xml:space="preserve"> proses</w:t>
      </w:r>
      <w:r w:rsidR="00C92E6E" w:rsidRPr="00924350">
        <w:rPr>
          <w:szCs w:val="24"/>
        </w:rPr>
        <w:t xml:space="preserve"> penyerahan dan</w:t>
      </w:r>
      <w:r w:rsidRPr="00924350">
        <w:rPr>
          <w:szCs w:val="24"/>
        </w:rPr>
        <w:t xml:space="preserve"> pengelolaan hasil serah simpan</w:t>
      </w:r>
      <w:r w:rsidR="00C92E6E" w:rsidRPr="00924350">
        <w:rPr>
          <w:szCs w:val="24"/>
        </w:rPr>
        <w:t xml:space="preserve"> karya .</w:t>
      </w:r>
      <w:r w:rsidRPr="00924350">
        <w:rPr>
          <w:szCs w:val="24"/>
        </w:rPr>
        <w:t xml:space="preserve"> </w:t>
      </w:r>
    </w:p>
    <w:p w14:paraId="2C3A054F" w14:textId="4F2B5B6C" w:rsidR="002C78FD" w:rsidRPr="00924350" w:rsidRDefault="00FA305D">
      <w:pPr>
        <w:spacing w:after="156"/>
        <w:ind w:left="567" w:right="2" w:hanging="283"/>
        <w:jc w:val="both"/>
        <w:rPr>
          <w:szCs w:val="24"/>
        </w:rPr>
      </w:pPr>
      <w:r w:rsidRPr="00924350">
        <w:rPr>
          <w:szCs w:val="24"/>
        </w:rPr>
        <w:t xml:space="preserve">c. Unit analisis, yaitu komponen yang </w:t>
      </w:r>
      <w:r w:rsidR="00C92E6E" w:rsidRPr="00924350">
        <w:rPr>
          <w:szCs w:val="24"/>
        </w:rPr>
        <w:t>berhubungan</w:t>
      </w:r>
      <w:r w:rsidRPr="00924350">
        <w:rPr>
          <w:szCs w:val="24"/>
        </w:rPr>
        <w:t xml:space="preserve"> dengan “kasus” dalam penelitian</w:t>
      </w:r>
      <w:r w:rsidR="00C92E6E" w:rsidRPr="00924350">
        <w:rPr>
          <w:szCs w:val="24"/>
        </w:rPr>
        <w:t>, yaitu i</w:t>
      </w:r>
      <w:r w:rsidRPr="00924350">
        <w:rPr>
          <w:szCs w:val="24"/>
        </w:rPr>
        <w:t xml:space="preserve">mplementasi regulasi </w:t>
      </w:r>
      <w:r w:rsidR="009F160C" w:rsidRPr="00924350">
        <w:rPr>
          <w:szCs w:val="24"/>
        </w:rPr>
        <w:t>Serah Simpan Karya Cetak dan Karya Rekam</w:t>
      </w:r>
      <w:r w:rsidRPr="00924350">
        <w:rPr>
          <w:szCs w:val="24"/>
        </w:rPr>
        <w:t xml:space="preserve"> yang dilakukan oleh Perpustakaan Deposit Dispusipda Provinsi Jawa Barat. Permasalahan yang dijadikan fokus penelitian meliputi pelaksanaan penyerahan</w:t>
      </w:r>
      <w:r w:rsidR="0031285B" w:rsidRPr="00924350">
        <w:rPr>
          <w:szCs w:val="24"/>
        </w:rPr>
        <w:t xml:space="preserve"> oleh para wajib </w:t>
      </w:r>
      <w:r w:rsidRPr="00924350">
        <w:rPr>
          <w:szCs w:val="24"/>
        </w:rPr>
        <w:t xml:space="preserve"> yang belum optimal, pengelolaan hasil serah simpan yang masih menghadapi berbagai kendala, serta implementasi regulasi yang belum sepenuhnya berjalan sesuai ketentuan kebijakan yang berlaku.</w:t>
      </w:r>
    </w:p>
    <w:p w14:paraId="48EA715A" w14:textId="27A0EF57" w:rsidR="002C78FD" w:rsidRPr="00924350" w:rsidRDefault="00FA305D">
      <w:pPr>
        <w:spacing w:after="156"/>
        <w:ind w:left="567" w:right="2" w:hanging="283"/>
        <w:jc w:val="both"/>
        <w:rPr>
          <w:szCs w:val="24"/>
        </w:rPr>
      </w:pPr>
      <w:r w:rsidRPr="00924350">
        <w:rPr>
          <w:szCs w:val="24"/>
        </w:rPr>
        <w:t xml:space="preserve">d. Logika yang menghubungkan data dengan proposisi penelitian, artinya terdapat hubungan antara data empiris di lapangan dengan konsep atau teori yang digunakan dalam penelitian. Dalam penelitian ini, peneliti menghubungkan data mengenai implementasi regulasi </w:t>
      </w:r>
      <w:r w:rsidR="009F160C" w:rsidRPr="00924350">
        <w:rPr>
          <w:szCs w:val="24"/>
        </w:rPr>
        <w:t>Serah Simpan Karya Cetak dan Karya Rekam</w:t>
      </w:r>
      <w:r w:rsidRPr="00924350">
        <w:rPr>
          <w:szCs w:val="24"/>
        </w:rPr>
        <w:t xml:space="preserve"> dengan konsep implementasi kebijakan publik. Data </w:t>
      </w:r>
      <w:r w:rsidR="00C92E6E" w:rsidRPr="00924350">
        <w:rPr>
          <w:szCs w:val="24"/>
        </w:rPr>
        <w:t xml:space="preserve">yang </w:t>
      </w:r>
      <w:r w:rsidR="003D6AE1" w:rsidRPr="00924350">
        <w:rPr>
          <w:szCs w:val="24"/>
        </w:rPr>
        <w:t>ditemukan</w:t>
      </w:r>
      <w:r w:rsidR="00C92E6E" w:rsidRPr="00924350">
        <w:rPr>
          <w:szCs w:val="24"/>
        </w:rPr>
        <w:t xml:space="preserve"> melalui </w:t>
      </w:r>
      <w:r w:rsidRPr="00924350">
        <w:rPr>
          <w:szCs w:val="24"/>
        </w:rPr>
        <w:t>observasi</w:t>
      </w:r>
      <w:r w:rsidR="00C92E6E" w:rsidRPr="00924350">
        <w:rPr>
          <w:szCs w:val="24"/>
        </w:rPr>
        <w:t xml:space="preserve"> di lapangan</w:t>
      </w:r>
      <w:r w:rsidRPr="00924350">
        <w:rPr>
          <w:szCs w:val="24"/>
        </w:rPr>
        <w:t>, wawancara</w:t>
      </w:r>
      <w:r w:rsidR="00C92E6E" w:rsidRPr="00924350">
        <w:rPr>
          <w:szCs w:val="24"/>
        </w:rPr>
        <w:t xml:space="preserve"> dengan para informan</w:t>
      </w:r>
      <w:r w:rsidRPr="00924350">
        <w:rPr>
          <w:szCs w:val="24"/>
        </w:rPr>
        <w:t xml:space="preserve">, dan </w:t>
      </w:r>
      <w:r w:rsidR="003D6AE1" w:rsidRPr="00924350">
        <w:rPr>
          <w:szCs w:val="24"/>
        </w:rPr>
        <w:t xml:space="preserve">studi </w:t>
      </w:r>
      <w:r w:rsidRPr="00924350">
        <w:rPr>
          <w:szCs w:val="24"/>
        </w:rPr>
        <w:t xml:space="preserve">dokumentasi </w:t>
      </w:r>
      <w:r w:rsidR="00C92E6E" w:rsidRPr="00924350">
        <w:rPr>
          <w:szCs w:val="24"/>
        </w:rPr>
        <w:t xml:space="preserve">baik primer maupun sekunder dari </w:t>
      </w:r>
      <w:r w:rsidR="00C92E6E" w:rsidRPr="00924350">
        <w:rPr>
          <w:szCs w:val="24"/>
        </w:rPr>
        <w:lastRenderedPageBreak/>
        <w:t xml:space="preserve">DISPUSIPDA Provinsi Jawa Barat </w:t>
      </w:r>
      <w:r w:rsidRPr="00924350">
        <w:rPr>
          <w:szCs w:val="24"/>
        </w:rPr>
        <w:t xml:space="preserve">dianalisis untuk melihat kesesuaian antara </w:t>
      </w:r>
      <w:r w:rsidR="00C92E6E" w:rsidRPr="00924350">
        <w:rPr>
          <w:szCs w:val="24"/>
        </w:rPr>
        <w:t xml:space="preserve">peraturan dan perundang-undangan </w:t>
      </w:r>
      <w:r w:rsidRPr="00924350">
        <w:rPr>
          <w:szCs w:val="24"/>
        </w:rPr>
        <w:t xml:space="preserve">dengan pelaksanaan </w:t>
      </w:r>
      <w:r w:rsidR="00C92E6E" w:rsidRPr="00924350">
        <w:rPr>
          <w:szCs w:val="24"/>
        </w:rPr>
        <w:t>pada tataran teknisnya</w:t>
      </w:r>
      <w:r w:rsidRPr="00924350">
        <w:rPr>
          <w:szCs w:val="24"/>
        </w:rPr>
        <w:t xml:space="preserve">, khususnya mekanisme penyerahan karya serta proses pengelolaannya di Perpustakaan Deposit </w:t>
      </w:r>
      <w:r w:rsidR="00C92E6E" w:rsidRPr="00924350">
        <w:rPr>
          <w:szCs w:val="24"/>
        </w:rPr>
        <w:t>DISPUSIPDA</w:t>
      </w:r>
      <w:r w:rsidRPr="00924350">
        <w:rPr>
          <w:szCs w:val="24"/>
        </w:rPr>
        <w:t xml:space="preserve"> Provinsi Jawa Barat.</w:t>
      </w:r>
    </w:p>
    <w:p w14:paraId="650B78BD" w14:textId="0ED2757C" w:rsidR="002C78FD" w:rsidRPr="00924350" w:rsidRDefault="00FA305D">
      <w:pPr>
        <w:spacing w:after="156"/>
        <w:ind w:left="567" w:right="2" w:hanging="283"/>
        <w:jc w:val="both"/>
        <w:rPr>
          <w:szCs w:val="24"/>
        </w:rPr>
      </w:pPr>
      <w:r w:rsidRPr="00924350">
        <w:rPr>
          <w:szCs w:val="24"/>
        </w:rPr>
        <w:t xml:space="preserve">e. Kriteria untuk menginterpretasikan temuan, artinya peneliti </w:t>
      </w:r>
      <w:r w:rsidR="00C92E6E" w:rsidRPr="00924350">
        <w:rPr>
          <w:szCs w:val="24"/>
        </w:rPr>
        <w:t>meng</w:t>
      </w:r>
      <w:r w:rsidRPr="00924350">
        <w:rPr>
          <w:szCs w:val="24"/>
        </w:rPr>
        <w:t xml:space="preserve">interpretasi data </w:t>
      </w:r>
      <w:r w:rsidR="00C92E6E" w:rsidRPr="00924350">
        <w:rPr>
          <w:szCs w:val="24"/>
        </w:rPr>
        <w:t>hasil penelitian dengan melakukan</w:t>
      </w:r>
      <w:r w:rsidRPr="00924350">
        <w:rPr>
          <w:szCs w:val="24"/>
        </w:rPr>
        <w:t xml:space="preserve"> analisis mendalam terhadap temuan penelitian. Interpretasi dilakukan dengan membandingkan antara implementasi regulasi </w:t>
      </w:r>
      <w:r w:rsidR="009F160C" w:rsidRPr="00924350">
        <w:rPr>
          <w:szCs w:val="24"/>
        </w:rPr>
        <w:t>Serah Simpan Karya Cetak dan Karya Rekam</w:t>
      </w:r>
      <w:r w:rsidRPr="00924350">
        <w:rPr>
          <w:szCs w:val="24"/>
        </w:rPr>
        <w:t xml:space="preserve"> yang berlangsung di lapangan dengan ketentuan regulasi yang berlaku serta teori implementasi kebijakan yang digunakan dalam penelitian. Melalui interpretasi tersebut, peneliti dapat menjelaskan tingkat efektivitas implementasi regulasi </w:t>
      </w:r>
      <w:r w:rsidR="009F160C" w:rsidRPr="00924350">
        <w:rPr>
          <w:szCs w:val="24"/>
        </w:rPr>
        <w:t>Serah Simpan Karya Cetak dan Karya Rekam</w:t>
      </w:r>
      <w:r w:rsidRPr="00924350">
        <w:rPr>
          <w:szCs w:val="24"/>
        </w:rPr>
        <w:t xml:space="preserve"> dalam mendukung pengembangan perpustakaan deposit di Dispusipda Provinsi Jawa Barat.</w:t>
      </w:r>
    </w:p>
    <w:p w14:paraId="0423CBD9" w14:textId="77777777" w:rsidR="002C78FD" w:rsidRPr="00924350" w:rsidRDefault="00FA305D">
      <w:pPr>
        <w:spacing w:after="156"/>
        <w:ind w:left="0" w:right="2" w:firstLine="0"/>
        <w:jc w:val="both"/>
        <w:rPr>
          <w:szCs w:val="24"/>
        </w:rPr>
      </w:pPr>
      <w:r w:rsidRPr="00924350">
        <w:rPr>
          <w:szCs w:val="24"/>
        </w:rPr>
        <w:t>Dari penjelasan di atas, berikut adalah desain penelitian yang dilakukan oleh peneliti:</w:t>
      </w:r>
    </w:p>
    <w:p w14:paraId="6C4FE77F" w14:textId="77777777" w:rsidR="002C78FD" w:rsidRPr="00924350" w:rsidRDefault="00FA305D">
      <w:pPr>
        <w:keepNext/>
        <w:spacing w:after="156"/>
        <w:ind w:left="0" w:right="2" w:firstLine="0"/>
        <w:rPr>
          <w:szCs w:val="24"/>
        </w:rPr>
      </w:pPr>
      <w:r w:rsidRPr="00924350">
        <w:rPr>
          <w:noProof/>
          <w:szCs w:val="24"/>
        </w:rPr>
        <w:drawing>
          <wp:inline distT="0" distB="0" distL="114300" distR="114300" wp14:anchorId="3DBDEA17" wp14:editId="0C2BC974">
            <wp:extent cx="3302759" cy="3234055"/>
            <wp:effectExtent l="0" t="0" r="0" b="4445"/>
            <wp:docPr id="12" name="Picture 12" descr="NT.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NT.drawio"/>
                    <pic:cNvPicPr>
                      <a:picLocks noChangeAspect="1"/>
                    </pic:cNvPicPr>
                  </pic:nvPicPr>
                  <pic:blipFill>
                    <a:blip r:embed="rId8"/>
                    <a:stretch>
                      <a:fillRect/>
                    </a:stretch>
                  </pic:blipFill>
                  <pic:spPr>
                    <a:xfrm>
                      <a:off x="0" y="0"/>
                      <a:ext cx="3327277" cy="3258063"/>
                    </a:xfrm>
                    <a:prstGeom prst="rect">
                      <a:avLst/>
                    </a:prstGeom>
                  </pic:spPr>
                </pic:pic>
              </a:graphicData>
            </a:graphic>
          </wp:inline>
        </w:drawing>
      </w:r>
    </w:p>
    <w:p w14:paraId="5070DEA8" w14:textId="77777777" w:rsidR="002C78FD" w:rsidRPr="00924350" w:rsidRDefault="00FA305D">
      <w:pPr>
        <w:pStyle w:val="Caption"/>
        <w:rPr>
          <w:rFonts w:ascii="Times New Roman" w:hAnsi="Times New Roman" w:cs="Times New Roman"/>
          <w:i/>
          <w:iCs/>
          <w:sz w:val="24"/>
          <w:szCs w:val="24"/>
        </w:rPr>
      </w:pPr>
      <w:bookmarkStart w:id="8" w:name="_Toc234243636"/>
      <w:r w:rsidRPr="00924350">
        <w:rPr>
          <w:rFonts w:ascii="Times New Roman" w:hAnsi="Times New Roman" w:cs="Times New Roman"/>
          <w:i/>
          <w:iCs/>
          <w:sz w:val="24"/>
          <w:szCs w:val="24"/>
        </w:rPr>
        <w:t xml:space="preserve">Gambar 3. </w:t>
      </w:r>
      <w:r w:rsidRPr="00924350">
        <w:rPr>
          <w:rFonts w:ascii="Times New Roman" w:hAnsi="Times New Roman" w:cs="Times New Roman"/>
          <w:i/>
          <w:iCs/>
          <w:sz w:val="24"/>
          <w:szCs w:val="24"/>
        </w:rPr>
        <w:fldChar w:fldCharType="begin"/>
      </w:r>
      <w:r w:rsidRPr="00924350">
        <w:rPr>
          <w:rFonts w:ascii="Times New Roman" w:hAnsi="Times New Roman" w:cs="Times New Roman"/>
          <w:i/>
          <w:iCs/>
          <w:sz w:val="24"/>
          <w:szCs w:val="24"/>
        </w:rPr>
        <w:instrText xml:space="preserve"> SEQ Gambar_3. \* ARABIC </w:instrText>
      </w:r>
      <w:r w:rsidRPr="00924350">
        <w:rPr>
          <w:rFonts w:ascii="Times New Roman" w:hAnsi="Times New Roman" w:cs="Times New Roman"/>
          <w:i/>
          <w:iCs/>
          <w:sz w:val="24"/>
          <w:szCs w:val="24"/>
        </w:rPr>
        <w:fldChar w:fldCharType="separate"/>
      </w:r>
      <w:r w:rsidRPr="00924350">
        <w:rPr>
          <w:rFonts w:ascii="Times New Roman" w:hAnsi="Times New Roman" w:cs="Times New Roman"/>
          <w:i/>
          <w:iCs/>
          <w:sz w:val="24"/>
          <w:szCs w:val="24"/>
        </w:rPr>
        <w:t>1</w:t>
      </w:r>
      <w:r w:rsidRPr="00924350">
        <w:rPr>
          <w:rFonts w:ascii="Times New Roman" w:hAnsi="Times New Roman" w:cs="Times New Roman"/>
          <w:i/>
          <w:iCs/>
          <w:sz w:val="24"/>
          <w:szCs w:val="24"/>
        </w:rPr>
        <w:fldChar w:fldCharType="end"/>
      </w:r>
      <w:r w:rsidRPr="00924350">
        <w:rPr>
          <w:rFonts w:ascii="Times New Roman" w:hAnsi="Times New Roman" w:cs="Times New Roman"/>
          <w:i/>
          <w:iCs/>
          <w:sz w:val="24"/>
          <w:szCs w:val="24"/>
        </w:rPr>
        <w:t xml:space="preserve"> Desain Penelitian</w:t>
      </w:r>
      <w:bookmarkEnd w:id="8"/>
    </w:p>
    <w:p w14:paraId="151AC60D" w14:textId="57221C08" w:rsidR="002C78FD" w:rsidRPr="00924350" w:rsidRDefault="00FA305D">
      <w:pPr>
        <w:spacing w:after="156"/>
        <w:ind w:left="0" w:right="2" w:firstLine="720"/>
        <w:jc w:val="both"/>
        <w:rPr>
          <w:szCs w:val="24"/>
        </w:rPr>
      </w:pPr>
      <w:r w:rsidRPr="00924350">
        <w:rPr>
          <w:szCs w:val="24"/>
        </w:rPr>
        <w:lastRenderedPageBreak/>
        <w:t xml:space="preserve">Pendekatan ini digunakan untuk memahami secara mendalam fenomena implementasi regulasi </w:t>
      </w:r>
      <w:r w:rsidR="009F160C" w:rsidRPr="00924350">
        <w:rPr>
          <w:szCs w:val="24"/>
        </w:rPr>
        <w:t>Serah Simpan Karya Cetak dan Karya Rekam</w:t>
      </w:r>
      <w:r w:rsidRPr="00924350">
        <w:rPr>
          <w:szCs w:val="24"/>
        </w:rPr>
        <w:t xml:space="preserve"> di Perpustakaan Deposit DISPUSIPDA Provinsi Jawa Barat. </w:t>
      </w:r>
      <w:r w:rsidR="00C92E6E" w:rsidRPr="00924350">
        <w:rPr>
          <w:szCs w:val="24"/>
        </w:rPr>
        <w:t>Peneliti menggunakan m</w:t>
      </w:r>
      <w:r w:rsidRPr="00924350">
        <w:rPr>
          <w:szCs w:val="24"/>
        </w:rPr>
        <w:t xml:space="preserve">etode kualitatif deskriptif karena </w:t>
      </w:r>
      <w:r w:rsidR="003C68C1" w:rsidRPr="00924350">
        <w:rPr>
          <w:szCs w:val="24"/>
        </w:rPr>
        <w:t>dapat</w:t>
      </w:r>
      <w:r w:rsidRPr="00924350">
        <w:rPr>
          <w:szCs w:val="24"/>
        </w:rPr>
        <w:t xml:space="preserve"> </w:t>
      </w:r>
      <w:r w:rsidR="003C68C1" w:rsidRPr="00924350">
        <w:rPr>
          <w:szCs w:val="24"/>
        </w:rPr>
        <w:t>mendeskripsikan</w:t>
      </w:r>
      <w:r w:rsidRPr="00924350">
        <w:rPr>
          <w:szCs w:val="24"/>
        </w:rPr>
        <w:t xml:space="preserve"> secara sistematis, faktual, dan mendalam mengenai proses </w:t>
      </w:r>
      <w:r w:rsidR="003C68C1" w:rsidRPr="00924350">
        <w:rPr>
          <w:szCs w:val="24"/>
        </w:rPr>
        <w:t>serah simpan</w:t>
      </w:r>
      <w:r w:rsidRPr="00924350">
        <w:rPr>
          <w:szCs w:val="24"/>
        </w:rPr>
        <w:t xml:space="preserve"> karya oleh p</w:t>
      </w:r>
      <w:r w:rsidR="0031285B" w:rsidRPr="00924350">
        <w:rPr>
          <w:szCs w:val="24"/>
        </w:rPr>
        <w:t>ara wajib</w:t>
      </w:r>
      <w:r w:rsidRPr="00924350">
        <w:rPr>
          <w:szCs w:val="24"/>
        </w:rPr>
        <w:t xml:space="preserve">, </w:t>
      </w:r>
      <w:r w:rsidR="003C68C1" w:rsidRPr="00924350">
        <w:rPr>
          <w:szCs w:val="24"/>
        </w:rPr>
        <w:t>dan</w:t>
      </w:r>
      <w:r w:rsidRPr="00924350">
        <w:rPr>
          <w:szCs w:val="24"/>
        </w:rPr>
        <w:t xml:space="preserve"> proses pengelolaan hasil serah simpan</w:t>
      </w:r>
      <w:r w:rsidR="003C68C1" w:rsidRPr="00924350">
        <w:rPr>
          <w:szCs w:val="24"/>
        </w:rPr>
        <w:t xml:space="preserve"> karya</w:t>
      </w:r>
      <w:r w:rsidRPr="00924350">
        <w:rPr>
          <w:szCs w:val="24"/>
        </w:rPr>
        <w:t xml:space="preserve"> yang dilakukan oleh Perpustakaan Deposit DISPUSIPDA Provinsi Jawa Barat. Pendekatan ini dinilai relevan karena implementasi regulasi </w:t>
      </w:r>
      <w:r w:rsidR="009F160C" w:rsidRPr="00924350">
        <w:rPr>
          <w:szCs w:val="24"/>
        </w:rPr>
        <w:t>Serah Simpan Karya Cetak dan Karya Rekam</w:t>
      </w:r>
      <w:r w:rsidRPr="00924350">
        <w:rPr>
          <w:szCs w:val="24"/>
        </w:rPr>
        <w:t xml:space="preserve"> </w:t>
      </w:r>
      <w:r w:rsidR="003C68C1" w:rsidRPr="00924350">
        <w:rPr>
          <w:szCs w:val="24"/>
        </w:rPr>
        <w:t xml:space="preserve">selain secara  </w:t>
      </w:r>
      <w:r w:rsidRPr="00924350">
        <w:rPr>
          <w:szCs w:val="24"/>
        </w:rPr>
        <w:t xml:space="preserve">administratif, </w:t>
      </w:r>
      <w:r w:rsidR="003C68C1" w:rsidRPr="00924350">
        <w:rPr>
          <w:szCs w:val="24"/>
        </w:rPr>
        <w:t xml:space="preserve">juga mengakomodir tataran </w:t>
      </w:r>
      <w:r w:rsidRPr="00924350">
        <w:rPr>
          <w:szCs w:val="24"/>
        </w:rPr>
        <w:t>koordinasi, kepatuhan penerbit, pengelolaan koleksi deposit, serta pelestarian informasi dan budaya daerah yang berlangsung dalam situasi nyata di lingkungan perpustakaan deposit.</w:t>
      </w:r>
    </w:p>
    <w:p w14:paraId="3F2C8D3B" w14:textId="71EE4B76" w:rsidR="002C78FD" w:rsidRPr="00924350" w:rsidRDefault="00FA305D">
      <w:pPr>
        <w:spacing w:after="156"/>
        <w:ind w:left="0" w:right="2" w:firstLine="720"/>
        <w:jc w:val="both"/>
        <w:rPr>
          <w:szCs w:val="24"/>
        </w:rPr>
      </w:pPr>
      <w:r w:rsidRPr="00924350">
        <w:rPr>
          <w:szCs w:val="24"/>
        </w:rPr>
        <w:t xml:space="preserve">Selain itu, metode penelitian kualitatif deskriptif </w:t>
      </w:r>
      <w:r w:rsidR="003C68C1" w:rsidRPr="00924350">
        <w:rPr>
          <w:szCs w:val="24"/>
        </w:rPr>
        <w:t>memberikan peluang bagi peneliti untuk mendapatkan data</w:t>
      </w:r>
      <w:r w:rsidRPr="00924350">
        <w:rPr>
          <w:szCs w:val="24"/>
        </w:rPr>
        <w:t xml:space="preserve"> secara rinci </w:t>
      </w:r>
      <w:r w:rsidR="003C68C1" w:rsidRPr="00924350">
        <w:rPr>
          <w:szCs w:val="24"/>
        </w:rPr>
        <w:t xml:space="preserve">situasi dinamis </w:t>
      </w:r>
      <w:r w:rsidRPr="00924350">
        <w:rPr>
          <w:szCs w:val="24"/>
        </w:rPr>
        <w:t xml:space="preserve">dalam implementasi kebijakan </w:t>
      </w:r>
      <w:r w:rsidR="009F160C" w:rsidRPr="00924350">
        <w:rPr>
          <w:szCs w:val="24"/>
        </w:rPr>
        <w:t>Serah Simpan Karya Cetak dan Karya Rekam</w:t>
      </w:r>
      <w:r w:rsidRPr="00924350">
        <w:rPr>
          <w:szCs w:val="24"/>
        </w:rPr>
        <w:t xml:space="preserve">, baik yang berkaitan dengan proses penyerahan koleksi, pengolahan bahan deposit, hambatan pelaksanaan, </w:t>
      </w:r>
      <w:r w:rsidR="003C68C1" w:rsidRPr="00924350">
        <w:rPr>
          <w:szCs w:val="24"/>
        </w:rPr>
        <w:t xml:space="preserve">maupun langkah-langkah yang dilakukan oleh </w:t>
      </w:r>
      <w:r w:rsidRPr="00924350">
        <w:rPr>
          <w:szCs w:val="24"/>
        </w:rPr>
        <w:t xml:space="preserve">pihak perpustakaan dalam mengembangkan fungsi deposit daerah. Dengan demikian, metode ini mampu membantu peneliti memperoleh data yang mendalam dan kontekstual mengenai implementasi regulasi </w:t>
      </w:r>
      <w:r w:rsidR="009F160C" w:rsidRPr="00924350">
        <w:rPr>
          <w:szCs w:val="24"/>
        </w:rPr>
        <w:t>Serah Simpan Karya Cetak dan Karya Rekam</w:t>
      </w:r>
      <w:r w:rsidRPr="00924350">
        <w:rPr>
          <w:szCs w:val="24"/>
        </w:rPr>
        <w:t xml:space="preserve"> di DISPUSIPDA Provinsi Jawa Barat. Dalam penelitian ini, proses </w:t>
      </w:r>
      <w:r w:rsidR="003C68C1" w:rsidRPr="00924350">
        <w:rPr>
          <w:szCs w:val="24"/>
        </w:rPr>
        <w:t>penghimpunan</w:t>
      </w:r>
      <w:r w:rsidRPr="00924350">
        <w:rPr>
          <w:szCs w:val="24"/>
        </w:rPr>
        <w:t xml:space="preserve"> data</w:t>
      </w:r>
      <w:r w:rsidR="003C68C1" w:rsidRPr="00924350">
        <w:rPr>
          <w:szCs w:val="24"/>
        </w:rPr>
        <w:t xml:space="preserve">, ada </w:t>
      </w:r>
      <w:r w:rsidRPr="00924350">
        <w:rPr>
          <w:szCs w:val="24"/>
        </w:rPr>
        <w:t>tiga teknik utama, yaitu</w:t>
      </w:r>
      <w:r w:rsidR="003C68C1" w:rsidRPr="00924350">
        <w:rPr>
          <w:szCs w:val="24"/>
        </w:rPr>
        <w:t xml:space="preserve"> melakukan</w:t>
      </w:r>
      <w:r w:rsidRPr="00924350">
        <w:rPr>
          <w:szCs w:val="24"/>
        </w:rPr>
        <w:t xml:space="preserve"> observasi, </w:t>
      </w:r>
      <w:r w:rsidR="003C68C1" w:rsidRPr="00924350">
        <w:rPr>
          <w:szCs w:val="24"/>
        </w:rPr>
        <w:t xml:space="preserve">melakukan </w:t>
      </w:r>
      <w:r w:rsidRPr="00924350">
        <w:rPr>
          <w:szCs w:val="24"/>
        </w:rPr>
        <w:t>wawancara, dan</w:t>
      </w:r>
      <w:r w:rsidR="003C68C1" w:rsidRPr="00924350">
        <w:rPr>
          <w:szCs w:val="24"/>
        </w:rPr>
        <w:t xml:space="preserve"> menganalisis</w:t>
      </w:r>
      <w:r w:rsidRPr="00924350">
        <w:rPr>
          <w:szCs w:val="24"/>
        </w:rPr>
        <w:t xml:space="preserve"> dokumentasi. Observasi dilakukan untuk melihat secara langsung aktivitas penyerahan dan pengelolaan koleksi deposit, wawancara dilakukan kepada pustakawan, pengelola perpustakaan deposit, serta pihak penerbit atau produsen karya rekam, sedangkan</w:t>
      </w:r>
      <w:r w:rsidR="00816FD8" w:rsidRPr="00924350">
        <w:rPr>
          <w:szCs w:val="24"/>
        </w:rPr>
        <w:t xml:space="preserve"> menganalisis</w:t>
      </w:r>
      <w:r w:rsidRPr="00924350">
        <w:rPr>
          <w:szCs w:val="24"/>
        </w:rPr>
        <w:t xml:space="preserve"> dokumentasi untuk memperoleh </w:t>
      </w:r>
      <w:r w:rsidR="00816FD8" w:rsidRPr="00924350">
        <w:rPr>
          <w:szCs w:val="24"/>
        </w:rPr>
        <w:t>informasi yang bersifat</w:t>
      </w:r>
      <w:r w:rsidRPr="00924350">
        <w:rPr>
          <w:szCs w:val="24"/>
        </w:rPr>
        <w:t xml:space="preserve"> administratif, laporan, </w:t>
      </w:r>
      <w:r w:rsidR="00816FD8" w:rsidRPr="00924350">
        <w:rPr>
          <w:szCs w:val="24"/>
        </w:rPr>
        <w:t>serta</w:t>
      </w:r>
      <w:r w:rsidRPr="00924350">
        <w:rPr>
          <w:szCs w:val="24"/>
        </w:rPr>
        <w:t xml:space="preserve"> regulasi </w:t>
      </w:r>
      <w:r w:rsidR="00816FD8" w:rsidRPr="00924350">
        <w:rPr>
          <w:szCs w:val="24"/>
        </w:rPr>
        <w:t xml:space="preserve">relevan </w:t>
      </w:r>
      <w:r w:rsidRPr="00924350">
        <w:rPr>
          <w:szCs w:val="24"/>
        </w:rPr>
        <w:t xml:space="preserve">dengan </w:t>
      </w:r>
      <w:r w:rsidR="009F160C" w:rsidRPr="00924350">
        <w:rPr>
          <w:szCs w:val="24"/>
        </w:rPr>
        <w:t>Serah Simpan Karya Cetak dan Karya Rekam</w:t>
      </w:r>
      <w:r w:rsidRPr="00924350">
        <w:rPr>
          <w:szCs w:val="24"/>
        </w:rPr>
        <w:t>. Setelah data diperoleh, selanjutnya data dianalisis dan diinterpretasikan untuk menghasilkan temuan penelitian mengenai implementasi regulasi Serah Simpan dalam mendukung pengembangan Perpustakaan Deposit DISPUSIPDA Provinsi Jawa Barat.</w:t>
      </w:r>
    </w:p>
    <w:p w14:paraId="2B32E63A" w14:textId="77777777" w:rsidR="002C78FD" w:rsidRPr="00924350" w:rsidRDefault="00FA305D">
      <w:pPr>
        <w:pStyle w:val="Heading3"/>
        <w:numPr>
          <w:ilvl w:val="0"/>
          <w:numId w:val="15"/>
        </w:numPr>
        <w:jc w:val="both"/>
        <w:rPr>
          <w:rFonts w:cs="Times New Roman"/>
          <w:szCs w:val="24"/>
        </w:rPr>
      </w:pPr>
      <w:bookmarkStart w:id="9" w:name="_Toc236923534"/>
      <w:r w:rsidRPr="00924350">
        <w:rPr>
          <w:rFonts w:cs="Times New Roman"/>
          <w:szCs w:val="24"/>
        </w:rPr>
        <w:lastRenderedPageBreak/>
        <w:t>Metode Penelitian</w:t>
      </w:r>
      <w:bookmarkEnd w:id="9"/>
    </w:p>
    <w:p w14:paraId="5AB71815" w14:textId="2E572059" w:rsidR="002C78FD" w:rsidRPr="00924350" w:rsidRDefault="00A73F74">
      <w:pPr>
        <w:spacing w:after="156"/>
        <w:ind w:left="5" w:right="2" w:firstLine="715"/>
        <w:jc w:val="both"/>
        <w:rPr>
          <w:szCs w:val="24"/>
        </w:rPr>
      </w:pPr>
      <w:r w:rsidRPr="00924350">
        <w:rPr>
          <w:szCs w:val="24"/>
        </w:rPr>
        <w:t>Penelitian ini menggunakan pendekatan kualitatif karena sesuai untuk mengkaji sesuatu fenomena berdasarkan kondisi yang berlangsung secara alamiah. Dalam pendekatan ini, peneliti berperan sebagai instrumen utama dalam proses pengumpulan data (Sugiono,2022:9</w:t>
      </w:r>
      <w:r w:rsidR="00FA305D" w:rsidRPr="00924350">
        <w:rPr>
          <w:szCs w:val="24"/>
        </w:rPr>
        <w:t>.</w:t>
      </w:r>
      <w:r w:rsidRPr="00924350">
        <w:rPr>
          <w:szCs w:val="24"/>
        </w:rPr>
        <w:t>).Pendekatan ini juga bertujuan memperoleh pemahaman secara menyeluruh mengenai berbagai fenomena yang dialami subjek penelitian, seperti perilaku,</w:t>
      </w:r>
      <w:r w:rsidR="00D80E9B" w:rsidRPr="00924350">
        <w:rPr>
          <w:szCs w:val="24"/>
        </w:rPr>
        <w:t xml:space="preserve"> </w:t>
      </w:r>
      <w:r w:rsidRPr="00924350">
        <w:rPr>
          <w:szCs w:val="24"/>
        </w:rPr>
        <w:t>persepsi,</w:t>
      </w:r>
      <w:r w:rsidR="00D80E9B" w:rsidRPr="00924350">
        <w:rPr>
          <w:szCs w:val="24"/>
        </w:rPr>
        <w:t xml:space="preserve"> </w:t>
      </w:r>
      <w:r w:rsidRPr="00924350">
        <w:rPr>
          <w:szCs w:val="24"/>
        </w:rPr>
        <w:t>tindakan,</w:t>
      </w:r>
      <w:r w:rsidR="00D80E9B" w:rsidRPr="00924350">
        <w:rPr>
          <w:szCs w:val="24"/>
        </w:rPr>
        <w:t xml:space="preserve"> </w:t>
      </w:r>
      <w:r w:rsidRPr="00924350">
        <w:rPr>
          <w:szCs w:val="24"/>
        </w:rPr>
        <w:t>motivasi,</w:t>
      </w:r>
      <w:r w:rsidR="00D80E9B" w:rsidRPr="00924350">
        <w:rPr>
          <w:szCs w:val="24"/>
        </w:rPr>
        <w:t xml:space="preserve"> </w:t>
      </w:r>
      <w:r w:rsidRPr="00924350">
        <w:rPr>
          <w:szCs w:val="24"/>
        </w:rPr>
        <w:t xml:space="preserve">serta aspek sosial </w:t>
      </w:r>
      <w:r w:rsidR="00D80E9B" w:rsidRPr="00924350">
        <w:rPr>
          <w:szCs w:val="24"/>
        </w:rPr>
        <w:t>lainnya. Hasil</w:t>
      </w:r>
      <w:r w:rsidRPr="00924350">
        <w:rPr>
          <w:szCs w:val="24"/>
        </w:rPr>
        <w:t xml:space="preserve"> penelitian kemudian disajikan dalam bentuk uraian deskriptif sesuai dengan konteks penelitian </w:t>
      </w:r>
      <w:r w:rsidR="005B577F" w:rsidRPr="00924350">
        <w:rPr>
          <w:szCs w:val="24"/>
        </w:rPr>
        <w:fldChar w:fldCharType="begin" w:fldLock="1"/>
      </w:r>
      <w:r w:rsidR="00331AC7" w:rsidRPr="00924350">
        <w:rPr>
          <w:szCs w:val="24"/>
        </w:rPr>
        <w:instrText>ADDIN CSL_CITATION {"citationItems":[{"id":"ITEM-1","itemData":{"author":[{"dropping-particle":"","family":"Moleong","given":"Lexy J","non-dropping-particle":"","parse-names":false,"suffix":""}],"id":"ITEM-1","issued":{"date-parts":[["2002"]]},"publisher":"PT Remaja Rosdakarya","publisher-place":"Bandung","title":"Metodologi penelitian kualitatif","type":"book"},"suffix":":6","uris":["http://www.mendeley.com/documents/?uuid=57bdf0f8-d8cd-41af-ba60-0deda33f363f"]}],"mendeley":{"formattedCitation":"(Moleong, 2002:6)","plainTextFormattedCitation":"(Moleong, 2002:6)","previouslyFormattedCitation":"(Moleong, 2002:6)"},"properties":{"noteIndex":0},"schema":"https://github.com/citation-style-language/schema/raw/master/csl-citation.json"}</w:instrText>
      </w:r>
      <w:r w:rsidR="005B577F" w:rsidRPr="00924350">
        <w:rPr>
          <w:szCs w:val="24"/>
        </w:rPr>
        <w:fldChar w:fldCharType="separate"/>
      </w:r>
      <w:r w:rsidR="005B577F" w:rsidRPr="00924350">
        <w:rPr>
          <w:szCs w:val="24"/>
        </w:rPr>
        <w:t>(Moleong, 2002:6)</w:t>
      </w:r>
      <w:r w:rsidR="005B577F" w:rsidRPr="00924350">
        <w:rPr>
          <w:szCs w:val="24"/>
        </w:rPr>
        <w:fldChar w:fldCharType="end"/>
      </w:r>
      <w:r w:rsidR="00011619" w:rsidRPr="00924350">
        <w:rPr>
          <w:szCs w:val="24"/>
        </w:rPr>
        <w:t>.</w:t>
      </w:r>
      <w:r w:rsidR="00FA305D" w:rsidRPr="00924350">
        <w:rPr>
          <w:szCs w:val="24"/>
        </w:rPr>
        <w:t>Secara umum, metode penelitian kualitatif deskriptif lebih relevan digunakan apabila penelitian berfokus pada pertanyaan mengenai “bagaimana” dan “mengapa” suatu fenomena terjadi dalam kehidupan nyata. Oleh karena itu, metode penelitian ini dianggap sesuai untuk mengkaji implementasi regulasi Serah Simpan</w:t>
      </w:r>
      <w:r w:rsidR="00816FD8" w:rsidRPr="00924350">
        <w:rPr>
          <w:szCs w:val="24"/>
        </w:rPr>
        <w:t xml:space="preserve"> karya</w:t>
      </w:r>
      <w:r w:rsidR="0031285B" w:rsidRPr="00924350">
        <w:rPr>
          <w:szCs w:val="24"/>
        </w:rPr>
        <w:t xml:space="preserve"> </w:t>
      </w:r>
      <w:r w:rsidR="00FA305D" w:rsidRPr="00924350">
        <w:rPr>
          <w:szCs w:val="24"/>
        </w:rPr>
        <w:t xml:space="preserve">di Perpustakaan Deposit DISPUSIPDA Provinsi Jawa Barat, khususnya terkait proses penyerahan karya </w:t>
      </w:r>
      <w:r w:rsidR="0031285B" w:rsidRPr="00924350">
        <w:rPr>
          <w:szCs w:val="24"/>
        </w:rPr>
        <w:t>oleh para wajib</w:t>
      </w:r>
      <w:r w:rsidR="00FA305D" w:rsidRPr="00924350">
        <w:rPr>
          <w:szCs w:val="24"/>
        </w:rPr>
        <w:t xml:space="preserve"> kepada perpustakaan deposit serta proses pengelolaan hasil serah simpan yang dilakukan oleh pihak</w:t>
      </w:r>
      <w:r w:rsidR="0031285B" w:rsidRPr="00924350">
        <w:rPr>
          <w:szCs w:val="24"/>
        </w:rPr>
        <w:t xml:space="preserve"> </w:t>
      </w:r>
      <w:r w:rsidR="00FA305D" w:rsidRPr="00924350">
        <w:rPr>
          <w:szCs w:val="24"/>
        </w:rPr>
        <w:t xml:space="preserve">perpustakaan. Selain itu, metode ini dipilih karena penelitian </w:t>
      </w:r>
      <w:r w:rsidR="00816FD8" w:rsidRPr="00924350">
        <w:rPr>
          <w:szCs w:val="24"/>
        </w:rPr>
        <w:t xml:space="preserve">yang dilaksanakan </w:t>
      </w:r>
      <w:r w:rsidR="00FA305D" w:rsidRPr="00924350">
        <w:rPr>
          <w:szCs w:val="24"/>
        </w:rPr>
        <w:t xml:space="preserve">berupaya </w:t>
      </w:r>
      <w:r w:rsidR="00816FD8" w:rsidRPr="00924350">
        <w:rPr>
          <w:szCs w:val="24"/>
        </w:rPr>
        <w:t>mendeskripsikan</w:t>
      </w:r>
      <w:r w:rsidR="00FA305D" w:rsidRPr="00924350">
        <w:rPr>
          <w:szCs w:val="24"/>
        </w:rPr>
        <w:t xml:space="preserve"> fenomena </w:t>
      </w:r>
      <w:r w:rsidR="00816FD8" w:rsidRPr="00924350">
        <w:rPr>
          <w:szCs w:val="24"/>
        </w:rPr>
        <w:t>yang ada</w:t>
      </w:r>
      <w:r w:rsidR="00FA305D" w:rsidRPr="00924350">
        <w:rPr>
          <w:szCs w:val="24"/>
        </w:rPr>
        <w:t xml:space="preserve">, </w:t>
      </w:r>
      <w:r w:rsidR="00816FD8" w:rsidRPr="00924350">
        <w:rPr>
          <w:szCs w:val="24"/>
        </w:rPr>
        <w:t>namun juga</w:t>
      </w:r>
      <w:r w:rsidR="00FA305D" w:rsidRPr="00924350">
        <w:rPr>
          <w:szCs w:val="24"/>
        </w:rPr>
        <w:t xml:space="preserve"> menelaah </w:t>
      </w:r>
      <w:r w:rsidR="00816FD8" w:rsidRPr="00924350">
        <w:rPr>
          <w:szCs w:val="24"/>
        </w:rPr>
        <w:t>berbagai realita</w:t>
      </w:r>
      <w:r w:rsidR="00FA305D" w:rsidRPr="00924350">
        <w:rPr>
          <w:szCs w:val="24"/>
        </w:rPr>
        <w:t xml:space="preserve"> yang </w:t>
      </w:r>
      <w:r w:rsidR="00816FD8" w:rsidRPr="00924350">
        <w:rPr>
          <w:szCs w:val="24"/>
        </w:rPr>
        <w:t>ada</w:t>
      </w:r>
      <w:r w:rsidR="00FA305D" w:rsidRPr="00924350">
        <w:rPr>
          <w:szCs w:val="24"/>
        </w:rPr>
        <w:t xml:space="preserve"> dalam implementasi regulasi </w:t>
      </w:r>
      <w:r w:rsidR="009F160C" w:rsidRPr="00924350">
        <w:rPr>
          <w:szCs w:val="24"/>
        </w:rPr>
        <w:t>Serah Simpan Karya Cetak dan Karya Rekam</w:t>
      </w:r>
      <w:r w:rsidR="00FA305D" w:rsidRPr="00924350">
        <w:rPr>
          <w:szCs w:val="24"/>
        </w:rPr>
        <w:t>, seperti mekanisme pelaksanaan kebijakan, koordinasi antar lembaga, pengelolaan koleksi deposit, serta hambatan-hambatan yang dihadapi dalam pelaksanaan kebijakan tersebut.</w:t>
      </w:r>
    </w:p>
    <w:p w14:paraId="3D23D5BD" w14:textId="37E61360" w:rsidR="002C78FD" w:rsidRPr="00924350" w:rsidRDefault="00FA305D">
      <w:pPr>
        <w:spacing w:after="156"/>
        <w:ind w:left="0" w:right="2" w:firstLine="720"/>
        <w:jc w:val="both"/>
        <w:rPr>
          <w:szCs w:val="24"/>
        </w:rPr>
      </w:pPr>
      <w:r w:rsidRPr="00924350">
        <w:rPr>
          <w:szCs w:val="24"/>
        </w:rPr>
        <w:t xml:space="preserve">Metode penelitian kualitatif deskriptif juga dipilih dengan tujuan untuk memperoleh pemahaman yang mendalam dan komprehensif mengenai implementasi regulasi </w:t>
      </w:r>
      <w:r w:rsidR="009F160C" w:rsidRPr="00924350">
        <w:rPr>
          <w:szCs w:val="24"/>
        </w:rPr>
        <w:t>Serah Simpan Karya Cetak dan Karya Rekam</w:t>
      </w:r>
      <w:r w:rsidRPr="00924350">
        <w:rPr>
          <w:szCs w:val="24"/>
        </w:rPr>
        <w:t xml:space="preserve"> dalam konteks dunia nyata di lingkungan Perpustakaan Deposit DISPUSIPDA Provinsi Jawa Barat. Menurut </w:t>
      </w:r>
      <w:r w:rsidR="00BB13C9" w:rsidRPr="00924350">
        <w:rPr>
          <w:szCs w:val="24"/>
        </w:rPr>
        <w:fldChar w:fldCharType="begin" w:fldLock="1"/>
      </w:r>
      <w:r w:rsidR="00172202" w:rsidRPr="00924350">
        <w:rPr>
          <w:szCs w:val="24"/>
        </w:rPr>
        <w:instrText>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(2014:41)","plainTextFormattedCitation":"(Creswell, 2014)","previouslyFormattedCitation":"(Creswell, 2014)"},"properties":{"noteIndex":0},"schema":"https://github.com/citation-style-language/schema/raw/master/csl-citation.json"}</w:instrText>
      </w:r>
      <w:r w:rsidR="00BB13C9" w:rsidRPr="00924350">
        <w:rPr>
          <w:szCs w:val="24"/>
        </w:rPr>
        <w:fldChar w:fldCharType="separate"/>
      </w:r>
      <w:r w:rsidR="00BB13C9" w:rsidRPr="00924350">
        <w:rPr>
          <w:szCs w:val="24"/>
        </w:rPr>
        <w:t>Creswell (2014:41)</w:t>
      </w:r>
      <w:r w:rsidR="00BB13C9" w:rsidRPr="00924350">
        <w:rPr>
          <w:szCs w:val="24"/>
        </w:rPr>
        <w:fldChar w:fldCharType="end"/>
      </w:r>
      <w:r w:rsidRPr="00924350">
        <w:rPr>
          <w:szCs w:val="24"/>
        </w:rPr>
        <w:t xml:space="preserve">, penelitian kualitatif </w:t>
      </w:r>
      <w:r w:rsidR="00816FD8" w:rsidRPr="00924350">
        <w:rPr>
          <w:szCs w:val="24"/>
        </w:rPr>
        <w:t>adalah</w:t>
      </w:r>
      <w:r w:rsidRPr="00924350">
        <w:rPr>
          <w:szCs w:val="24"/>
        </w:rPr>
        <w:t xml:space="preserve"> pendekatan untuk mengeksplorasi dan </w:t>
      </w:r>
      <w:r w:rsidR="00816FD8" w:rsidRPr="00924350">
        <w:rPr>
          <w:szCs w:val="24"/>
        </w:rPr>
        <w:t>mengetahui</w:t>
      </w:r>
      <w:r w:rsidRPr="00924350">
        <w:rPr>
          <w:szCs w:val="24"/>
        </w:rPr>
        <w:t xml:space="preserve"> makna dari permasalahan sosial atau kemanusiaan. Dengan menggunakan metode ini, peneliti dapat memperoleh data yang bersifat mendalam, faktual, dan kontekstual berdasarkan situasi yang terjadi di lapangan. Data penelitian diperoleh melalui observasi, wawancara, dan dokumentasi terhadap </w:t>
      </w:r>
      <w:r w:rsidRPr="00924350">
        <w:rPr>
          <w:szCs w:val="24"/>
        </w:rPr>
        <w:lastRenderedPageBreak/>
        <w:t xml:space="preserve">pustakawan, pengelola perpustakaan deposit, penerbit, serta produsen karya rekam yang berkaitan dengan implementasi regulasi </w:t>
      </w:r>
      <w:r w:rsidR="009F160C" w:rsidRPr="00924350">
        <w:rPr>
          <w:szCs w:val="24"/>
        </w:rPr>
        <w:t>Serah Simpan Karya Cetak dan Karya Rekam</w:t>
      </w:r>
      <w:r w:rsidRPr="00924350">
        <w:rPr>
          <w:szCs w:val="24"/>
        </w:rPr>
        <w:t xml:space="preserve">. Data yang telah diperoleh kemudian dianalisis untuk mengetahui bagaimana proses </w:t>
      </w:r>
      <w:r w:rsidR="00816FD8" w:rsidRPr="00924350">
        <w:rPr>
          <w:szCs w:val="24"/>
        </w:rPr>
        <w:t>serah simpan karya yang</w:t>
      </w:r>
      <w:r w:rsidRPr="00924350">
        <w:rPr>
          <w:szCs w:val="24"/>
        </w:rPr>
        <w:t xml:space="preserve"> dilakukan,</w:t>
      </w:r>
      <w:r w:rsidR="00816FD8" w:rsidRPr="00924350">
        <w:rPr>
          <w:szCs w:val="24"/>
        </w:rPr>
        <w:t xml:space="preserve"> dan</w:t>
      </w:r>
      <w:r w:rsidRPr="00924350">
        <w:rPr>
          <w:szCs w:val="24"/>
        </w:rPr>
        <w:t xml:space="preserve"> bagaimana pengelolaan hasil serah simpan dilaksanakan, serta faktor-faktor yang mempengaruhi implementasi regulasi tersebut. </w:t>
      </w:r>
      <w:r w:rsidR="00816FD8" w:rsidRPr="00924350">
        <w:rPr>
          <w:szCs w:val="24"/>
        </w:rPr>
        <w:t>Langkah-langkah di atas dapat</w:t>
      </w:r>
      <w:r w:rsidRPr="00924350">
        <w:rPr>
          <w:szCs w:val="24"/>
        </w:rPr>
        <w:t xml:space="preserve"> menghasilkan </w:t>
      </w:r>
      <w:r w:rsidR="00816FD8" w:rsidRPr="00924350">
        <w:rPr>
          <w:szCs w:val="24"/>
        </w:rPr>
        <w:t>deskripsi</w:t>
      </w:r>
      <w:r w:rsidRPr="00924350">
        <w:rPr>
          <w:szCs w:val="24"/>
        </w:rPr>
        <w:t xml:space="preserve"> rinci dan menyeluruh </w:t>
      </w:r>
      <w:r w:rsidR="00816FD8" w:rsidRPr="00924350">
        <w:rPr>
          <w:szCs w:val="24"/>
        </w:rPr>
        <w:t>tentang</w:t>
      </w:r>
      <w:r w:rsidRPr="00924350">
        <w:rPr>
          <w:szCs w:val="24"/>
        </w:rPr>
        <w:t xml:space="preserve"> implementasi regulasi Serah Simpan Karya dalam mendukung pengembangan Perpustakaan Deposit DISPUSIPDA Provinsi Jawa Barat.</w:t>
      </w:r>
    </w:p>
    <w:p w14:paraId="22CB9405" w14:textId="77777777" w:rsidR="002C78FD" w:rsidRPr="00924350" w:rsidRDefault="00FA305D">
      <w:pPr>
        <w:pStyle w:val="3"/>
      </w:pPr>
      <w:bookmarkStart w:id="10" w:name="_Toc236923535"/>
      <w:r w:rsidRPr="00924350">
        <w:t>Waktu dan Lokasi Penelitian</w:t>
      </w:r>
      <w:bookmarkEnd w:id="10"/>
      <w:r w:rsidRPr="00924350">
        <w:t xml:space="preserve"> </w:t>
      </w:r>
    </w:p>
    <w:p w14:paraId="76FA4DEB" w14:textId="77777777" w:rsidR="002C78FD" w:rsidRPr="00924350" w:rsidRDefault="00FA305D">
      <w:pPr>
        <w:pStyle w:val="Heading3"/>
        <w:numPr>
          <w:ilvl w:val="0"/>
          <w:numId w:val="24"/>
        </w:numPr>
        <w:ind w:left="709" w:hanging="426"/>
        <w:jc w:val="both"/>
        <w:rPr>
          <w:rFonts w:cs="Times New Roman"/>
          <w:szCs w:val="24"/>
        </w:rPr>
      </w:pPr>
      <w:bookmarkStart w:id="11" w:name="_Toc236923536"/>
      <w:r w:rsidRPr="00924350">
        <w:rPr>
          <w:rFonts w:cs="Times New Roman"/>
          <w:szCs w:val="24"/>
        </w:rPr>
        <w:t>Waktu Penelitian</w:t>
      </w:r>
      <w:bookmarkEnd w:id="11"/>
      <w:r w:rsidRPr="00924350">
        <w:rPr>
          <w:rFonts w:cs="Times New Roman"/>
          <w:szCs w:val="24"/>
        </w:rPr>
        <w:t xml:space="preserve"> </w:t>
      </w:r>
    </w:p>
    <w:p w14:paraId="7B8C22DC" w14:textId="77777777" w:rsidR="002C78FD" w:rsidRPr="00924350" w:rsidRDefault="00FA305D">
      <w:pPr>
        <w:spacing w:after="156"/>
        <w:ind w:left="709" w:right="2" w:firstLine="720"/>
        <w:jc w:val="both"/>
        <w:rPr>
          <w:szCs w:val="24"/>
        </w:rPr>
      </w:pPr>
      <w:r w:rsidRPr="00924350">
        <w:rPr>
          <w:szCs w:val="24"/>
        </w:rPr>
        <w:t>Waktu penelitian dilaksanakan dari bulan Oktober 2025- Januari 2026 untuk mengumpulkan informasi dasar yang berkaitan dengan penelitian penulis, kemudian dilanjut seminar proposal. Selanjutnya, penulis melakukan penelitian selama sebulan mulai dari bulan Maret-April 2025 untuk melakukan penelitian, pengumpulan data, pengolahan data yang meliputi</w:t>
      </w:r>
      <w:r w:rsidR="00011619" w:rsidRPr="00924350">
        <w:rPr>
          <w:szCs w:val="24"/>
        </w:rPr>
        <w:t xml:space="preserve"> </w:t>
      </w:r>
      <w:r w:rsidRPr="00924350">
        <w:rPr>
          <w:szCs w:val="24"/>
        </w:rPr>
        <w:t>penyajian dalam bentuk skripsi dan proses bimbingan berlangsung.</w:t>
      </w:r>
    </w:p>
    <w:p w14:paraId="4A2240BE" w14:textId="77777777" w:rsidR="002C78FD" w:rsidRPr="00924350" w:rsidRDefault="00FA305D">
      <w:pPr>
        <w:pStyle w:val="Heading3"/>
        <w:numPr>
          <w:ilvl w:val="0"/>
          <w:numId w:val="24"/>
        </w:numPr>
        <w:ind w:left="709" w:hanging="426"/>
        <w:jc w:val="both"/>
        <w:rPr>
          <w:rFonts w:cs="Times New Roman"/>
          <w:szCs w:val="24"/>
        </w:rPr>
      </w:pPr>
      <w:bookmarkStart w:id="12" w:name="_Toc236923537"/>
      <w:r w:rsidRPr="00924350">
        <w:rPr>
          <w:rFonts w:cs="Times New Roman"/>
          <w:szCs w:val="24"/>
        </w:rPr>
        <w:t>Lokasi Penelitian</w:t>
      </w:r>
      <w:bookmarkEnd w:id="12"/>
      <w:r w:rsidRPr="00924350">
        <w:rPr>
          <w:rFonts w:cs="Times New Roman"/>
          <w:szCs w:val="24"/>
        </w:rPr>
        <w:t xml:space="preserve"> </w:t>
      </w:r>
    </w:p>
    <w:p w14:paraId="1F1A8561" w14:textId="5AC3D9AD" w:rsidR="0029542C" w:rsidRDefault="00FA305D" w:rsidP="0031285B">
      <w:pPr>
        <w:spacing w:after="156"/>
        <w:ind w:left="709" w:right="2" w:firstLine="910"/>
        <w:jc w:val="both"/>
        <w:rPr>
          <w:szCs w:val="24"/>
        </w:rPr>
      </w:pPr>
      <w:r w:rsidRPr="00924350">
        <w:rPr>
          <w:szCs w:val="24"/>
        </w:rPr>
        <w:t xml:space="preserve">Penelitian ini dilaksanakan di </w:t>
      </w:r>
      <w:r w:rsidR="00816FD8" w:rsidRPr="00924350">
        <w:rPr>
          <w:szCs w:val="24"/>
        </w:rPr>
        <w:t xml:space="preserve">perpustakaan deposit provinsi , yang di selenggarakan DISPUSIPDA </w:t>
      </w:r>
      <w:r w:rsidRPr="00924350">
        <w:rPr>
          <w:szCs w:val="24"/>
        </w:rPr>
        <w:t>Prov</w:t>
      </w:r>
      <w:r w:rsidR="00011619" w:rsidRPr="00924350">
        <w:rPr>
          <w:szCs w:val="24"/>
        </w:rPr>
        <w:t>.</w:t>
      </w:r>
      <w:r w:rsidRPr="00924350">
        <w:rPr>
          <w:szCs w:val="24"/>
        </w:rPr>
        <w:t xml:space="preserve"> Jawa Barat</w:t>
      </w:r>
      <w:r w:rsidR="00816FD8" w:rsidRPr="00924350">
        <w:rPr>
          <w:szCs w:val="24"/>
        </w:rPr>
        <w:t xml:space="preserve">, </w:t>
      </w:r>
      <w:r w:rsidR="00011619" w:rsidRPr="00924350">
        <w:rPr>
          <w:szCs w:val="24"/>
        </w:rPr>
        <w:t xml:space="preserve">di </w:t>
      </w:r>
      <w:r w:rsidR="00D80E9B" w:rsidRPr="00924350">
        <w:rPr>
          <w:szCs w:val="24"/>
        </w:rPr>
        <w:t>Jln.</w:t>
      </w:r>
      <w:r w:rsidRPr="00924350">
        <w:rPr>
          <w:szCs w:val="24"/>
        </w:rPr>
        <w:t xml:space="preserve"> Kawaluyaan Indah II No. 4 Soekarno Hatta, Bandung</w:t>
      </w:r>
      <w:r w:rsidR="0031285B" w:rsidRPr="00924350">
        <w:rPr>
          <w:szCs w:val="24"/>
        </w:rPr>
        <w:t>.</w:t>
      </w:r>
    </w:p>
    <w:p w14:paraId="475D20E5" w14:textId="1D145B12" w:rsidR="002C78FD" w:rsidRPr="00924350" w:rsidRDefault="0029542C" w:rsidP="009D5557">
      <w:pPr>
        <w:spacing w:after="0" w:line="240" w:lineRule="auto"/>
        <w:ind w:left="0" w:firstLine="0"/>
        <w:jc w:val="left"/>
        <w:rPr>
          <w:szCs w:val="24"/>
        </w:rPr>
      </w:pPr>
      <w:r>
        <w:rPr>
          <w:szCs w:val="24"/>
        </w:rPr>
        <w:br w:type="page"/>
      </w:r>
    </w:p>
    <w:p w14:paraId="577B913C" w14:textId="77777777" w:rsidR="0031285B" w:rsidRPr="00924350" w:rsidRDefault="0031285B" w:rsidP="0031285B">
      <w:pPr>
        <w:pStyle w:val="3"/>
      </w:pPr>
      <w:bookmarkStart w:id="13" w:name="_Toc236923538"/>
      <w:r w:rsidRPr="00924350">
        <w:lastRenderedPageBreak/>
        <w:t>Jadwal Penelitian</w:t>
      </w:r>
      <w:bookmarkEnd w:id="13"/>
      <w:r w:rsidRPr="00924350">
        <w:t xml:space="preserve"> </w:t>
      </w:r>
    </w:p>
    <w:p w14:paraId="4AED5D6B" w14:textId="77777777" w:rsidR="0031285B" w:rsidRPr="009D5557" w:rsidRDefault="0031285B" w:rsidP="0031285B">
      <w:pPr>
        <w:pStyle w:val="Caption"/>
        <w:rPr>
          <w:rFonts w:ascii="Times New Roman" w:hAnsi="Times New Roman" w:cs="Times New Roman"/>
          <w:b/>
          <w:bCs/>
          <w:sz w:val="24"/>
          <w:szCs w:val="24"/>
        </w:rPr>
      </w:pPr>
      <w:bookmarkStart w:id="14" w:name="_Toc234242933"/>
      <w:bookmarkStart w:id="15" w:name="_Toc24465"/>
      <w:r w:rsidRPr="009D5557">
        <w:rPr>
          <w:rFonts w:ascii="Times New Roman" w:hAnsi="Times New Roman" w:cs="Times New Roman"/>
          <w:b/>
          <w:bCs/>
          <w:sz w:val="24"/>
          <w:szCs w:val="24"/>
        </w:rPr>
        <w:t xml:space="preserve">Tabel 3.1 Jadwal Penelitian </w:t>
      </w:r>
      <w:r w:rsidRPr="009D5557">
        <w:rPr>
          <w:rFonts w:ascii="Times New Roman" w:hAnsi="Times New Roman" w:cs="Times New Roman"/>
          <w:b/>
          <w:bCs/>
          <w:sz w:val="24"/>
          <w:szCs w:val="24"/>
        </w:rPr>
        <w:fldChar w:fldCharType="begin"/>
      </w:r>
      <w:r w:rsidRPr="009D5557">
        <w:rPr>
          <w:rFonts w:ascii="Times New Roman" w:hAnsi="Times New Roman" w:cs="Times New Roman"/>
          <w:b/>
          <w:bCs/>
          <w:sz w:val="24"/>
          <w:szCs w:val="24"/>
        </w:rPr>
        <w:instrText xml:space="preserve"> SEQ Tabel_3.1_Jadwal_Penelitian \* ARABIC </w:instrText>
      </w:r>
      <w:r w:rsidRPr="009D5557">
        <w:rPr>
          <w:rFonts w:ascii="Times New Roman" w:hAnsi="Times New Roman" w:cs="Times New Roman"/>
          <w:b/>
          <w:bCs/>
          <w:sz w:val="24"/>
          <w:szCs w:val="24"/>
        </w:rPr>
        <w:fldChar w:fldCharType="separate"/>
      </w:r>
      <w:r w:rsidRPr="009D5557">
        <w:rPr>
          <w:rFonts w:ascii="Times New Roman" w:hAnsi="Times New Roman" w:cs="Times New Roman"/>
          <w:b/>
          <w:bCs/>
          <w:sz w:val="24"/>
          <w:szCs w:val="24"/>
        </w:rPr>
        <w:t>1</w:t>
      </w:r>
      <w:bookmarkEnd w:id="14"/>
      <w:r w:rsidRPr="009D5557">
        <w:rPr>
          <w:rFonts w:ascii="Times New Roman" w:hAnsi="Times New Roman" w:cs="Times New Roman"/>
          <w:b/>
          <w:bCs/>
          <w:sz w:val="24"/>
          <w:szCs w:val="24"/>
        </w:rPr>
        <w:fldChar w:fldCharType="end"/>
      </w:r>
      <w:bookmarkEnd w:id="15"/>
    </w:p>
    <w:tbl>
      <w:tblPr>
        <w:tblStyle w:val="TableGrid0"/>
        <w:tblW w:w="7810" w:type="dxa"/>
        <w:tblInd w:w="92" w:type="dxa"/>
        <w:tblLayout w:type="fixed"/>
        <w:tblCellMar>
          <w:top w:w="47" w:type="dxa"/>
          <w:left w:w="7" w:type="dxa"/>
          <w:right w:w="40" w:type="dxa"/>
        </w:tblCellMar>
        <w:tblLook w:val="04A0" w:firstRow="1" w:lastRow="0" w:firstColumn="1" w:lastColumn="0" w:noHBand="0" w:noVBand="1"/>
      </w:tblPr>
      <w:tblGrid>
        <w:gridCol w:w="1259"/>
        <w:gridCol w:w="263"/>
        <w:gridCol w:w="263"/>
        <w:gridCol w:w="263"/>
        <w:gridCol w:w="288"/>
        <w:gridCol w:w="264"/>
        <w:gridCol w:w="266"/>
        <w:gridCol w:w="266"/>
        <w:gridCol w:w="284"/>
        <w:gridCol w:w="267"/>
        <w:gridCol w:w="267"/>
        <w:gridCol w:w="267"/>
        <w:gridCol w:w="296"/>
        <w:gridCol w:w="267"/>
        <w:gridCol w:w="266"/>
        <w:gridCol w:w="267"/>
        <w:gridCol w:w="312"/>
        <w:gridCol w:w="267"/>
        <w:gridCol w:w="267"/>
        <w:gridCol w:w="276"/>
        <w:gridCol w:w="267"/>
        <w:gridCol w:w="219"/>
        <w:gridCol w:w="333"/>
        <w:gridCol w:w="287"/>
        <w:gridCol w:w="245"/>
        <w:gridCol w:w="24"/>
      </w:tblGrid>
      <w:tr w:rsidR="0029542C" w:rsidRPr="0029542C" w14:paraId="23304AFA" w14:textId="77777777" w:rsidTr="0029542C">
        <w:trPr>
          <w:trHeight w:val="224"/>
        </w:trPr>
        <w:tc>
          <w:tcPr>
            <w:tcW w:w="1262" w:type="dxa"/>
            <w:vMerge w:val="restart"/>
            <w:tcBorders>
              <w:top w:val="single" w:sz="4" w:space="0" w:color="000000"/>
              <w:left w:val="single" w:sz="4" w:space="0" w:color="000000"/>
              <w:bottom w:val="single" w:sz="4" w:space="0" w:color="000000"/>
              <w:right w:val="single" w:sz="4" w:space="0" w:color="000000"/>
            </w:tcBorders>
            <w:shd w:val="clear" w:color="auto" w:fill="8EAADB"/>
            <w:vAlign w:val="center"/>
          </w:tcPr>
          <w:p w14:paraId="0F25B1B5" w14:textId="77777777" w:rsidR="0031285B" w:rsidRPr="0029542C" w:rsidRDefault="0031285B" w:rsidP="0010270B">
            <w:pPr>
              <w:spacing w:after="0" w:line="259" w:lineRule="auto"/>
              <w:ind w:left="27" w:firstLine="0"/>
              <w:rPr>
                <w:rFonts w:ascii="Times New Roman" w:hAnsi="Times New Roman" w:cs="Times New Roman"/>
                <w:szCs w:val="24"/>
              </w:rPr>
            </w:pPr>
            <w:r w:rsidRPr="0029542C">
              <w:rPr>
                <w:rFonts w:ascii="Times New Roman" w:hAnsi="Times New Roman" w:cs="Times New Roman"/>
                <w:szCs w:val="24"/>
              </w:rPr>
              <w:t>Kegiatan</w:t>
            </w:r>
          </w:p>
        </w:tc>
        <w:tc>
          <w:tcPr>
            <w:tcW w:w="1081" w:type="dxa"/>
            <w:gridSpan w:val="4"/>
            <w:tcBorders>
              <w:top w:val="single" w:sz="4" w:space="0" w:color="000000"/>
              <w:left w:val="single" w:sz="4" w:space="0" w:color="000000"/>
              <w:bottom w:val="single" w:sz="4" w:space="0" w:color="000000"/>
              <w:right w:val="nil"/>
            </w:tcBorders>
            <w:shd w:val="clear" w:color="auto" w:fill="B4C6E7"/>
          </w:tcPr>
          <w:p w14:paraId="341F2C72"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65" w:type="dxa"/>
            <w:tcBorders>
              <w:top w:val="single" w:sz="4" w:space="0" w:color="000000"/>
              <w:left w:val="nil"/>
              <w:bottom w:val="single" w:sz="4" w:space="0" w:color="000000"/>
              <w:right w:val="nil"/>
            </w:tcBorders>
            <w:shd w:val="clear" w:color="auto" w:fill="B4C6E7"/>
          </w:tcPr>
          <w:p w14:paraId="2AF8D407"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3027" w:type="dxa"/>
            <w:gridSpan w:val="11"/>
            <w:tcBorders>
              <w:top w:val="single" w:sz="4" w:space="0" w:color="000000"/>
              <w:left w:val="nil"/>
              <w:bottom w:val="single" w:sz="4" w:space="0" w:color="000000"/>
              <w:right w:val="nil"/>
            </w:tcBorders>
            <w:shd w:val="clear" w:color="auto" w:fill="B4C6E7"/>
          </w:tcPr>
          <w:p w14:paraId="26EAD661" w14:textId="77777777" w:rsidR="0031285B" w:rsidRPr="0029542C" w:rsidRDefault="0031285B" w:rsidP="0010270B">
            <w:pPr>
              <w:spacing w:after="0" w:line="259" w:lineRule="auto"/>
              <w:ind w:left="1011" w:firstLine="0"/>
              <w:rPr>
                <w:rFonts w:ascii="Times New Roman" w:hAnsi="Times New Roman" w:cs="Times New Roman"/>
                <w:szCs w:val="24"/>
              </w:rPr>
            </w:pPr>
            <w:r w:rsidRPr="0029542C">
              <w:rPr>
                <w:rFonts w:ascii="Times New Roman" w:hAnsi="Times New Roman" w:cs="Times New Roman"/>
                <w:szCs w:val="24"/>
              </w:rPr>
              <w:t>Bulan</w:t>
            </w:r>
          </w:p>
        </w:tc>
        <w:tc>
          <w:tcPr>
            <w:tcW w:w="267" w:type="dxa"/>
            <w:tcBorders>
              <w:top w:val="single" w:sz="4" w:space="0" w:color="000000"/>
              <w:left w:val="nil"/>
              <w:bottom w:val="single" w:sz="4" w:space="0" w:color="000000"/>
              <w:right w:val="nil"/>
            </w:tcBorders>
            <w:shd w:val="clear" w:color="auto" w:fill="B4C6E7"/>
          </w:tcPr>
          <w:p w14:paraId="1A2F05CE"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543" w:type="dxa"/>
            <w:gridSpan w:val="2"/>
            <w:tcBorders>
              <w:top w:val="single" w:sz="4" w:space="0" w:color="000000"/>
              <w:left w:val="nil"/>
              <w:bottom w:val="single" w:sz="4" w:space="0" w:color="000000"/>
              <w:right w:val="nil"/>
            </w:tcBorders>
            <w:shd w:val="clear" w:color="auto" w:fill="B4C6E7"/>
          </w:tcPr>
          <w:p w14:paraId="18FE7D04"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67" w:type="dxa"/>
            <w:tcBorders>
              <w:top w:val="single" w:sz="4" w:space="0" w:color="000000"/>
              <w:left w:val="nil"/>
              <w:bottom w:val="single" w:sz="4" w:space="0" w:color="000000"/>
              <w:right w:val="nil"/>
            </w:tcBorders>
            <w:shd w:val="clear" w:color="auto" w:fill="B4C6E7"/>
          </w:tcPr>
          <w:p w14:paraId="760EB95F"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19" w:type="dxa"/>
            <w:tcBorders>
              <w:top w:val="single" w:sz="4" w:space="0" w:color="000000"/>
              <w:left w:val="nil"/>
              <w:bottom w:val="single" w:sz="4" w:space="0" w:color="000000"/>
              <w:right w:val="nil"/>
            </w:tcBorders>
            <w:shd w:val="clear" w:color="auto" w:fill="B4C6E7"/>
          </w:tcPr>
          <w:p w14:paraId="2DEA772F"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620" w:type="dxa"/>
            <w:gridSpan w:val="2"/>
            <w:tcBorders>
              <w:top w:val="single" w:sz="4" w:space="0" w:color="000000"/>
              <w:left w:val="nil"/>
              <w:bottom w:val="single" w:sz="4" w:space="0" w:color="000000"/>
              <w:right w:val="nil"/>
            </w:tcBorders>
            <w:shd w:val="clear" w:color="auto" w:fill="B4C6E7"/>
          </w:tcPr>
          <w:p w14:paraId="16EB21B7"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59" w:type="dxa"/>
            <w:gridSpan w:val="2"/>
            <w:tcBorders>
              <w:top w:val="single" w:sz="4" w:space="0" w:color="000000"/>
              <w:left w:val="nil"/>
              <w:bottom w:val="single" w:sz="4" w:space="0" w:color="000000"/>
              <w:right w:val="single" w:sz="4" w:space="0" w:color="000000"/>
            </w:tcBorders>
            <w:shd w:val="clear" w:color="auto" w:fill="B4C6E7"/>
          </w:tcPr>
          <w:p w14:paraId="55792293" w14:textId="77777777" w:rsidR="0031285B" w:rsidRPr="0029542C" w:rsidRDefault="0031285B" w:rsidP="0010270B">
            <w:pPr>
              <w:spacing w:after="160" w:line="259" w:lineRule="auto"/>
              <w:ind w:left="0" w:firstLine="0"/>
              <w:rPr>
                <w:rFonts w:ascii="Times New Roman" w:hAnsi="Times New Roman" w:cs="Times New Roman"/>
                <w:szCs w:val="24"/>
              </w:rPr>
            </w:pPr>
          </w:p>
        </w:tc>
      </w:tr>
      <w:tr w:rsidR="0029542C" w:rsidRPr="0029542C" w14:paraId="6AD83525" w14:textId="77777777" w:rsidTr="0029542C">
        <w:trPr>
          <w:trHeight w:val="245"/>
        </w:trPr>
        <w:tc>
          <w:tcPr>
            <w:tcW w:w="1262" w:type="dxa"/>
            <w:vMerge/>
            <w:tcBorders>
              <w:top w:val="nil"/>
              <w:left w:val="single" w:sz="4" w:space="0" w:color="000000"/>
              <w:bottom w:val="nil"/>
              <w:right w:val="single" w:sz="4" w:space="0" w:color="000000"/>
            </w:tcBorders>
          </w:tcPr>
          <w:p w14:paraId="0EB9300A"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1081" w:type="dxa"/>
            <w:gridSpan w:val="4"/>
            <w:tcBorders>
              <w:top w:val="single" w:sz="4" w:space="0" w:color="000000"/>
              <w:left w:val="single" w:sz="4" w:space="0" w:color="000000"/>
              <w:bottom w:val="single" w:sz="4" w:space="0" w:color="000000"/>
              <w:right w:val="single" w:sz="4" w:space="0" w:color="000000"/>
            </w:tcBorders>
            <w:shd w:val="clear" w:color="auto" w:fill="8EAADB"/>
          </w:tcPr>
          <w:p w14:paraId="7174B397" w14:textId="77777777" w:rsidR="0031285B" w:rsidRPr="0029542C" w:rsidRDefault="0031285B" w:rsidP="0010270B">
            <w:pPr>
              <w:spacing w:after="0" w:line="259" w:lineRule="auto"/>
              <w:ind w:left="197" w:firstLine="0"/>
              <w:rPr>
                <w:rFonts w:ascii="Times New Roman" w:hAnsi="Times New Roman" w:cs="Times New Roman"/>
                <w:szCs w:val="24"/>
              </w:rPr>
            </w:pPr>
            <w:r w:rsidRPr="0029542C">
              <w:rPr>
                <w:rFonts w:ascii="Times New Roman" w:hAnsi="Times New Roman" w:cs="Times New Roman"/>
                <w:szCs w:val="24"/>
              </w:rPr>
              <w:t>Oktober</w:t>
            </w:r>
          </w:p>
        </w:tc>
        <w:tc>
          <w:tcPr>
            <w:tcW w:w="265" w:type="dxa"/>
            <w:tcBorders>
              <w:top w:val="single" w:sz="4" w:space="0" w:color="000000"/>
              <w:left w:val="single" w:sz="4" w:space="0" w:color="000000"/>
              <w:bottom w:val="single" w:sz="4" w:space="0" w:color="000000"/>
              <w:right w:val="nil"/>
            </w:tcBorders>
            <w:shd w:val="clear" w:color="auto" w:fill="8EAADB"/>
          </w:tcPr>
          <w:p w14:paraId="251A9E65"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818" w:type="dxa"/>
            <w:gridSpan w:val="3"/>
            <w:tcBorders>
              <w:top w:val="single" w:sz="4" w:space="0" w:color="000000"/>
              <w:left w:val="nil"/>
              <w:bottom w:val="single" w:sz="4" w:space="0" w:color="000000"/>
              <w:right w:val="single" w:sz="4" w:space="0" w:color="000000"/>
            </w:tcBorders>
            <w:shd w:val="clear" w:color="auto" w:fill="8EAADB"/>
          </w:tcPr>
          <w:p w14:paraId="093B49F5" w14:textId="77777777" w:rsidR="0031285B" w:rsidRPr="0029542C" w:rsidRDefault="0031285B" w:rsidP="0010270B">
            <w:pPr>
              <w:spacing w:after="0" w:line="259" w:lineRule="auto"/>
              <w:ind w:left="0" w:firstLine="0"/>
              <w:rPr>
                <w:rFonts w:ascii="Times New Roman" w:hAnsi="Times New Roman" w:cs="Times New Roman"/>
                <w:szCs w:val="24"/>
              </w:rPr>
            </w:pPr>
            <w:r w:rsidRPr="0029542C">
              <w:rPr>
                <w:rFonts w:ascii="Times New Roman" w:hAnsi="Times New Roman" w:cs="Times New Roman"/>
                <w:szCs w:val="24"/>
              </w:rPr>
              <w:t>Januari</w:t>
            </w:r>
          </w:p>
        </w:tc>
        <w:tc>
          <w:tcPr>
            <w:tcW w:w="1097" w:type="dxa"/>
            <w:gridSpan w:val="4"/>
            <w:tcBorders>
              <w:top w:val="single" w:sz="4" w:space="0" w:color="000000"/>
              <w:left w:val="single" w:sz="4" w:space="0" w:color="000000"/>
              <w:bottom w:val="single" w:sz="4" w:space="0" w:color="000000"/>
              <w:right w:val="single" w:sz="4" w:space="0" w:color="000000"/>
            </w:tcBorders>
            <w:shd w:val="clear" w:color="auto" w:fill="8EAADB"/>
          </w:tcPr>
          <w:p w14:paraId="4290F77F" w14:textId="77777777" w:rsidR="0031285B" w:rsidRPr="0029542C" w:rsidRDefault="0031285B" w:rsidP="0010270B">
            <w:pPr>
              <w:spacing w:after="0" w:line="259" w:lineRule="auto"/>
              <w:ind w:left="31" w:firstLine="0"/>
              <w:rPr>
                <w:rFonts w:ascii="Times New Roman" w:hAnsi="Times New Roman" w:cs="Times New Roman"/>
                <w:szCs w:val="24"/>
              </w:rPr>
            </w:pPr>
            <w:r w:rsidRPr="0029542C">
              <w:rPr>
                <w:rFonts w:ascii="Times New Roman" w:hAnsi="Times New Roman" w:cs="Times New Roman"/>
                <w:szCs w:val="24"/>
              </w:rPr>
              <w:t>Maret</w:t>
            </w:r>
          </w:p>
        </w:tc>
        <w:tc>
          <w:tcPr>
            <w:tcW w:w="1112" w:type="dxa"/>
            <w:gridSpan w:val="4"/>
            <w:tcBorders>
              <w:top w:val="single" w:sz="4" w:space="0" w:color="000000"/>
              <w:left w:val="single" w:sz="4" w:space="0" w:color="000000"/>
              <w:bottom w:val="single" w:sz="4" w:space="0" w:color="000000"/>
              <w:right w:val="single" w:sz="4" w:space="0" w:color="000000"/>
            </w:tcBorders>
            <w:shd w:val="clear" w:color="auto" w:fill="8EAADB"/>
          </w:tcPr>
          <w:p w14:paraId="4E73A584" w14:textId="77777777" w:rsidR="0031285B" w:rsidRPr="0029542C" w:rsidRDefault="0031285B" w:rsidP="0010270B">
            <w:pPr>
              <w:spacing w:after="0" w:line="259" w:lineRule="auto"/>
              <w:ind w:left="33" w:firstLine="0"/>
              <w:rPr>
                <w:rFonts w:ascii="Times New Roman" w:hAnsi="Times New Roman" w:cs="Times New Roman"/>
                <w:szCs w:val="24"/>
              </w:rPr>
            </w:pPr>
            <w:r w:rsidRPr="0029542C">
              <w:rPr>
                <w:rFonts w:ascii="Times New Roman" w:hAnsi="Times New Roman" w:cs="Times New Roman"/>
                <w:szCs w:val="24"/>
              </w:rPr>
              <w:t>April</w:t>
            </w:r>
          </w:p>
        </w:tc>
        <w:tc>
          <w:tcPr>
            <w:tcW w:w="267" w:type="dxa"/>
            <w:tcBorders>
              <w:top w:val="single" w:sz="4" w:space="0" w:color="000000"/>
              <w:left w:val="single" w:sz="4" w:space="0" w:color="000000"/>
              <w:bottom w:val="single" w:sz="4" w:space="0" w:color="000000"/>
              <w:right w:val="nil"/>
            </w:tcBorders>
            <w:shd w:val="clear" w:color="auto" w:fill="8EAADB"/>
          </w:tcPr>
          <w:p w14:paraId="45A1A5C0"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543" w:type="dxa"/>
            <w:gridSpan w:val="2"/>
            <w:tcBorders>
              <w:top w:val="single" w:sz="4" w:space="0" w:color="000000"/>
              <w:left w:val="nil"/>
              <w:bottom w:val="single" w:sz="4" w:space="0" w:color="000000"/>
              <w:right w:val="nil"/>
            </w:tcBorders>
            <w:shd w:val="clear" w:color="auto" w:fill="8EAADB"/>
          </w:tcPr>
          <w:p w14:paraId="656086B2" w14:textId="487FBD0C" w:rsidR="0031285B" w:rsidRPr="0029542C" w:rsidRDefault="00741746" w:rsidP="0010270B">
            <w:pPr>
              <w:spacing w:after="0" w:line="259" w:lineRule="auto"/>
              <w:ind w:left="84" w:firstLine="0"/>
              <w:rPr>
                <w:rFonts w:ascii="Times New Roman" w:hAnsi="Times New Roman" w:cs="Times New Roman"/>
                <w:szCs w:val="24"/>
              </w:rPr>
            </w:pPr>
            <w:r w:rsidRPr="0029542C">
              <w:rPr>
                <w:rFonts w:ascii="Times New Roman" w:hAnsi="Times New Roman" w:cs="Times New Roman"/>
                <w:szCs w:val="24"/>
              </w:rPr>
              <w:t>Agustus</w:t>
            </w:r>
          </w:p>
        </w:tc>
        <w:tc>
          <w:tcPr>
            <w:tcW w:w="267" w:type="dxa"/>
            <w:tcBorders>
              <w:top w:val="single" w:sz="4" w:space="0" w:color="000000"/>
              <w:left w:val="nil"/>
              <w:bottom w:val="single" w:sz="4" w:space="0" w:color="000000"/>
              <w:right w:val="single" w:sz="4" w:space="0" w:color="000000"/>
            </w:tcBorders>
            <w:shd w:val="clear" w:color="auto" w:fill="8EAADB"/>
          </w:tcPr>
          <w:p w14:paraId="431C5399"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19" w:type="dxa"/>
            <w:tcBorders>
              <w:top w:val="single" w:sz="4" w:space="0" w:color="000000"/>
              <w:left w:val="single" w:sz="4" w:space="0" w:color="000000"/>
              <w:bottom w:val="single" w:sz="4" w:space="0" w:color="000000"/>
              <w:right w:val="nil"/>
            </w:tcBorders>
            <w:shd w:val="clear" w:color="auto" w:fill="8EAADB"/>
          </w:tcPr>
          <w:p w14:paraId="30BFF4DE"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620" w:type="dxa"/>
            <w:gridSpan w:val="2"/>
            <w:tcBorders>
              <w:top w:val="single" w:sz="4" w:space="0" w:color="000000"/>
              <w:left w:val="nil"/>
              <w:bottom w:val="single" w:sz="4" w:space="0" w:color="000000"/>
              <w:right w:val="nil"/>
            </w:tcBorders>
            <w:shd w:val="clear" w:color="auto" w:fill="8EAADB"/>
          </w:tcPr>
          <w:p w14:paraId="4F21ABC9" w14:textId="79A5E7B7" w:rsidR="0031285B" w:rsidRPr="0029542C" w:rsidRDefault="00741746" w:rsidP="0010270B">
            <w:pPr>
              <w:spacing w:after="0" w:line="259" w:lineRule="auto"/>
              <w:ind w:left="139" w:firstLine="0"/>
              <w:rPr>
                <w:rFonts w:ascii="Times New Roman" w:hAnsi="Times New Roman" w:cs="Times New Roman"/>
                <w:szCs w:val="24"/>
              </w:rPr>
            </w:pPr>
            <w:r w:rsidRPr="0029542C">
              <w:rPr>
                <w:rFonts w:ascii="Times New Roman" w:hAnsi="Times New Roman" w:cs="Times New Roman"/>
                <w:szCs w:val="24"/>
              </w:rPr>
              <w:t>September</w:t>
            </w:r>
          </w:p>
        </w:tc>
        <w:tc>
          <w:tcPr>
            <w:tcW w:w="259" w:type="dxa"/>
            <w:gridSpan w:val="2"/>
            <w:tcBorders>
              <w:top w:val="single" w:sz="4" w:space="0" w:color="000000"/>
              <w:left w:val="nil"/>
              <w:bottom w:val="single" w:sz="4" w:space="0" w:color="000000"/>
              <w:right w:val="single" w:sz="4" w:space="0" w:color="000000"/>
            </w:tcBorders>
            <w:shd w:val="clear" w:color="auto" w:fill="8EAADB"/>
          </w:tcPr>
          <w:p w14:paraId="59C80E44" w14:textId="77777777" w:rsidR="0031285B" w:rsidRPr="0029542C" w:rsidRDefault="0031285B" w:rsidP="0010270B">
            <w:pPr>
              <w:spacing w:after="160" w:line="259" w:lineRule="auto"/>
              <w:ind w:left="0" w:firstLine="0"/>
              <w:rPr>
                <w:rFonts w:ascii="Times New Roman" w:hAnsi="Times New Roman" w:cs="Times New Roman"/>
                <w:szCs w:val="24"/>
              </w:rPr>
            </w:pPr>
          </w:p>
        </w:tc>
      </w:tr>
      <w:tr w:rsidR="0029542C" w:rsidRPr="0029542C" w14:paraId="619E0F2A" w14:textId="77777777" w:rsidTr="0029542C">
        <w:trPr>
          <w:trHeight w:val="224"/>
        </w:trPr>
        <w:tc>
          <w:tcPr>
            <w:tcW w:w="1262" w:type="dxa"/>
            <w:vMerge/>
            <w:tcBorders>
              <w:top w:val="nil"/>
              <w:left w:val="single" w:sz="4" w:space="0" w:color="000000"/>
              <w:bottom w:val="nil"/>
              <w:right w:val="single" w:sz="4" w:space="0" w:color="000000"/>
            </w:tcBorders>
          </w:tcPr>
          <w:p w14:paraId="037BC29B"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1081" w:type="dxa"/>
            <w:gridSpan w:val="4"/>
            <w:tcBorders>
              <w:top w:val="single" w:sz="4" w:space="0" w:color="000000"/>
              <w:left w:val="single" w:sz="4" w:space="0" w:color="000000"/>
              <w:bottom w:val="single" w:sz="4" w:space="0" w:color="000000"/>
              <w:right w:val="nil"/>
            </w:tcBorders>
            <w:shd w:val="clear" w:color="auto" w:fill="D9E2F3"/>
          </w:tcPr>
          <w:p w14:paraId="3DE57905"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65" w:type="dxa"/>
            <w:tcBorders>
              <w:top w:val="single" w:sz="4" w:space="0" w:color="000000"/>
              <w:left w:val="nil"/>
              <w:bottom w:val="single" w:sz="4" w:space="0" w:color="000000"/>
              <w:right w:val="nil"/>
            </w:tcBorders>
            <w:shd w:val="clear" w:color="auto" w:fill="D9E2F3"/>
          </w:tcPr>
          <w:p w14:paraId="27607DF3"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3027" w:type="dxa"/>
            <w:gridSpan w:val="11"/>
            <w:tcBorders>
              <w:top w:val="single" w:sz="4" w:space="0" w:color="000000"/>
              <w:left w:val="nil"/>
              <w:bottom w:val="single" w:sz="4" w:space="0" w:color="000000"/>
              <w:right w:val="nil"/>
            </w:tcBorders>
            <w:shd w:val="clear" w:color="auto" w:fill="D9E2F3"/>
          </w:tcPr>
          <w:p w14:paraId="3BCC918B" w14:textId="77777777" w:rsidR="0031285B" w:rsidRPr="0029542C" w:rsidRDefault="0031285B" w:rsidP="0010270B">
            <w:pPr>
              <w:spacing w:after="0" w:line="259" w:lineRule="auto"/>
              <w:ind w:left="1013" w:firstLine="0"/>
              <w:rPr>
                <w:rFonts w:ascii="Times New Roman" w:hAnsi="Times New Roman" w:cs="Times New Roman"/>
                <w:szCs w:val="24"/>
              </w:rPr>
            </w:pPr>
            <w:r w:rsidRPr="0029542C">
              <w:rPr>
                <w:rFonts w:ascii="Times New Roman" w:hAnsi="Times New Roman" w:cs="Times New Roman"/>
                <w:szCs w:val="24"/>
              </w:rPr>
              <w:t>Minggu Ke</w:t>
            </w:r>
          </w:p>
        </w:tc>
        <w:tc>
          <w:tcPr>
            <w:tcW w:w="267" w:type="dxa"/>
            <w:tcBorders>
              <w:top w:val="single" w:sz="4" w:space="0" w:color="000000"/>
              <w:left w:val="nil"/>
              <w:bottom w:val="single" w:sz="4" w:space="0" w:color="000000"/>
              <w:right w:val="nil"/>
            </w:tcBorders>
            <w:shd w:val="clear" w:color="auto" w:fill="D9E2F3"/>
          </w:tcPr>
          <w:p w14:paraId="31F8592A"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543" w:type="dxa"/>
            <w:gridSpan w:val="2"/>
            <w:tcBorders>
              <w:top w:val="single" w:sz="4" w:space="0" w:color="000000"/>
              <w:left w:val="nil"/>
              <w:bottom w:val="single" w:sz="4" w:space="0" w:color="000000"/>
              <w:right w:val="nil"/>
            </w:tcBorders>
            <w:shd w:val="clear" w:color="auto" w:fill="D9E2F3"/>
          </w:tcPr>
          <w:p w14:paraId="1F8167AB"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67" w:type="dxa"/>
            <w:tcBorders>
              <w:top w:val="single" w:sz="4" w:space="0" w:color="000000"/>
              <w:left w:val="nil"/>
              <w:bottom w:val="single" w:sz="4" w:space="0" w:color="000000"/>
              <w:right w:val="nil"/>
            </w:tcBorders>
            <w:shd w:val="clear" w:color="auto" w:fill="D9E2F3"/>
          </w:tcPr>
          <w:p w14:paraId="4272C291"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19" w:type="dxa"/>
            <w:tcBorders>
              <w:top w:val="single" w:sz="4" w:space="0" w:color="000000"/>
              <w:left w:val="nil"/>
              <w:bottom w:val="single" w:sz="4" w:space="0" w:color="000000"/>
              <w:right w:val="nil"/>
            </w:tcBorders>
            <w:shd w:val="clear" w:color="auto" w:fill="D9E2F3"/>
          </w:tcPr>
          <w:p w14:paraId="479F1E66"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620" w:type="dxa"/>
            <w:gridSpan w:val="2"/>
            <w:tcBorders>
              <w:top w:val="single" w:sz="4" w:space="0" w:color="000000"/>
              <w:left w:val="nil"/>
              <w:bottom w:val="single" w:sz="4" w:space="0" w:color="000000"/>
              <w:right w:val="nil"/>
            </w:tcBorders>
            <w:shd w:val="clear" w:color="auto" w:fill="D9E2F3"/>
          </w:tcPr>
          <w:p w14:paraId="3E5E1435"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59" w:type="dxa"/>
            <w:gridSpan w:val="2"/>
            <w:tcBorders>
              <w:top w:val="single" w:sz="4" w:space="0" w:color="000000"/>
              <w:left w:val="nil"/>
              <w:bottom w:val="single" w:sz="4" w:space="0" w:color="000000"/>
              <w:right w:val="single" w:sz="4" w:space="0" w:color="000000"/>
            </w:tcBorders>
            <w:shd w:val="clear" w:color="auto" w:fill="D9E2F3"/>
          </w:tcPr>
          <w:p w14:paraId="3A3A1756" w14:textId="77777777" w:rsidR="0031285B" w:rsidRPr="0029542C" w:rsidRDefault="0031285B" w:rsidP="0010270B">
            <w:pPr>
              <w:spacing w:after="160" w:line="259" w:lineRule="auto"/>
              <w:ind w:left="0" w:firstLine="0"/>
              <w:rPr>
                <w:rFonts w:ascii="Times New Roman" w:hAnsi="Times New Roman" w:cs="Times New Roman"/>
                <w:szCs w:val="24"/>
              </w:rPr>
            </w:pPr>
          </w:p>
        </w:tc>
      </w:tr>
      <w:tr w:rsidR="0029542C" w:rsidRPr="0029542C" w14:paraId="324626DD" w14:textId="77777777" w:rsidTr="0029542C">
        <w:trPr>
          <w:gridAfter w:val="1"/>
          <w:wAfter w:w="24" w:type="dxa"/>
          <w:trHeight w:val="174"/>
        </w:trPr>
        <w:tc>
          <w:tcPr>
            <w:tcW w:w="1262" w:type="dxa"/>
            <w:vMerge/>
            <w:tcBorders>
              <w:top w:val="nil"/>
              <w:left w:val="single" w:sz="4" w:space="0" w:color="000000"/>
              <w:bottom w:val="single" w:sz="4" w:space="0" w:color="000000"/>
              <w:right w:val="single" w:sz="4" w:space="0" w:color="000000"/>
            </w:tcBorders>
          </w:tcPr>
          <w:p w14:paraId="07B89EB2" w14:textId="77777777" w:rsidR="0031285B" w:rsidRPr="0029542C" w:rsidRDefault="0031285B" w:rsidP="0010270B">
            <w:pPr>
              <w:spacing w:after="160" w:line="259" w:lineRule="auto"/>
              <w:ind w:left="0"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8EAADB"/>
          </w:tcPr>
          <w:p w14:paraId="50ACBD5F"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1</w:t>
            </w:r>
          </w:p>
        </w:tc>
        <w:tc>
          <w:tcPr>
            <w:tcW w:w="264" w:type="dxa"/>
            <w:tcBorders>
              <w:top w:val="single" w:sz="4" w:space="0" w:color="000000"/>
              <w:left w:val="single" w:sz="4" w:space="0" w:color="000000"/>
              <w:bottom w:val="single" w:sz="4" w:space="0" w:color="000000"/>
              <w:right w:val="single" w:sz="4" w:space="0" w:color="000000"/>
            </w:tcBorders>
            <w:shd w:val="clear" w:color="auto" w:fill="8EAADB"/>
          </w:tcPr>
          <w:p w14:paraId="0DE9D3E2"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8EAADB"/>
          </w:tcPr>
          <w:p w14:paraId="5E724DEE" w14:textId="77777777" w:rsidR="0031285B" w:rsidRPr="0029542C" w:rsidRDefault="0031285B" w:rsidP="0010270B">
            <w:pPr>
              <w:spacing w:after="0" w:line="259" w:lineRule="auto"/>
              <w:ind w:left="100" w:firstLine="0"/>
              <w:rPr>
                <w:rFonts w:ascii="Times New Roman" w:hAnsi="Times New Roman" w:cs="Times New Roman"/>
                <w:szCs w:val="24"/>
              </w:rPr>
            </w:pPr>
            <w:r w:rsidRPr="0029542C">
              <w:rPr>
                <w:rFonts w:ascii="Times New Roman" w:hAnsi="Times New Roman" w:cs="Times New Roman"/>
                <w:szCs w:val="24"/>
              </w:rPr>
              <w:t>3</w:t>
            </w:r>
          </w:p>
        </w:tc>
        <w:tc>
          <w:tcPr>
            <w:tcW w:w="288" w:type="dxa"/>
            <w:tcBorders>
              <w:top w:val="single" w:sz="4" w:space="0" w:color="000000"/>
              <w:left w:val="single" w:sz="4" w:space="0" w:color="000000"/>
              <w:bottom w:val="single" w:sz="4" w:space="0" w:color="000000"/>
              <w:right w:val="single" w:sz="4" w:space="0" w:color="000000"/>
            </w:tcBorders>
            <w:shd w:val="clear" w:color="auto" w:fill="8EAADB"/>
          </w:tcPr>
          <w:p w14:paraId="62249294"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8EAADB"/>
          </w:tcPr>
          <w:p w14:paraId="30181FEB"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1</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288D4048"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4DE7CFB0"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3</w:t>
            </w:r>
          </w:p>
        </w:tc>
        <w:tc>
          <w:tcPr>
            <w:tcW w:w="282" w:type="dxa"/>
            <w:tcBorders>
              <w:top w:val="single" w:sz="4" w:space="0" w:color="000000"/>
              <w:left w:val="single" w:sz="4" w:space="0" w:color="000000"/>
              <w:bottom w:val="single" w:sz="4" w:space="0" w:color="000000"/>
              <w:right w:val="single" w:sz="4" w:space="0" w:color="000000"/>
            </w:tcBorders>
            <w:shd w:val="clear" w:color="auto" w:fill="8EAADB"/>
          </w:tcPr>
          <w:p w14:paraId="5117825B"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4</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0DF0BAB9"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1</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673800A1"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6A7D0DE2"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3</w:t>
            </w:r>
          </w:p>
        </w:tc>
        <w:tc>
          <w:tcPr>
            <w:tcW w:w="293" w:type="dxa"/>
            <w:tcBorders>
              <w:top w:val="single" w:sz="4" w:space="0" w:color="000000"/>
              <w:left w:val="single" w:sz="4" w:space="0" w:color="000000"/>
              <w:bottom w:val="single" w:sz="4" w:space="0" w:color="000000"/>
              <w:right w:val="single" w:sz="4" w:space="0" w:color="000000"/>
            </w:tcBorders>
            <w:shd w:val="clear" w:color="auto" w:fill="8EAADB"/>
          </w:tcPr>
          <w:p w14:paraId="5A8A786F"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4</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0D3B124B"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1</w:t>
            </w:r>
          </w:p>
        </w:tc>
        <w:tc>
          <w:tcPr>
            <w:tcW w:w="266" w:type="dxa"/>
            <w:tcBorders>
              <w:top w:val="single" w:sz="4" w:space="0" w:color="000000"/>
              <w:left w:val="single" w:sz="4" w:space="0" w:color="000000"/>
              <w:bottom w:val="single" w:sz="4" w:space="0" w:color="000000"/>
              <w:right w:val="single" w:sz="4" w:space="0" w:color="000000"/>
            </w:tcBorders>
            <w:shd w:val="clear" w:color="auto" w:fill="8EAADB"/>
          </w:tcPr>
          <w:p w14:paraId="2E39842A"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6F900C95"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3</w:t>
            </w:r>
          </w:p>
        </w:tc>
        <w:tc>
          <w:tcPr>
            <w:tcW w:w="309" w:type="dxa"/>
            <w:tcBorders>
              <w:top w:val="single" w:sz="4" w:space="0" w:color="000000"/>
              <w:left w:val="single" w:sz="4" w:space="0" w:color="000000"/>
              <w:bottom w:val="single" w:sz="4" w:space="0" w:color="000000"/>
              <w:right w:val="single" w:sz="4" w:space="0" w:color="000000"/>
            </w:tcBorders>
            <w:shd w:val="clear" w:color="auto" w:fill="8EAADB"/>
          </w:tcPr>
          <w:p w14:paraId="043F9B5B"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4</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1737A2D7"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1</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4C6ECF19"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8EAADB"/>
          </w:tcPr>
          <w:p w14:paraId="520BC660"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3</w:t>
            </w:r>
          </w:p>
        </w:tc>
        <w:tc>
          <w:tcPr>
            <w:tcW w:w="267" w:type="dxa"/>
            <w:tcBorders>
              <w:top w:val="single" w:sz="4" w:space="0" w:color="000000"/>
              <w:left w:val="single" w:sz="4" w:space="0" w:color="000000"/>
              <w:bottom w:val="single" w:sz="4" w:space="0" w:color="000000"/>
              <w:right w:val="single" w:sz="4" w:space="0" w:color="000000"/>
            </w:tcBorders>
            <w:shd w:val="clear" w:color="auto" w:fill="8EAADB"/>
          </w:tcPr>
          <w:p w14:paraId="28C637FA" w14:textId="77777777" w:rsidR="0031285B" w:rsidRPr="0029542C" w:rsidRDefault="0031285B" w:rsidP="0010270B">
            <w:pPr>
              <w:spacing w:after="0" w:line="259" w:lineRule="auto"/>
              <w:ind w:left="102" w:firstLine="0"/>
              <w:rPr>
                <w:rFonts w:ascii="Times New Roman" w:hAnsi="Times New Roman" w:cs="Times New Roman"/>
                <w:szCs w:val="24"/>
              </w:rPr>
            </w:pPr>
            <w:r w:rsidRPr="0029542C">
              <w:rPr>
                <w:rFonts w:ascii="Times New Roman" w:hAnsi="Times New Roman" w:cs="Times New Roman"/>
                <w:szCs w:val="24"/>
              </w:rPr>
              <w:t>4</w:t>
            </w:r>
          </w:p>
        </w:tc>
        <w:tc>
          <w:tcPr>
            <w:tcW w:w="219" w:type="dxa"/>
            <w:tcBorders>
              <w:top w:val="single" w:sz="4" w:space="0" w:color="000000"/>
              <w:left w:val="single" w:sz="4" w:space="0" w:color="000000"/>
              <w:bottom w:val="single" w:sz="4" w:space="0" w:color="000000"/>
              <w:right w:val="single" w:sz="4" w:space="0" w:color="000000"/>
            </w:tcBorders>
            <w:shd w:val="clear" w:color="auto" w:fill="8EAADB"/>
          </w:tcPr>
          <w:p w14:paraId="575E4943" w14:textId="77777777" w:rsidR="0031285B" w:rsidRPr="0029542C" w:rsidRDefault="0031285B" w:rsidP="0010270B">
            <w:pPr>
              <w:spacing w:after="0" w:line="259" w:lineRule="auto"/>
              <w:ind w:left="100" w:firstLine="0"/>
              <w:rPr>
                <w:rFonts w:ascii="Times New Roman" w:hAnsi="Times New Roman" w:cs="Times New Roman"/>
                <w:szCs w:val="24"/>
              </w:rPr>
            </w:pPr>
            <w:r w:rsidRPr="0029542C">
              <w:rPr>
                <w:rFonts w:ascii="Times New Roman" w:hAnsi="Times New Roman" w:cs="Times New Roman"/>
                <w:szCs w:val="24"/>
              </w:rPr>
              <w:t>1</w:t>
            </w:r>
          </w:p>
        </w:tc>
        <w:tc>
          <w:tcPr>
            <w:tcW w:w="333" w:type="dxa"/>
            <w:tcBorders>
              <w:top w:val="single" w:sz="4" w:space="0" w:color="000000"/>
              <w:left w:val="single" w:sz="4" w:space="0" w:color="000000"/>
              <w:bottom w:val="single" w:sz="4" w:space="0" w:color="000000"/>
              <w:right w:val="single" w:sz="4" w:space="0" w:color="000000"/>
            </w:tcBorders>
            <w:shd w:val="clear" w:color="auto" w:fill="8EAADB"/>
          </w:tcPr>
          <w:p w14:paraId="572D6834"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2</w:t>
            </w:r>
          </w:p>
        </w:tc>
        <w:tc>
          <w:tcPr>
            <w:tcW w:w="287" w:type="dxa"/>
            <w:tcBorders>
              <w:top w:val="single" w:sz="4" w:space="0" w:color="000000"/>
              <w:left w:val="single" w:sz="4" w:space="0" w:color="000000"/>
              <w:bottom w:val="single" w:sz="4" w:space="0" w:color="000000"/>
              <w:right w:val="single" w:sz="4" w:space="0" w:color="000000"/>
            </w:tcBorders>
            <w:shd w:val="clear" w:color="auto" w:fill="8EAADB"/>
          </w:tcPr>
          <w:p w14:paraId="04037D11"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3</w:t>
            </w:r>
          </w:p>
        </w:tc>
        <w:tc>
          <w:tcPr>
            <w:tcW w:w="245" w:type="dxa"/>
            <w:tcBorders>
              <w:top w:val="single" w:sz="4" w:space="0" w:color="000000"/>
              <w:left w:val="single" w:sz="4" w:space="0" w:color="000000"/>
              <w:bottom w:val="single" w:sz="4" w:space="0" w:color="000000"/>
              <w:right w:val="single" w:sz="4" w:space="0" w:color="000000"/>
            </w:tcBorders>
            <w:shd w:val="clear" w:color="auto" w:fill="8EAADB"/>
          </w:tcPr>
          <w:p w14:paraId="14E1B76A" w14:textId="77777777" w:rsidR="0031285B" w:rsidRPr="0029542C" w:rsidRDefault="0031285B" w:rsidP="0010270B">
            <w:pPr>
              <w:spacing w:after="0" w:line="259" w:lineRule="auto"/>
              <w:ind w:left="101" w:firstLine="0"/>
              <w:rPr>
                <w:rFonts w:ascii="Times New Roman" w:hAnsi="Times New Roman" w:cs="Times New Roman"/>
                <w:szCs w:val="24"/>
              </w:rPr>
            </w:pPr>
            <w:r w:rsidRPr="0029542C">
              <w:rPr>
                <w:rFonts w:ascii="Times New Roman" w:hAnsi="Times New Roman" w:cs="Times New Roman"/>
                <w:szCs w:val="24"/>
              </w:rPr>
              <w:t>4</w:t>
            </w:r>
          </w:p>
        </w:tc>
      </w:tr>
      <w:tr w:rsidR="0029542C" w:rsidRPr="0029542C" w14:paraId="5C413456" w14:textId="77777777" w:rsidTr="0029542C">
        <w:trPr>
          <w:gridAfter w:val="1"/>
          <w:wAfter w:w="24" w:type="dxa"/>
          <w:trHeight w:val="197"/>
        </w:trPr>
        <w:tc>
          <w:tcPr>
            <w:tcW w:w="1262" w:type="dxa"/>
            <w:tcBorders>
              <w:top w:val="single" w:sz="4" w:space="0" w:color="000000"/>
              <w:left w:val="single" w:sz="4" w:space="0" w:color="000000"/>
              <w:bottom w:val="single" w:sz="4" w:space="0" w:color="000000"/>
              <w:right w:val="single" w:sz="4" w:space="0" w:color="000000"/>
            </w:tcBorders>
          </w:tcPr>
          <w:p w14:paraId="484DBF75"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Pe</w:t>
            </w:r>
            <w:r w:rsidR="009775B4" w:rsidRPr="0029542C">
              <w:rPr>
                <w:rFonts w:ascii="Times New Roman" w:hAnsi="Times New Roman" w:cs="Times New Roman"/>
                <w:szCs w:val="24"/>
              </w:rPr>
              <w:t>mbuatan</w:t>
            </w:r>
            <w:r w:rsidRPr="0029542C">
              <w:rPr>
                <w:rFonts w:ascii="Times New Roman" w:hAnsi="Times New Roman" w:cs="Times New Roman"/>
                <w:szCs w:val="24"/>
              </w:rPr>
              <w:t xml:space="preserve"> Proposal</w:t>
            </w:r>
          </w:p>
        </w:tc>
        <w:tc>
          <w:tcPr>
            <w:tcW w:w="264" w:type="dxa"/>
            <w:tcBorders>
              <w:top w:val="single" w:sz="4" w:space="0" w:color="000000"/>
              <w:left w:val="single" w:sz="4" w:space="0" w:color="000000"/>
              <w:bottom w:val="single" w:sz="4" w:space="0" w:color="000000"/>
              <w:right w:val="single" w:sz="4" w:space="0" w:color="000000"/>
            </w:tcBorders>
            <w:shd w:val="clear" w:color="auto" w:fill="FFFF00"/>
          </w:tcPr>
          <w:p w14:paraId="69B6B6C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FFFF00"/>
          </w:tcPr>
          <w:p w14:paraId="218FEBBB"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FFFF00"/>
          </w:tcPr>
          <w:p w14:paraId="2953382E"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shd w:val="clear" w:color="auto" w:fill="FFFF00"/>
          </w:tcPr>
          <w:p w14:paraId="789F0EFB"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tcPr>
          <w:p w14:paraId="090E9DF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10CE93B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60050FB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tcPr>
          <w:p w14:paraId="3D39E46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0FD4C30"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4060D3C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DA993B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tcPr>
          <w:p w14:paraId="4D94E18B"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639D7A52"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tcPr>
          <w:p w14:paraId="2B6A7A0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ED90B8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309" w:type="dxa"/>
            <w:tcBorders>
              <w:top w:val="single" w:sz="4" w:space="0" w:color="000000"/>
              <w:left w:val="single" w:sz="4" w:space="0" w:color="000000"/>
              <w:bottom w:val="single" w:sz="4" w:space="0" w:color="000000"/>
              <w:right w:val="single" w:sz="4" w:space="0" w:color="000000"/>
            </w:tcBorders>
          </w:tcPr>
          <w:p w14:paraId="579C2CD5"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1D70CBB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0B43C0EA"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75" w:type="dxa"/>
            <w:tcBorders>
              <w:top w:val="single" w:sz="4" w:space="0" w:color="000000"/>
              <w:left w:val="single" w:sz="4" w:space="0" w:color="000000"/>
              <w:bottom w:val="single" w:sz="4" w:space="0" w:color="000000"/>
              <w:right w:val="single" w:sz="4" w:space="0" w:color="000000"/>
            </w:tcBorders>
          </w:tcPr>
          <w:p w14:paraId="414C828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F389E15" w14:textId="77777777" w:rsidR="0031285B" w:rsidRPr="0029542C" w:rsidRDefault="0031285B" w:rsidP="0010270B">
            <w:pPr>
              <w:spacing w:after="0" w:line="259" w:lineRule="auto"/>
              <w:ind w:left="102" w:firstLine="0"/>
              <w:rPr>
                <w:rFonts w:ascii="Times New Roman" w:hAnsi="Times New Roman" w:cs="Times New Roman"/>
                <w:szCs w:val="24"/>
              </w:rPr>
            </w:pPr>
          </w:p>
        </w:tc>
        <w:tc>
          <w:tcPr>
            <w:tcW w:w="219" w:type="dxa"/>
            <w:tcBorders>
              <w:top w:val="single" w:sz="4" w:space="0" w:color="000000"/>
              <w:left w:val="single" w:sz="4" w:space="0" w:color="000000"/>
              <w:bottom w:val="single" w:sz="4" w:space="0" w:color="000000"/>
              <w:right w:val="single" w:sz="4" w:space="0" w:color="000000"/>
            </w:tcBorders>
          </w:tcPr>
          <w:p w14:paraId="2A155D14"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333" w:type="dxa"/>
            <w:tcBorders>
              <w:top w:val="single" w:sz="4" w:space="0" w:color="000000"/>
              <w:left w:val="single" w:sz="4" w:space="0" w:color="000000"/>
              <w:bottom w:val="single" w:sz="4" w:space="0" w:color="000000"/>
              <w:right w:val="single" w:sz="4" w:space="0" w:color="000000"/>
            </w:tcBorders>
          </w:tcPr>
          <w:p w14:paraId="10A08CC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7" w:type="dxa"/>
            <w:tcBorders>
              <w:top w:val="single" w:sz="4" w:space="0" w:color="000000"/>
              <w:left w:val="single" w:sz="4" w:space="0" w:color="000000"/>
              <w:bottom w:val="single" w:sz="4" w:space="0" w:color="000000"/>
              <w:right w:val="single" w:sz="4" w:space="0" w:color="000000"/>
            </w:tcBorders>
          </w:tcPr>
          <w:p w14:paraId="7A447C5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45" w:type="dxa"/>
            <w:tcBorders>
              <w:top w:val="single" w:sz="4" w:space="0" w:color="000000"/>
              <w:left w:val="single" w:sz="4" w:space="0" w:color="000000"/>
              <w:bottom w:val="single" w:sz="4" w:space="0" w:color="000000"/>
              <w:right w:val="single" w:sz="4" w:space="0" w:color="000000"/>
            </w:tcBorders>
          </w:tcPr>
          <w:p w14:paraId="3062E03C" w14:textId="77777777" w:rsidR="0031285B" w:rsidRPr="0029542C" w:rsidRDefault="0031285B" w:rsidP="0010270B">
            <w:pPr>
              <w:spacing w:after="0" w:line="259" w:lineRule="auto"/>
              <w:ind w:left="101" w:firstLine="0"/>
              <w:rPr>
                <w:rFonts w:ascii="Times New Roman" w:hAnsi="Times New Roman" w:cs="Times New Roman"/>
                <w:szCs w:val="24"/>
              </w:rPr>
            </w:pPr>
          </w:p>
        </w:tc>
      </w:tr>
      <w:tr w:rsidR="0029542C" w:rsidRPr="0029542C" w14:paraId="21A09C0B" w14:textId="77777777" w:rsidTr="0029542C">
        <w:trPr>
          <w:gridAfter w:val="1"/>
          <w:wAfter w:w="24" w:type="dxa"/>
          <w:trHeight w:val="313"/>
        </w:trPr>
        <w:tc>
          <w:tcPr>
            <w:tcW w:w="1262" w:type="dxa"/>
            <w:tcBorders>
              <w:top w:val="single" w:sz="4" w:space="0" w:color="000000"/>
              <w:left w:val="single" w:sz="4" w:space="0" w:color="000000"/>
              <w:bottom w:val="single" w:sz="4" w:space="0" w:color="000000"/>
              <w:right w:val="single" w:sz="4" w:space="0" w:color="000000"/>
            </w:tcBorders>
          </w:tcPr>
          <w:p w14:paraId="4C81BF94"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Seminar</w:t>
            </w:r>
            <w:r w:rsidR="009775B4" w:rsidRPr="0029542C">
              <w:rPr>
                <w:rFonts w:ascii="Times New Roman" w:hAnsi="Times New Roman" w:cs="Times New Roman"/>
                <w:szCs w:val="24"/>
              </w:rPr>
              <w:t xml:space="preserve"> usulan</w:t>
            </w:r>
          </w:p>
          <w:p w14:paraId="289F5FAB"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Proposal</w:t>
            </w:r>
          </w:p>
        </w:tc>
        <w:tc>
          <w:tcPr>
            <w:tcW w:w="264" w:type="dxa"/>
            <w:tcBorders>
              <w:top w:val="single" w:sz="4" w:space="0" w:color="000000"/>
              <w:left w:val="single" w:sz="4" w:space="0" w:color="000000"/>
              <w:bottom w:val="single" w:sz="4" w:space="0" w:color="000000"/>
              <w:right w:val="single" w:sz="4" w:space="0" w:color="000000"/>
            </w:tcBorders>
          </w:tcPr>
          <w:p w14:paraId="0525E0D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19304B8A"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6CCEAB05"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tcPr>
          <w:p w14:paraId="4F83E05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00"/>
          </w:tcPr>
          <w:p w14:paraId="1143523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EB6AAB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0BF8C3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tcPr>
          <w:p w14:paraId="6F73D99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4A70A45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E5CA57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345CC7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tcPr>
          <w:p w14:paraId="47C17DB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6501C8A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tcPr>
          <w:p w14:paraId="107C68D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0FCEF1B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309" w:type="dxa"/>
            <w:tcBorders>
              <w:top w:val="single" w:sz="4" w:space="0" w:color="000000"/>
              <w:left w:val="single" w:sz="4" w:space="0" w:color="000000"/>
              <w:bottom w:val="single" w:sz="4" w:space="0" w:color="000000"/>
              <w:right w:val="single" w:sz="4" w:space="0" w:color="000000"/>
            </w:tcBorders>
          </w:tcPr>
          <w:p w14:paraId="111B219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8E4753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4F71DD9A"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75" w:type="dxa"/>
            <w:tcBorders>
              <w:top w:val="single" w:sz="4" w:space="0" w:color="000000"/>
              <w:left w:val="single" w:sz="4" w:space="0" w:color="000000"/>
              <w:bottom w:val="single" w:sz="4" w:space="0" w:color="000000"/>
              <w:right w:val="single" w:sz="4" w:space="0" w:color="000000"/>
            </w:tcBorders>
          </w:tcPr>
          <w:p w14:paraId="5E4F4B3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3064B63" w14:textId="77777777" w:rsidR="0031285B" w:rsidRPr="0029542C" w:rsidRDefault="0031285B" w:rsidP="0010270B">
            <w:pPr>
              <w:spacing w:after="0" w:line="259" w:lineRule="auto"/>
              <w:ind w:left="102" w:firstLine="0"/>
              <w:rPr>
                <w:rFonts w:ascii="Times New Roman" w:hAnsi="Times New Roman" w:cs="Times New Roman"/>
                <w:szCs w:val="24"/>
              </w:rPr>
            </w:pPr>
          </w:p>
        </w:tc>
        <w:tc>
          <w:tcPr>
            <w:tcW w:w="219" w:type="dxa"/>
            <w:tcBorders>
              <w:top w:val="single" w:sz="4" w:space="0" w:color="000000"/>
              <w:left w:val="single" w:sz="4" w:space="0" w:color="000000"/>
              <w:bottom w:val="single" w:sz="4" w:space="0" w:color="000000"/>
              <w:right w:val="single" w:sz="4" w:space="0" w:color="000000"/>
            </w:tcBorders>
          </w:tcPr>
          <w:p w14:paraId="4386E1D7"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333" w:type="dxa"/>
            <w:tcBorders>
              <w:top w:val="single" w:sz="4" w:space="0" w:color="000000"/>
              <w:left w:val="single" w:sz="4" w:space="0" w:color="000000"/>
              <w:bottom w:val="single" w:sz="4" w:space="0" w:color="000000"/>
              <w:right w:val="single" w:sz="4" w:space="0" w:color="000000"/>
            </w:tcBorders>
          </w:tcPr>
          <w:p w14:paraId="2892DCE2"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7" w:type="dxa"/>
            <w:tcBorders>
              <w:top w:val="single" w:sz="4" w:space="0" w:color="000000"/>
              <w:left w:val="single" w:sz="4" w:space="0" w:color="000000"/>
              <w:bottom w:val="single" w:sz="4" w:space="0" w:color="000000"/>
              <w:right w:val="single" w:sz="4" w:space="0" w:color="000000"/>
            </w:tcBorders>
          </w:tcPr>
          <w:p w14:paraId="2530938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45" w:type="dxa"/>
            <w:tcBorders>
              <w:top w:val="single" w:sz="4" w:space="0" w:color="000000"/>
              <w:left w:val="single" w:sz="4" w:space="0" w:color="000000"/>
              <w:bottom w:val="single" w:sz="4" w:space="0" w:color="000000"/>
              <w:right w:val="single" w:sz="4" w:space="0" w:color="000000"/>
            </w:tcBorders>
          </w:tcPr>
          <w:p w14:paraId="5398A28B" w14:textId="77777777" w:rsidR="0031285B" w:rsidRPr="0029542C" w:rsidRDefault="0031285B" w:rsidP="0010270B">
            <w:pPr>
              <w:spacing w:after="0" w:line="259" w:lineRule="auto"/>
              <w:ind w:left="101" w:firstLine="0"/>
              <w:rPr>
                <w:rFonts w:ascii="Times New Roman" w:hAnsi="Times New Roman" w:cs="Times New Roman"/>
                <w:szCs w:val="24"/>
              </w:rPr>
            </w:pPr>
          </w:p>
        </w:tc>
      </w:tr>
      <w:tr w:rsidR="0029542C" w:rsidRPr="0029542C" w14:paraId="54D4A9C2" w14:textId="77777777" w:rsidTr="0029542C">
        <w:trPr>
          <w:gridAfter w:val="1"/>
          <w:wAfter w:w="24" w:type="dxa"/>
          <w:trHeight w:val="212"/>
        </w:trPr>
        <w:tc>
          <w:tcPr>
            <w:tcW w:w="1262" w:type="dxa"/>
            <w:tcBorders>
              <w:top w:val="single" w:sz="4" w:space="0" w:color="000000"/>
              <w:left w:val="single" w:sz="4" w:space="0" w:color="000000"/>
              <w:bottom w:val="single" w:sz="4" w:space="0" w:color="000000"/>
              <w:right w:val="single" w:sz="4" w:space="0" w:color="000000"/>
            </w:tcBorders>
          </w:tcPr>
          <w:p w14:paraId="298F1AE7"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Perbaikan Proposal</w:t>
            </w:r>
          </w:p>
        </w:tc>
        <w:tc>
          <w:tcPr>
            <w:tcW w:w="264" w:type="dxa"/>
            <w:tcBorders>
              <w:top w:val="single" w:sz="4" w:space="0" w:color="000000"/>
              <w:left w:val="single" w:sz="4" w:space="0" w:color="000000"/>
              <w:bottom w:val="single" w:sz="4" w:space="0" w:color="000000"/>
              <w:right w:val="single" w:sz="4" w:space="0" w:color="000000"/>
            </w:tcBorders>
          </w:tcPr>
          <w:p w14:paraId="7207DFA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331B7A9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403B7908"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tcPr>
          <w:p w14:paraId="449EF0E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tcPr>
          <w:p w14:paraId="208C0B2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3794DD7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64FFFEB5"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shd w:val="clear" w:color="auto" w:fill="FFFF00"/>
          </w:tcPr>
          <w:p w14:paraId="4BDB4A9B"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6CA08E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FC3812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0A3E476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tcPr>
          <w:p w14:paraId="12450D1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E14BFD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tcPr>
          <w:p w14:paraId="7D107EA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CD8E8D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309" w:type="dxa"/>
            <w:tcBorders>
              <w:top w:val="single" w:sz="4" w:space="0" w:color="000000"/>
              <w:left w:val="single" w:sz="4" w:space="0" w:color="000000"/>
              <w:bottom w:val="single" w:sz="4" w:space="0" w:color="000000"/>
              <w:right w:val="single" w:sz="4" w:space="0" w:color="000000"/>
            </w:tcBorders>
          </w:tcPr>
          <w:p w14:paraId="2869AE9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95C9885"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0541E3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75" w:type="dxa"/>
            <w:tcBorders>
              <w:top w:val="single" w:sz="4" w:space="0" w:color="000000"/>
              <w:left w:val="single" w:sz="4" w:space="0" w:color="000000"/>
              <w:bottom w:val="single" w:sz="4" w:space="0" w:color="000000"/>
              <w:right w:val="single" w:sz="4" w:space="0" w:color="000000"/>
            </w:tcBorders>
          </w:tcPr>
          <w:p w14:paraId="66177C57"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E0A1283" w14:textId="77777777" w:rsidR="0031285B" w:rsidRPr="0029542C" w:rsidRDefault="0031285B" w:rsidP="0010270B">
            <w:pPr>
              <w:spacing w:after="0" w:line="259" w:lineRule="auto"/>
              <w:ind w:left="102" w:firstLine="0"/>
              <w:rPr>
                <w:rFonts w:ascii="Times New Roman" w:hAnsi="Times New Roman" w:cs="Times New Roman"/>
                <w:szCs w:val="24"/>
              </w:rPr>
            </w:pPr>
          </w:p>
        </w:tc>
        <w:tc>
          <w:tcPr>
            <w:tcW w:w="219" w:type="dxa"/>
            <w:tcBorders>
              <w:top w:val="single" w:sz="4" w:space="0" w:color="000000"/>
              <w:left w:val="single" w:sz="4" w:space="0" w:color="000000"/>
              <w:bottom w:val="single" w:sz="4" w:space="0" w:color="000000"/>
              <w:right w:val="single" w:sz="4" w:space="0" w:color="000000"/>
            </w:tcBorders>
          </w:tcPr>
          <w:p w14:paraId="5374FD8F"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333" w:type="dxa"/>
            <w:tcBorders>
              <w:top w:val="single" w:sz="4" w:space="0" w:color="000000"/>
              <w:left w:val="single" w:sz="4" w:space="0" w:color="000000"/>
              <w:bottom w:val="single" w:sz="4" w:space="0" w:color="000000"/>
              <w:right w:val="single" w:sz="4" w:space="0" w:color="000000"/>
            </w:tcBorders>
          </w:tcPr>
          <w:p w14:paraId="4A304C3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7" w:type="dxa"/>
            <w:tcBorders>
              <w:top w:val="single" w:sz="4" w:space="0" w:color="000000"/>
              <w:left w:val="single" w:sz="4" w:space="0" w:color="000000"/>
              <w:bottom w:val="single" w:sz="4" w:space="0" w:color="000000"/>
              <w:right w:val="single" w:sz="4" w:space="0" w:color="000000"/>
            </w:tcBorders>
          </w:tcPr>
          <w:p w14:paraId="39E897B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45" w:type="dxa"/>
            <w:tcBorders>
              <w:top w:val="single" w:sz="4" w:space="0" w:color="000000"/>
              <w:left w:val="single" w:sz="4" w:space="0" w:color="000000"/>
              <w:bottom w:val="single" w:sz="4" w:space="0" w:color="000000"/>
              <w:right w:val="single" w:sz="4" w:space="0" w:color="000000"/>
            </w:tcBorders>
          </w:tcPr>
          <w:p w14:paraId="2B116176" w14:textId="77777777" w:rsidR="0031285B" w:rsidRPr="0029542C" w:rsidRDefault="0031285B" w:rsidP="0010270B">
            <w:pPr>
              <w:spacing w:after="0" w:line="259" w:lineRule="auto"/>
              <w:ind w:left="101" w:firstLine="0"/>
              <w:rPr>
                <w:rFonts w:ascii="Times New Roman" w:hAnsi="Times New Roman" w:cs="Times New Roman"/>
                <w:szCs w:val="24"/>
              </w:rPr>
            </w:pPr>
          </w:p>
        </w:tc>
      </w:tr>
      <w:tr w:rsidR="0029542C" w:rsidRPr="0029542C" w14:paraId="402A1A63" w14:textId="77777777" w:rsidTr="0029542C">
        <w:trPr>
          <w:gridAfter w:val="1"/>
          <w:wAfter w:w="24" w:type="dxa"/>
          <w:trHeight w:val="204"/>
        </w:trPr>
        <w:tc>
          <w:tcPr>
            <w:tcW w:w="1262" w:type="dxa"/>
            <w:tcBorders>
              <w:top w:val="single" w:sz="4" w:space="0" w:color="000000"/>
              <w:left w:val="single" w:sz="4" w:space="0" w:color="000000"/>
              <w:bottom w:val="single" w:sz="4" w:space="0" w:color="000000"/>
              <w:right w:val="single" w:sz="4" w:space="0" w:color="000000"/>
            </w:tcBorders>
          </w:tcPr>
          <w:p w14:paraId="7D8152A9"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Penyusunan</w:t>
            </w:r>
          </w:p>
          <w:p w14:paraId="654D1FC5"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Skripsi</w:t>
            </w:r>
          </w:p>
        </w:tc>
        <w:tc>
          <w:tcPr>
            <w:tcW w:w="264" w:type="dxa"/>
            <w:tcBorders>
              <w:top w:val="single" w:sz="4" w:space="0" w:color="000000"/>
              <w:left w:val="single" w:sz="4" w:space="0" w:color="000000"/>
              <w:bottom w:val="single" w:sz="4" w:space="0" w:color="000000"/>
              <w:right w:val="single" w:sz="4" w:space="0" w:color="000000"/>
            </w:tcBorders>
          </w:tcPr>
          <w:p w14:paraId="5AC8A48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5E5BBDD5"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008E6D79"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tcPr>
          <w:p w14:paraId="730A6D4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tcPr>
          <w:p w14:paraId="72104BE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63E0C47"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4569F4C2"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tcPr>
          <w:p w14:paraId="0CDF7EC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750FA35B"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73FADF0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7A4C05C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FFFF00"/>
          </w:tcPr>
          <w:p w14:paraId="5187BB6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5F2E2DB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FFFF00"/>
          </w:tcPr>
          <w:p w14:paraId="099CE5FB"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632F848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309" w:type="dxa"/>
            <w:tcBorders>
              <w:top w:val="single" w:sz="4" w:space="0" w:color="000000"/>
              <w:left w:val="single" w:sz="4" w:space="0" w:color="000000"/>
              <w:bottom w:val="single" w:sz="4" w:space="0" w:color="000000"/>
              <w:right w:val="single" w:sz="4" w:space="0" w:color="000000"/>
            </w:tcBorders>
            <w:shd w:val="clear" w:color="auto" w:fill="FFFF00"/>
          </w:tcPr>
          <w:p w14:paraId="30FB3D27"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65D76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05B39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C820B2"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C9B08E8" w14:textId="77777777" w:rsidR="0031285B" w:rsidRPr="0029542C" w:rsidRDefault="0031285B" w:rsidP="0010270B">
            <w:pPr>
              <w:spacing w:after="0" w:line="259" w:lineRule="auto"/>
              <w:ind w:left="102" w:firstLine="0"/>
              <w:rPr>
                <w:rFonts w:ascii="Times New Roman" w:hAnsi="Times New Roman" w:cs="Times New Roman"/>
                <w:szCs w:val="24"/>
              </w:rPr>
            </w:pPr>
          </w:p>
        </w:tc>
        <w:tc>
          <w:tcPr>
            <w:tcW w:w="219" w:type="dxa"/>
            <w:tcBorders>
              <w:top w:val="single" w:sz="4" w:space="0" w:color="000000"/>
              <w:left w:val="single" w:sz="4" w:space="0" w:color="000000"/>
              <w:bottom w:val="single" w:sz="4" w:space="0" w:color="000000"/>
              <w:right w:val="single" w:sz="4" w:space="0" w:color="000000"/>
            </w:tcBorders>
          </w:tcPr>
          <w:p w14:paraId="42B1879E"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333" w:type="dxa"/>
            <w:tcBorders>
              <w:top w:val="single" w:sz="4" w:space="0" w:color="000000"/>
              <w:left w:val="single" w:sz="4" w:space="0" w:color="000000"/>
              <w:bottom w:val="single" w:sz="4" w:space="0" w:color="000000"/>
              <w:right w:val="single" w:sz="4" w:space="0" w:color="000000"/>
            </w:tcBorders>
          </w:tcPr>
          <w:p w14:paraId="2FACA25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7" w:type="dxa"/>
            <w:tcBorders>
              <w:top w:val="single" w:sz="4" w:space="0" w:color="000000"/>
              <w:left w:val="single" w:sz="4" w:space="0" w:color="000000"/>
              <w:bottom w:val="single" w:sz="4" w:space="0" w:color="000000"/>
              <w:right w:val="single" w:sz="4" w:space="0" w:color="000000"/>
            </w:tcBorders>
          </w:tcPr>
          <w:p w14:paraId="0CDD040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45" w:type="dxa"/>
            <w:tcBorders>
              <w:top w:val="single" w:sz="4" w:space="0" w:color="000000"/>
              <w:left w:val="single" w:sz="4" w:space="0" w:color="000000"/>
              <w:bottom w:val="single" w:sz="4" w:space="0" w:color="000000"/>
              <w:right w:val="single" w:sz="4" w:space="0" w:color="000000"/>
            </w:tcBorders>
          </w:tcPr>
          <w:p w14:paraId="15F05644" w14:textId="77777777" w:rsidR="0031285B" w:rsidRPr="0029542C" w:rsidRDefault="0031285B" w:rsidP="0010270B">
            <w:pPr>
              <w:spacing w:after="0" w:line="259" w:lineRule="auto"/>
              <w:ind w:left="101" w:firstLine="0"/>
              <w:rPr>
                <w:rFonts w:ascii="Times New Roman" w:hAnsi="Times New Roman" w:cs="Times New Roman"/>
                <w:szCs w:val="24"/>
              </w:rPr>
            </w:pPr>
          </w:p>
        </w:tc>
      </w:tr>
      <w:tr w:rsidR="0029542C" w:rsidRPr="0029542C" w14:paraId="24406AE9" w14:textId="77777777" w:rsidTr="0029542C">
        <w:trPr>
          <w:gridAfter w:val="1"/>
          <w:wAfter w:w="24" w:type="dxa"/>
          <w:trHeight w:val="187"/>
        </w:trPr>
        <w:tc>
          <w:tcPr>
            <w:tcW w:w="1262" w:type="dxa"/>
            <w:tcBorders>
              <w:top w:val="single" w:sz="4" w:space="0" w:color="000000"/>
              <w:left w:val="single" w:sz="4" w:space="0" w:color="000000"/>
              <w:bottom w:val="single" w:sz="4" w:space="0" w:color="000000"/>
              <w:right w:val="single" w:sz="4" w:space="0" w:color="000000"/>
            </w:tcBorders>
          </w:tcPr>
          <w:p w14:paraId="2A431DD6"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Bimbingan</w:t>
            </w:r>
          </w:p>
          <w:p w14:paraId="6BDC545C"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Skripsi</w:t>
            </w:r>
          </w:p>
        </w:tc>
        <w:tc>
          <w:tcPr>
            <w:tcW w:w="264" w:type="dxa"/>
            <w:tcBorders>
              <w:top w:val="single" w:sz="4" w:space="0" w:color="000000"/>
              <w:left w:val="single" w:sz="4" w:space="0" w:color="000000"/>
              <w:bottom w:val="single" w:sz="4" w:space="0" w:color="000000"/>
              <w:right w:val="single" w:sz="4" w:space="0" w:color="000000"/>
            </w:tcBorders>
          </w:tcPr>
          <w:p w14:paraId="7E9D416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71E339E0"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35303366"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tcPr>
          <w:p w14:paraId="15308E9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tcPr>
          <w:p w14:paraId="02DC36F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534727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8186B4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D8025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DEC05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448673D2"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7516166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FFFF00"/>
          </w:tcPr>
          <w:p w14:paraId="6B675D50"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7773C0D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FFFF00"/>
          </w:tcPr>
          <w:p w14:paraId="2EBAF9C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560C8415"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309" w:type="dxa"/>
            <w:tcBorders>
              <w:top w:val="single" w:sz="4" w:space="0" w:color="000000"/>
              <w:left w:val="single" w:sz="4" w:space="0" w:color="000000"/>
              <w:bottom w:val="single" w:sz="4" w:space="0" w:color="000000"/>
              <w:right w:val="single" w:sz="4" w:space="0" w:color="000000"/>
            </w:tcBorders>
            <w:shd w:val="clear" w:color="auto" w:fill="FFFF00"/>
          </w:tcPr>
          <w:p w14:paraId="3933F617"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74AFBE"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86C844"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BDB40A"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tcPr>
          <w:p w14:paraId="0DB0CD96" w14:textId="77777777" w:rsidR="0031285B" w:rsidRPr="0029542C" w:rsidRDefault="0031285B" w:rsidP="0010270B">
            <w:pPr>
              <w:spacing w:after="0" w:line="259" w:lineRule="auto"/>
              <w:ind w:left="102" w:firstLine="0"/>
              <w:rPr>
                <w:rFonts w:ascii="Times New Roman" w:hAnsi="Times New Roman" w:cs="Times New Roman"/>
                <w:color w:val="FFFFFF" w:themeColor="background1"/>
                <w:szCs w:val="24"/>
              </w:rPr>
            </w:pPr>
          </w:p>
        </w:tc>
        <w:tc>
          <w:tcPr>
            <w:tcW w:w="219" w:type="dxa"/>
            <w:tcBorders>
              <w:top w:val="single" w:sz="4" w:space="0" w:color="000000"/>
              <w:left w:val="single" w:sz="4" w:space="0" w:color="000000"/>
              <w:bottom w:val="single" w:sz="4" w:space="0" w:color="000000"/>
              <w:right w:val="single" w:sz="4" w:space="0" w:color="000000"/>
            </w:tcBorders>
          </w:tcPr>
          <w:p w14:paraId="52CBA0D3" w14:textId="77777777" w:rsidR="0031285B" w:rsidRPr="0029542C" w:rsidRDefault="0031285B" w:rsidP="0010270B">
            <w:pPr>
              <w:spacing w:after="0" w:line="259" w:lineRule="auto"/>
              <w:ind w:left="100" w:firstLine="0"/>
              <w:rPr>
                <w:rFonts w:ascii="Times New Roman" w:hAnsi="Times New Roman" w:cs="Times New Roman"/>
                <w:color w:val="FFFFFF" w:themeColor="background1"/>
                <w:szCs w:val="24"/>
              </w:rPr>
            </w:pPr>
          </w:p>
        </w:tc>
        <w:tc>
          <w:tcPr>
            <w:tcW w:w="333" w:type="dxa"/>
            <w:tcBorders>
              <w:top w:val="single" w:sz="4" w:space="0" w:color="000000"/>
              <w:left w:val="single" w:sz="4" w:space="0" w:color="000000"/>
              <w:bottom w:val="single" w:sz="4" w:space="0" w:color="000000"/>
              <w:right w:val="single" w:sz="4" w:space="0" w:color="000000"/>
            </w:tcBorders>
          </w:tcPr>
          <w:p w14:paraId="68E5945E"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87" w:type="dxa"/>
            <w:tcBorders>
              <w:top w:val="single" w:sz="4" w:space="0" w:color="000000"/>
              <w:left w:val="single" w:sz="4" w:space="0" w:color="000000"/>
              <w:bottom w:val="single" w:sz="4" w:space="0" w:color="000000"/>
              <w:right w:val="single" w:sz="4" w:space="0" w:color="000000"/>
            </w:tcBorders>
          </w:tcPr>
          <w:p w14:paraId="4A79D28F"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45" w:type="dxa"/>
            <w:tcBorders>
              <w:top w:val="single" w:sz="4" w:space="0" w:color="000000"/>
              <w:left w:val="single" w:sz="4" w:space="0" w:color="000000"/>
              <w:bottom w:val="single" w:sz="4" w:space="0" w:color="000000"/>
              <w:right w:val="single" w:sz="4" w:space="0" w:color="000000"/>
            </w:tcBorders>
          </w:tcPr>
          <w:p w14:paraId="3E8F8DD1"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r>
      <w:tr w:rsidR="0029542C" w:rsidRPr="0029542C" w14:paraId="7725F657" w14:textId="77777777" w:rsidTr="0029542C">
        <w:trPr>
          <w:gridAfter w:val="1"/>
          <w:wAfter w:w="24" w:type="dxa"/>
          <w:trHeight w:val="80"/>
        </w:trPr>
        <w:tc>
          <w:tcPr>
            <w:tcW w:w="1262" w:type="dxa"/>
            <w:tcBorders>
              <w:top w:val="single" w:sz="4" w:space="0" w:color="000000"/>
              <w:left w:val="single" w:sz="4" w:space="0" w:color="000000"/>
              <w:bottom w:val="single" w:sz="4" w:space="0" w:color="000000"/>
              <w:right w:val="single" w:sz="4" w:space="0" w:color="000000"/>
            </w:tcBorders>
          </w:tcPr>
          <w:p w14:paraId="56523A45"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Penelitian</w:t>
            </w:r>
          </w:p>
        </w:tc>
        <w:tc>
          <w:tcPr>
            <w:tcW w:w="264" w:type="dxa"/>
            <w:tcBorders>
              <w:top w:val="single" w:sz="4" w:space="0" w:color="000000"/>
              <w:left w:val="single" w:sz="4" w:space="0" w:color="000000"/>
              <w:bottom w:val="single" w:sz="4" w:space="0" w:color="000000"/>
              <w:right w:val="single" w:sz="4" w:space="0" w:color="000000"/>
            </w:tcBorders>
          </w:tcPr>
          <w:p w14:paraId="2B9249C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2626040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1B766AF9"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tcPr>
          <w:p w14:paraId="28F29CCA"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tcPr>
          <w:p w14:paraId="7E75AC0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0356512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1751F4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tcPr>
          <w:p w14:paraId="253D271B"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612018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6BD0DC1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46989F4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tcPr>
          <w:p w14:paraId="6823F5F5"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469F9F8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tcPr>
          <w:p w14:paraId="74B8E57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74483975" w14:textId="77777777" w:rsidR="0031285B" w:rsidRPr="0029542C" w:rsidRDefault="0031285B" w:rsidP="0010270B">
            <w:pPr>
              <w:spacing w:after="0" w:line="259" w:lineRule="auto"/>
              <w:ind w:left="101" w:firstLine="0"/>
              <w:rPr>
                <w:rFonts w:ascii="Times New Roman" w:hAnsi="Times New Roman" w:cs="Times New Roman"/>
                <w:szCs w:val="24"/>
                <w:highlight w:val="yellow"/>
              </w:rPr>
            </w:pPr>
          </w:p>
        </w:tc>
        <w:tc>
          <w:tcPr>
            <w:tcW w:w="309" w:type="dxa"/>
            <w:tcBorders>
              <w:top w:val="single" w:sz="4" w:space="0" w:color="000000"/>
              <w:left w:val="single" w:sz="4" w:space="0" w:color="000000"/>
              <w:bottom w:val="single" w:sz="4" w:space="0" w:color="000000"/>
              <w:right w:val="single" w:sz="4" w:space="0" w:color="000000"/>
            </w:tcBorders>
            <w:shd w:val="clear" w:color="auto" w:fill="FFFF00"/>
          </w:tcPr>
          <w:p w14:paraId="11D129EE" w14:textId="77777777" w:rsidR="0031285B" w:rsidRPr="0029542C" w:rsidRDefault="0031285B" w:rsidP="0010270B">
            <w:pPr>
              <w:spacing w:after="0" w:line="259" w:lineRule="auto"/>
              <w:ind w:left="101" w:firstLine="0"/>
              <w:rPr>
                <w:rFonts w:ascii="Times New Roman" w:hAnsi="Times New Roman" w:cs="Times New Roman"/>
                <w:szCs w:val="24"/>
                <w:highlight w:val="yellow"/>
              </w:rPr>
            </w:pPr>
          </w:p>
        </w:tc>
        <w:tc>
          <w:tcPr>
            <w:tcW w:w="267" w:type="dxa"/>
            <w:tcBorders>
              <w:top w:val="single" w:sz="4" w:space="0" w:color="000000"/>
              <w:left w:val="single" w:sz="4" w:space="0" w:color="000000"/>
              <w:bottom w:val="single" w:sz="4" w:space="0" w:color="000000"/>
              <w:right w:val="single" w:sz="4" w:space="0" w:color="000000"/>
            </w:tcBorders>
          </w:tcPr>
          <w:p w14:paraId="20423CA5"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tcPr>
          <w:p w14:paraId="281D4DB9"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3B8C80"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89B942" w14:textId="77777777" w:rsidR="0031285B" w:rsidRPr="0029542C" w:rsidRDefault="0031285B" w:rsidP="0010270B">
            <w:pPr>
              <w:spacing w:after="0" w:line="259" w:lineRule="auto"/>
              <w:ind w:left="102" w:firstLine="0"/>
              <w:rPr>
                <w:rFonts w:ascii="Times New Roman" w:hAnsi="Times New Roman" w:cs="Times New Roman"/>
                <w:color w:val="FFFFFF" w:themeColor="background1"/>
                <w:szCs w:val="24"/>
              </w:rPr>
            </w:pPr>
          </w:p>
        </w:tc>
        <w:tc>
          <w:tcPr>
            <w:tcW w:w="2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94D9A4" w14:textId="77777777" w:rsidR="0031285B" w:rsidRPr="0029542C" w:rsidRDefault="0031285B" w:rsidP="0010270B">
            <w:pPr>
              <w:spacing w:after="0" w:line="259" w:lineRule="auto"/>
              <w:ind w:left="100" w:firstLine="0"/>
              <w:rPr>
                <w:rFonts w:ascii="Times New Roman" w:hAnsi="Times New Roman" w:cs="Times New Roman"/>
                <w:color w:val="FFFFFF" w:themeColor="background1"/>
                <w:szCs w:val="24"/>
              </w:rPr>
            </w:pPr>
          </w:p>
        </w:tc>
        <w:tc>
          <w:tcPr>
            <w:tcW w:w="33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6E390E"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8F84B5"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E2FD8E"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r>
      <w:tr w:rsidR="0029542C" w:rsidRPr="0029542C" w14:paraId="4630508E" w14:textId="77777777" w:rsidTr="0029542C">
        <w:trPr>
          <w:gridAfter w:val="1"/>
          <w:wAfter w:w="24" w:type="dxa"/>
          <w:trHeight w:val="297"/>
        </w:trPr>
        <w:tc>
          <w:tcPr>
            <w:tcW w:w="1262" w:type="dxa"/>
            <w:tcBorders>
              <w:top w:val="single" w:sz="4" w:space="0" w:color="000000"/>
              <w:left w:val="single" w:sz="4" w:space="0" w:color="000000"/>
              <w:bottom w:val="single" w:sz="4" w:space="0" w:color="000000"/>
              <w:right w:val="single" w:sz="4" w:space="0" w:color="000000"/>
            </w:tcBorders>
          </w:tcPr>
          <w:p w14:paraId="06686BEF"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Penyusunan</w:t>
            </w:r>
          </w:p>
          <w:p w14:paraId="6F015AE8"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Hasil</w:t>
            </w:r>
          </w:p>
          <w:p w14:paraId="22096122"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Penelitian</w:t>
            </w:r>
          </w:p>
        </w:tc>
        <w:tc>
          <w:tcPr>
            <w:tcW w:w="264" w:type="dxa"/>
            <w:tcBorders>
              <w:top w:val="single" w:sz="4" w:space="0" w:color="000000"/>
              <w:left w:val="single" w:sz="4" w:space="0" w:color="000000"/>
              <w:bottom w:val="single" w:sz="4" w:space="0" w:color="000000"/>
              <w:right w:val="single" w:sz="4" w:space="0" w:color="000000"/>
            </w:tcBorders>
          </w:tcPr>
          <w:p w14:paraId="5CE009BA"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19E1FD2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0DB8F605"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tcPr>
          <w:p w14:paraId="0BC2CA2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tcPr>
          <w:p w14:paraId="4AD2E83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1822F42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0FFD26C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tcPr>
          <w:p w14:paraId="7DC66DD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4071F75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6F2A19F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D3331B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tcPr>
          <w:p w14:paraId="7007CFD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6BD3D1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tcPr>
          <w:p w14:paraId="54DCF750"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3C08AA2E" w14:textId="77777777" w:rsidR="0031285B" w:rsidRPr="0029542C" w:rsidRDefault="0031285B" w:rsidP="0010270B">
            <w:pPr>
              <w:spacing w:after="0" w:line="259" w:lineRule="auto"/>
              <w:ind w:left="101" w:firstLine="0"/>
              <w:rPr>
                <w:rFonts w:ascii="Times New Roman" w:hAnsi="Times New Roman" w:cs="Times New Roman"/>
                <w:szCs w:val="24"/>
                <w:highlight w:val="yellow"/>
              </w:rPr>
            </w:pPr>
          </w:p>
        </w:tc>
        <w:tc>
          <w:tcPr>
            <w:tcW w:w="309" w:type="dxa"/>
            <w:tcBorders>
              <w:top w:val="single" w:sz="4" w:space="0" w:color="000000"/>
              <w:left w:val="single" w:sz="4" w:space="0" w:color="000000"/>
              <w:bottom w:val="single" w:sz="4" w:space="0" w:color="000000"/>
              <w:right w:val="single" w:sz="4" w:space="0" w:color="000000"/>
            </w:tcBorders>
            <w:shd w:val="clear" w:color="auto" w:fill="FFFF00"/>
          </w:tcPr>
          <w:p w14:paraId="337572B0" w14:textId="77777777" w:rsidR="0031285B" w:rsidRPr="0029542C" w:rsidRDefault="0031285B" w:rsidP="0010270B">
            <w:pPr>
              <w:spacing w:after="0" w:line="259" w:lineRule="auto"/>
              <w:ind w:left="101" w:firstLine="0"/>
              <w:rPr>
                <w:rFonts w:ascii="Times New Roman" w:hAnsi="Times New Roman" w:cs="Times New Roman"/>
                <w:szCs w:val="24"/>
                <w:highlight w:val="yellow"/>
              </w:rPr>
            </w:pPr>
          </w:p>
        </w:tc>
        <w:tc>
          <w:tcPr>
            <w:tcW w:w="267" w:type="dxa"/>
            <w:tcBorders>
              <w:top w:val="single" w:sz="4" w:space="0" w:color="000000"/>
              <w:left w:val="single" w:sz="4" w:space="0" w:color="000000"/>
              <w:bottom w:val="single" w:sz="4" w:space="0" w:color="000000"/>
              <w:right w:val="single" w:sz="4" w:space="0" w:color="000000"/>
            </w:tcBorders>
          </w:tcPr>
          <w:p w14:paraId="3BBDAAD2"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tcPr>
          <w:p w14:paraId="764F0ECE"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F7F0D7"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DF59A0" w14:textId="77777777" w:rsidR="0031285B" w:rsidRPr="0029542C" w:rsidRDefault="0031285B" w:rsidP="0010270B">
            <w:pPr>
              <w:spacing w:after="0" w:line="259" w:lineRule="auto"/>
              <w:ind w:left="102" w:firstLine="0"/>
              <w:rPr>
                <w:rFonts w:ascii="Times New Roman" w:hAnsi="Times New Roman" w:cs="Times New Roman"/>
                <w:color w:val="FFFFFF" w:themeColor="background1"/>
                <w:szCs w:val="24"/>
              </w:rPr>
            </w:pPr>
          </w:p>
        </w:tc>
        <w:tc>
          <w:tcPr>
            <w:tcW w:w="2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7E09B9" w14:textId="77777777" w:rsidR="0031285B" w:rsidRPr="0029542C" w:rsidRDefault="0031285B" w:rsidP="0010270B">
            <w:pPr>
              <w:spacing w:after="0" w:line="259" w:lineRule="auto"/>
              <w:ind w:left="100" w:firstLine="0"/>
              <w:rPr>
                <w:rFonts w:ascii="Times New Roman" w:hAnsi="Times New Roman" w:cs="Times New Roman"/>
                <w:color w:val="FFFFFF" w:themeColor="background1"/>
                <w:szCs w:val="24"/>
              </w:rPr>
            </w:pPr>
          </w:p>
        </w:tc>
        <w:tc>
          <w:tcPr>
            <w:tcW w:w="33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47B355"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B79566"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EB5BE0"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r>
      <w:tr w:rsidR="0029542C" w:rsidRPr="0029542C" w14:paraId="71F6C858" w14:textId="77777777" w:rsidTr="0029542C">
        <w:trPr>
          <w:gridAfter w:val="1"/>
          <w:wAfter w:w="24" w:type="dxa"/>
          <w:trHeight w:val="191"/>
        </w:trPr>
        <w:tc>
          <w:tcPr>
            <w:tcW w:w="1262" w:type="dxa"/>
            <w:tcBorders>
              <w:top w:val="single" w:sz="4" w:space="0" w:color="000000"/>
              <w:left w:val="single" w:sz="4" w:space="0" w:color="000000"/>
              <w:bottom w:val="single" w:sz="4" w:space="0" w:color="000000"/>
              <w:right w:val="single" w:sz="4" w:space="0" w:color="000000"/>
            </w:tcBorders>
          </w:tcPr>
          <w:p w14:paraId="468F298F"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Sidang Akhir</w:t>
            </w:r>
          </w:p>
        </w:tc>
        <w:tc>
          <w:tcPr>
            <w:tcW w:w="264" w:type="dxa"/>
            <w:tcBorders>
              <w:top w:val="single" w:sz="4" w:space="0" w:color="000000"/>
              <w:left w:val="single" w:sz="4" w:space="0" w:color="000000"/>
              <w:bottom w:val="single" w:sz="4" w:space="0" w:color="000000"/>
              <w:right w:val="single" w:sz="4" w:space="0" w:color="000000"/>
            </w:tcBorders>
          </w:tcPr>
          <w:p w14:paraId="7D3A21D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3A3165F0"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14207571"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tcPr>
          <w:p w14:paraId="3C462DF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tcPr>
          <w:p w14:paraId="6B5D51B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6159BAB"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601F16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tcPr>
          <w:p w14:paraId="0397914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68AD30D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737EFCA"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17F6F4F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tcPr>
          <w:p w14:paraId="7821A197"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D411E95"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tcPr>
          <w:p w14:paraId="063F165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D49DEA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309" w:type="dxa"/>
            <w:tcBorders>
              <w:top w:val="single" w:sz="4" w:space="0" w:color="000000"/>
              <w:left w:val="single" w:sz="4" w:space="0" w:color="000000"/>
              <w:bottom w:val="single" w:sz="4" w:space="0" w:color="000000"/>
              <w:right w:val="single" w:sz="4" w:space="0" w:color="000000"/>
            </w:tcBorders>
          </w:tcPr>
          <w:p w14:paraId="55EE8F1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BF465EF"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00"/>
          </w:tcPr>
          <w:p w14:paraId="29F74FFA"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C3EE9C"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A58068" w14:textId="77777777" w:rsidR="0031285B" w:rsidRPr="0029542C" w:rsidRDefault="0031285B" w:rsidP="0010270B">
            <w:pPr>
              <w:spacing w:after="0" w:line="259" w:lineRule="auto"/>
              <w:ind w:left="102" w:firstLine="0"/>
              <w:rPr>
                <w:rFonts w:ascii="Times New Roman" w:hAnsi="Times New Roman" w:cs="Times New Roman"/>
                <w:color w:val="FFFFFF" w:themeColor="background1"/>
                <w:szCs w:val="24"/>
              </w:rPr>
            </w:pPr>
          </w:p>
        </w:tc>
        <w:tc>
          <w:tcPr>
            <w:tcW w:w="2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3BF649" w14:textId="77777777" w:rsidR="0031285B" w:rsidRPr="0029542C" w:rsidRDefault="0031285B" w:rsidP="0010270B">
            <w:pPr>
              <w:spacing w:after="0" w:line="259" w:lineRule="auto"/>
              <w:ind w:left="100" w:firstLine="0"/>
              <w:rPr>
                <w:rFonts w:ascii="Times New Roman" w:hAnsi="Times New Roman" w:cs="Times New Roman"/>
                <w:color w:val="FFFFFF" w:themeColor="background1"/>
                <w:szCs w:val="24"/>
              </w:rPr>
            </w:pPr>
          </w:p>
        </w:tc>
        <w:tc>
          <w:tcPr>
            <w:tcW w:w="33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644CED"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E7E3FC"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2203C0"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r>
      <w:tr w:rsidR="0029542C" w:rsidRPr="0029542C" w14:paraId="62482A72" w14:textId="77777777" w:rsidTr="0029542C">
        <w:trPr>
          <w:gridAfter w:val="1"/>
          <w:wAfter w:w="24" w:type="dxa"/>
          <w:trHeight w:val="86"/>
        </w:trPr>
        <w:tc>
          <w:tcPr>
            <w:tcW w:w="1262" w:type="dxa"/>
            <w:tcBorders>
              <w:top w:val="single" w:sz="4" w:space="0" w:color="000000"/>
              <w:left w:val="single" w:sz="4" w:space="0" w:color="000000"/>
              <w:bottom w:val="single" w:sz="4" w:space="0" w:color="000000"/>
              <w:right w:val="single" w:sz="4" w:space="0" w:color="000000"/>
            </w:tcBorders>
          </w:tcPr>
          <w:p w14:paraId="2370D1E1"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Perbaikan</w:t>
            </w:r>
          </w:p>
          <w:p w14:paraId="3A306C98"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Hasil</w:t>
            </w:r>
          </w:p>
          <w:p w14:paraId="6EC2E479" w14:textId="77777777" w:rsidR="0031285B" w:rsidRPr="0029542C" w:rsidRDefault="0031285B" w:rsidP="0010270B">
            <w:pPr>
              <w:spacing w:after="0" w:line="259" w:lineRule="auto"/>
              <w:ind w:left="97" w:firstLine="0"/>
              <w:rPr>
                <w:rFonts w:ascii="Times New Roman" w:hAnsi="Times New Roman" w:cs="Times New Roman"/>
                <w:szCs w:val="24"/>
              </w:rPr>
            </w:pPr>
            <w:r w:rsidRPr="0029542C">
              <w:rPr>
                <w:rFonts w:ascii="Times New Roman" w:hAnsi="Times New Roman" w:cs="Times New Roman"/>
                <w:szCs w:val="24"/>
              </w:rPr>
              <w:t>Sidang</w:t>
            </w:r>
          </w:p>
        </w:tc>
        <w:tc>
          <w:tcPr>
            <w:tcW w:w="264" w:type="dxa"/>
            <w:tcBorders>
              <w:top w:val="single" w:sz="4" w:space="0" w:color="000000"/>
              <w:left w:val="single" w:sz="4" w:space="0" w:color="000000"/>
              <w:bottom w:val="single" w:sz="4" w:space="0" w:color="000000"/>
              <w:right w:val="single" w:sz="4" w:space="0" w:color="000000"/>
            </w:tcBorders>
          </w:tcPr>
          <w:p w14:paraId="45C3ED51"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087423E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4" w:type="dxa"/>
            <w:tcBorders>
              <w:top w:val="single" w:sz="4" w:space="0" w:color="000000"/>
              <w:left w:val="single" w:sz="4" w:space="0" w:color="000000"/>
              <w:bottom w:val="single" w:sz="4" w:space="0" w:color="000000"/>
              <w:right w:val="single" w:sz="4" w:space="0" w:color="000000"/>
            </w:tcBorders>
          </w:tcPr>
          <w:p w14:paraId="6A9228D6" w14:textId="77777777" w:rsidR="0031285B" w:rsidRPr="0029542C" w:rsidRDefault="0031285B" w:rsidP="0010270B">
            <w:pPr>
              <w:spacing w:after="0" w:line="259" w:lineRule="auto"/>
              <w:ind w:left="100" w:firstLine="0"/>
              <w:rPr>
                <w:rFonts w:ascii="Times New Roman" w:hAnsi="Times New Roman" w:cs="Times New Roman"/>
                <w:szCs w:val="24"/>
              </w:rPr>
            </w:pPr>
          </w:p>
        </w:tc>
        <w:tc>
          <w:tcPr>
            <w:tcW w:w="288" w:type="dxa"/>
            <w:tcBorders>
              <w:top w:val="single" w:sz="4" w:space="0" w:color="000000"/>
              <w:left w:val="single" w:sz="4" w:space="0" w:color="000000"/>
              <w:bottom w:val="single" w:sz="4" w:space="0" w:color="000000"/>
              <w:right w:val="single" w:sz="4" w:space="0" w:color="000000"/>
            </w:tcBorders>
          </w:tcPr>
          <w:p w14:paraId="0435845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5" w:type="dxa"/>
            <w:tcBorders>
              <w:top w:val="single" w:sz="4" w:space="0" w:color="000000"/>
              <w:left w:val="single" w:sz="4" w:space="0" w:color="000000"/>
              <w:bottom w:val="single" w:sz="4" w:space="0" w:color="000000"/>
              <w:right w:val="single" w:sz="4" w:space="0" w:color="000000"/>
            </w:tcBorders>
          </w:tcPr>
          <w:p w14:paraId="1423CFD6"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CE8F55F"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501A12EE"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82" w:type="dxa"/>
            <w:tcBorders>
              <w:top w:val="single" w:sz="4" w:space="0" w:color="000000"/>
              <w:left w:val="single" w:sz="4" w:space="0" w:color="000000"/>
              <w:bottom w:val="single" w:sz="4" w:space="0" w:color="000000"/>
              <w:right w:val="single" w:sz="4" w:space="0" w:color="000000"/>
            </w:tcBorders>
          </w:tcPr>
          <w:p w14:paraId="13551100"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4179ECFD"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7D85846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0634F268"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93" w:type="dxa"/>
            <w:tcBorders>
              <w:top w:val="single" w:sz="4" w:space="0" w:color="000000"/>
              <w:left w:val="single" w:sz="4" w:space="0" w:color="000000"/>
              <w:bottom w:val="single" w:sz="4" w:space="0" w:color="000000"/>
              <w:right w:val="single" w:sz="4" w:space="0" w:color="000000"/>
            </w:tcBorders>
          </w:tcPr>
          <w:p w14:paraId="38443FD9"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D5226EC"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6" w:type="dxa"/>
            <w:tcBorders>
              <w:top w:val="single" w:sz="4" w:space="0" w:color="000000"/>
              <w:left w:val="single" w:sz="4" w:space="0" w:color="000000"/>
              <w:bottom w:val="single" w:sz="4" w:space="0" w:color="000000"/>
              <w:right w:val="single" w:sz="4" w:space="0" w:color="000000"/>
            </w:tcBorders>
          </w:tcPr>
          <w:p w14:paraId="43AC035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39086DF4"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309" w:type="dxa"/>
            <w:tcBorders>
              <w:top w:val="single" w:sz="4" w:space="0" w:color="000000"/>
              <w:left w:val="single" w:sz="4" w:space="0" w:color="000000"/>
              <w:bottom w:val="single" w:sz="4" w:space="0" w:color="000000"/>
              <w:right w:val="single" w:sz="4" w:space="0" w:color="000000"/>
            </w:tcBorders>
          </w:tcPr>
          <w:p w14:paraId="136F0B93" w14:textId="77777777" w:rsidR="0031285B" w:rsidRPr="0029542C" w:rsidRDefault="0031285B" w:rsidP="0010270B">
            <w:pPr>
              <w:spacing w:after="0" w:line="259" w:lineRule="auto"/>
              <w:ind w:left="101" w:firstLine="0"/>
              <w:rPr>
                <w:rFonts w:ascii="Times New Roman" w:hAnsi="Times New Roman" w:cs="Times New Roman"/>
                <w:szCs w:val="24"/>
              </w:rPr>
            </w:pPr>
          </w:p>
        </w:tc>
        <w:tc>
          <w:tcPr>
            <w:tcW w:w="267" w:type="dxa"/>
            <w:tcBorders>
              <w:top w:val="single" w:sz="4" w:space="0" w:color="000000"/>
              <w:left w:val="single" w:sz="4" w:space="0" w:color="000000"/>
              <w:bottom w:val="single" w:sz="4" w:space="0" w:color="000000"/>
              <w:right w:val="single" w:sz="4" w:space="0" w:color="000000"/>
            </w:tcBorders>
          </w:tcPr>
          <w:p w14:paraId="261BC964"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tcPr>
          <w:p w14:paraId="1309C3A5"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A33AE6"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177EF8" w14:textId="77777777" w:rsidR="0031285B" w:rsidRPr="0029542C" w:rsidRDefault="0031285B" w:rsidP="0010270B">
            <w:pPr>
              <w:spacing w:after="0" w:line="259" w:lineRule="auto"/>
              <w:ind w:left="102" w:firstLine="0"/>
              <w:rPr>
                <w:rFonts w:ascii="Times New Roman" w:hAnsi="Times New Roman" w:cs="Times New Roman"/>
                <w:color w:val="FFFFFF" w:themeColor="background1"/>
                <w:szCs w:val="24"/>
              </w:rPr>
            </w:pPr>
          </w:p>
        </w:tc>
        <w:tc>
          <w:tcPr>
            <w:tcW w:w="2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6EBBDA" w14:textId="77777777" w:rsidR="0031285B" w:rsidRPr="0029542C" w:rsidRDefault="0031285B" w:rsidP="0010270B">
            <w:pPr>
              <w:spacing w:after="0" w:line="259" w:lineRule="auto"/>
              <w:ind w:left="100" w:firstLine="0"/>
              <w:rPr>
                <w:rFonts w:ascii="Times New Roman" w:hAnsi="Times New Roman" w:cs="Times New Roman"/>
                <w:color w:val="FFFFFF" w:themeColor="background1"/>
                <w:szCs w:val="24"/>
              </w:rPr>
            </w:pPr>
          </w:p>
        </w:tc>
        <w:tc>
          <w:tcPr>
            <w:tcW w:w="33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293FD0"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81C915"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c>
          <w:tcPr>
            <w:tcW w:w="2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0BFF26" w14:textId="77777777" w:rsidR="0031285B" w:rsidRPr="0029542C" w:rsidRDefault="0031285B" w:rsidP="0010270B">
            <w:pPr>
              <w:spacing w:after="0" w:line="259" w:lineRule="auto"/>
              <w:ind w:left="101" w:firstLine="0"/>
              <w:rPr>
                <w:rFonts w:ascii="Times New Roman" w:hAnsi="Times New Roman" w:cs="Times New Roman"/>
                <w:color w:val="FFFFFF" w:themeColor="background1"/>
                <w:szCs w:val="24"/>
              </w:rPr>
            </w:pPr>
          </w:p>
        </w:tc>
      </w:tr>
    </w:tbl>
    <w:p w14:paraId="31A4D38C" w14:textId="6017D192" w:rsidR="0031285B" w:rsidRPr="00924350" w:rsidRDefault="0031285B" w:rsidP="0029542C">
      <w:pPr>
        <w:spacing w:after="288" w:line="259" w:lineRule="auto"/>
        <w:ind w:left="0" w:right="258" w:firstLine="0"/>
        <w:rPr>
          <w:szCs w:val="24"/>
        </w:rPr>
      </w:pPr>
      <w:r w:rsidRPr="0029542C">
        <w:rPr>
          <w:szCs w:val="24"/>
        </w:rPr>
        <w:t>Sumber: Peneliti (2026</w:t>
      </w:r>
      <w:r w:rsidR="0029542C">
        <w:rPr>
          <w:szCs w:val="24"/>
        </w:rPr>
        <w:t>)</w:t>
      </w:r>
    </w:p>
    <w:p w14:paraId="1B548178" w14:textId="77777777" w:rsidR="002C78FD" w:rsidRPr="00924350" w:rsidRDefault="00FA305D">
      <w:pPr>
        <w:pStyle w:val="3"/>
      </w:pPr>
      <w:bookmarkStart w:id="16" w:name="_Toc236923539"/>
      <w:r w:rsidRPr="00924350">
        <w:t>Objek dan Subjek Penelitian</w:t>
      </w:r>
      <w:bookmarkEnd w:id="16"/>
      <w:r w:rsidRPr="00924350">
        <w:t xml:space="preserve"> </w:t>
      </w:r>
    </w:p>
    <w:p w14:paraId="13F7A9BE" w14:textId="77777777" w:rsidR="002C78FD" w:rsidRPr="00924350" w:rsidRDefault="00FA305D">
      <w:pPr>
        <w:pStyle w:val="Heading3"/>
        <w:numPr>
          <w:ilvl w:val="0"/>
          <w:numId w:val="25"/>
        </w:numPr>
        <w:ind w:left="426"/>
        <w:jc w:val="both"/>
        <w:rPr>
          <w:rFonts w:cs="Times New Roman"/>
          <w:szCs w:val="24"/>
        </w:rPr>
      </w:pPr>
      <w:bookmarkStart w:id="17" w:name="_Toc236923540"/>
      <w:r w:rsidRPr="00924350">
        <w:rPr>
          <w:rFonts w:cs="Times New Roman"/>
          <w:szCs w:val="24"/>
        </w:rPr>
        <w:t>Objek Penelitian</w:t>
      </w:r>
      <w:bookmarkEnd w:id="17"/>
    </w:p>
    <w:p w14:paraId="1F37AD00" w14:textId="79D93CF5" w:rsidR="002C78FD" w:rsidRPr="00924350" w:rsidRDefault="00011619">
      <w:pPr>
        <w:spacing w:after="156"/>
        <w:ind w:left="426" w:right="2" w:firstLine="720"/>
        <w:jc w:val="both"/>
        <w:rPr>
          <w:szCs w:val="24"/>
        </w:rPr>
      </w:pPr>
      <w:r w:rsidRPr="00924350">
        <w:rPr>
          <w:szCs w:val="24"/>
        </w:rPr>
        <w:t>F</w:t>
      </w:r>
      <w:r w:rsidR="00FA305D" w:rsidRPr="00924350">
        <w:rPr>
          <w:szCs w:val="24"/>
        </w:rPr>
        <w:t xml:space="preserve">okus utama untuk diteliti serta dianalisis dalam suatu penelitian </w:t>
      </w:r>
      <w:r w:rsidR="00D62EB9" w:rsidRPr="00924350">
        <w:rPr>
          <w:szCs w:val="24"/>
        </w:rPr>
        <w:fldChar w:fldCharType="begin" w:fldLock="1"/>
      </w:r>
      <w:r w:rsidR="00145111" w:rsidRPr="00924350">
        <w:rPr>
          <w:szCs w:val="24"/>
        </w:rPr>
        <w:instrText>ADDIN CSL_CITATION {"citationItems":[{"id":"ITEM-1","itemData":{"author":[{"dropping-particle":"","family":"Sugiyono","given":"","non-dropping-particle":"","parse-names":false,"suffix":""}],"id":"ITEM-1","issued":{"date-parts":[["2019"]]},"publisher":"Alfabeta","publisher-place":"Bandung","title":"Metode penelitian kuantitatif, kualitatif, dan R&amp;D","type":"book"},"suffix":":38","uris":["http://www.mendeley.com/documents/?uuid=46dd6a77-2076-4496-bfcf-5e8d846e1644"]}],"mendeley":{"formattedCitation":"(Sugiyono, 2019:38)","plainTextFormattedCitation":"(Sugiyono, 2019:38)","previouslyFormattedCitation":"(Sugiyono, 2019:38)"},"properties":{"noteIndex":0},"schema":"https://github.com/citation-style-language/schema/raw/master/csl-citation.json"}</w:instrText>
      </w:r>
      <w:r w:rsidR="00D62EB9" w:rsidRPr="00924350">
        <w:rPr>
          <w:szCs w:val="24"/>
        </w:rPr>
        <w:fldChar w:fldCharType="separate"/>
      </w:r>
      <w:r w:rsidR="00D62EB9" w:rsidRPr="00924350">
        <w:rPr>
          <w:szCs w:val="24"/>
        </w:rPr>
        <w:t>(Sugiyono, 2019:38)</w:t>
      </w:r>
      <w:r w:rsidR="00D62EB9" w:rsidRPr="00924350">
        <w:rPr>
          <w:szCs w:val="24"/>
        </w:rPr>
        <w:fldChar w:fldCharType="end"/>
      </w:r>
      <w:r w:rsidR="00FA305D" w:rsidRPr="00924350">
        <w:rPr>
          <w:szCs w:val="24"/>
        </w:rPr>
        <w:t xml:space="preserve">. Adapun objek penelitian ini </w:t>
      </w:r>
      <w:r w:rsidR="009775B4" w:rsidRPr="00924350">
        <w:rPr>
          <w:szCs w:val="24"/>
        </w:rPr>
        <w:t>: I</w:t>
      </w:r>
      <w:r w:rsidR="00FA305D" w:rsidRPr="00924350">
        <w:rPr>
          <w:szCs w:val="24"/>
        </w:rPr>
        <w:t xml:space="preserve">mplementasi </w:t>
      </w:r>
      <w:r w:rsidR="009775B4" w:rsidRPr="00924350">
        <w:rPr>
          <w:szCs w:val="24"/>
        </w:rPr>
        <w:t>kebijakan</w:t>
      </w:r>
      <w:r w:rsidR="00FA305D" w:rsidRPr="00924350">
        <w:rPr>
          <w:szCs w:val="24"/>
        </w:rPr>
        <w:t xml:space="preserve"> </w:t>
      </w:r>
      <w:r w:rsidR="00FA305D" w:rsidRPr="00924350">
        <w:rPr>
          <w:szCs w:val="24"/>
        </w:rPr>
        <w:lastRenderedPageBreak/>
        <w:t>Serah Simpan di Perpustakaan Deposit</w:t>
      </w:r>
      <w:r w:rsidR="0031285B" w:rsidRPr="00924350">
        <w:rPr>
          <w:szCs w:val="24"/>
        </w:rPr>
        <w:t xml:space="preserve"> </w:t>
      </w:r>
      <w:r w:rsidR="00FA305D" w:rsidRPr="00924350">
        <w:rPr>
          <w:szCs w:val="24"/>
        </w:rPr>
        <w:t xml:space="preserve">DISPUSIPDA Provinsi Jawa Barat. Penelitian ini difokuskan pada pelaksanaan penyerahan karya oleh pihak wajib serah serta pengelolaan hasil serah simpan yang meliputi proses </w:t>
      </w:r>
      <w:r w:rsidRPr="00924350">
        <w:rPr>
          <w:szCs w:val="24"/>
        </w:rPr>
        <w:t>serah terima</w:t>
      </w:r>
      <w:r w:rsidR="00FA305D" w:rsidRPr="00924350">
        <w:rPr>
          <w:szCs w:val="24"/>
        </w:rPr>
        <w:t xml:space="preserve">, </w:t>
      </w:r>
      <w:r w:rsidRPr="00924350">
        <w:rPr>
          <w:szCs w:val="24"/>
        </w:rPr>
        <w:t xml:space="preserve">pelaksanaan </w:t>
      </w:r>
      <w:r w:rsidR="00FA305D" w:rsidRPr="00924350">
        <w:rPr>
          <w:szCs w:val="24"/>
        </w:rPr>
        <w:t>pencatatan, pengolahan</w:t>
      </w:r>
      <w:r w:rsidRPr="00924350">
        <w:rPr>
          <w:szCs w:val="24"/>
        </w:rPr>
        <w:t xml:space="preserve"> koleksi deposit</w:t>
      </w:r>
      <w:r w:rsidR="00FA305D" w:rsidRPr="00924350">
        <w:rPr>
          <w:szCs w:val="24"/>
        </w:rPr>
        <w:t>, penyimpanan, pelestarian, dan pemanfaatan koleksi deposit. Selain itu, penelitian ini juga mengkaji berbagai kendala yang memengaruhi implementasi kebijakan, seperti tingkat kepatuhan wajib serah, keterbatasan sarana dan prasarana, pemanfaatan sistem e-Deposit, serta koordinasi antar lembaga dalam mendukung pengembangan perpustakaan deposit di DISPUSIPDA Provinsi Jawa Barat.</w:t>
      </w:r>
    </w:p>
    <w:p w14:paraId="35F49DB6" w14:textId="77777777" w:rsidR="002C78FD" w:rsidRPr="00924350" w:rsidRDefault="00FA305D">
      <w:pPr>
        <w:pStyle w:val="Heading3"/>
        <w:numPr>
          <w:ilvl w:val="0"/>
          <w:numId w:val="25"/>
        </w:numPr>
        <w:ind w:left="426"/>
        <w:jc w:val="both"/>
        <w:rPr>
          <w:rFonts w:cs="Times New Roman"/>
          <w:szCs w:val="24"/>
        </w:rPr>
      </w:pPr>
      <w:bookmarkStart w:id="18" w:name="_Toc236923541"/>
      <w:r w:rsidRPr="00924350">
        <w:rPr>
          <w:rFonts w:cs="Times New Roman"/>
          <w:szCs w:val="24"/>
        </w:rPr>
        <w:t>Subjek Penelitian</w:t>
      </w:r>
      <w:bookmarkEnd w:id="18"/>
      <w:r w:rsidRPr="00924350">
        <w:rPr>
          <w:rFonts w:cs="Times New Roman"/>
          <w:szCs w:val="24"/>
        </w:rPr>
        <w:t xml:space="preserve">  </w:t>
      </w:r>
    </w:p>
    <w:p w14:paraId="04531840" w14:textId="785D92F7" w:rsidR="002C78FD" w:rsidRPr="00924350" w:rsidRDefault="00011619">
      <w:pPr>
        <w:spacing w:after="156"/>
        <w:ind w:left="426" w:right="2" w:firstLine="720"/>
        <w:jc w:val="both"/>
        <w:rPr>
          <w:szCs w:val="24"/>
        </w:rPr>
      </w:pPr>
      <w:r w:rsidRPr="00924350">
        <w:rPr>
          <w:szCs w:val="24"/>
        </w:rPr>
        <w:t>Pihak</w:t>
      </w:r>
      <w:r w:rsidR="00FA305D" w:rsidRPr="00924350">
        <w:rPr>
          <w:szCs w:val="24"/>
        </w:rPr>
        <w:t xml:space="preserve"> yang menjadi sumber data dan informasi dalam suatu penelitian karena memiliki keterkaitan langsung dengan permasalahan yang diteliti </w:t>
      </w:r>
      <w:r w:rsidR="00331AC7" w:rsidRPr="00924350">
        <w:rPr>
          <w:szCs w:val="24"/>
        </w:rPr>
        <w:fldChar w:fldCharType="begin" w:fldLock="1"/>
      </w:r>
      <w:r w:rsidR="0017670B" w:rsidRPr="00924350">
        <w:rPr>
          <w:szCs w:val="24"/>
        </w:rPr>
        <w:instrText>ADDIN CSL_CITATION {"citationItems":[{"id":"ITEM-1","itemData":{"author":[{"dropping-particle":"","family":"Moleong","given":"Lexy J","non-dropping-particle":"","parse-names":false,"suffix":""}],"id":"ITEM-1","issued":{"date-parts":[["2018"]]},"publisher":"PT Remaja Rosdakarya","publisher-place":"Bandung","title":"Metodologi penelitian kualitatif","type":"book"},"suffix":":132","uris":["http://www.mendeley.com/documents/?uuid=1dc067f1-c98b-4ebb-a801-4097e2b24356"]}],"mendeley":{"formattedCitation":"(Moleong, 2018:132)","plainTextFormattedCitation":"(Moleong, 2018:132)","previouslyFormattedCitation":"(Moleong, 2018:132)"},"properties":{"noteIndex":0},"schema":"https://github.com/citation-style-language/schema/raw/master/csl-citation.json"}</w:instrText>
      </w:r>
      <w:r w:rsidR="00331AC7" w:rsidRPr="00924350">
        <w:rPr>
          <w:szCs w:val="24"/>
        </w:rPr>
        <w:fldChar w:fldCharType="separate"/>
      </w:r>
      <w:r w:rsidR="00331AC7" w:rsidRPr="00924350">
        <w:rPr>
          <w:szCs w:val="24"/>
        </w:rPr>
        <w:t>(Moleong, 2018:132)</w:t>
      </w:r>
      <w:r w:rsidR="00331AC7" w:rsidRPr="00924350">
        <w:rPr>
          <w:szCs w:val="24"/>
        </w:rPr>
        <w:fldChar w:fldCharType="end"/>
      </w:r>
      <w:r w:rsidR="00FA305D" w:rsidRPr="00924350">
        <w:rPr>
          <w:szCs w:val="24"/>
        </w:rPr>
        <w:t xml:space="preserve">. </w:t>
      </w:r>
      <w:r w:rsidR="009775B4" w:rsidRPr="00924350">
        <w:rPr>
          <w:szCs w:val="24"/>
        </w:rPr>
        <w:t>P</w:t>
      </w:r>
      <w:r w:rsidR="00FA305D" w:rsidRPr="00924350">
        <w:rPr>
          <w:szCs w:val="24"/>
        </w:rPr>
        <w:t>ustakawan dan pengelola perpustakaan deposit di</w:t>
      </w:r>
      <w:r w:rsidR="0031285B" w:rsidRPr="00924350">
        <w:rPr>
          <w:szCs w:val="24"/>
        </w:rPr>
        <w:t xml:space="preserve"> DISPUSIPDA </w:t>
      </w:r>
      <w:r w:rsidR="00FA305D" w:rsidRPr="00924350">
        <w:rPr>
          <w:szCs w:val="24"/>
        </w:rPr>
        <w:t xml:space="preserve">Provinsi Jawa Barat, khususnya yang terlibat </w:t>
      </w:r>
      <w:r w:rsidR="009775B4" w:rsidRPr="00924350">
        <w:rPr>
          <w:szCs w:val="24"/>
        </w:rPr>
        <w:t>pada proses</w:t>
      </w:r>
      <w:r w:rsidR="00FA305D" w:rsidRPr="00924350">
        <w:rPr>
          <w:szCs w:val="24"/>
        </w:rPr>
        <w:t xml:space="preserve"> kebijakan Serah Simpan</w:t>
      </w:r>
      <w:r w:rsidR="009775B4" w:rsidRPr="00924350">
        <w:rPr>
          <w:szCs w:val="24"/>
        </w:rPr>
        <w:t xml:space="preserve"> karya</w:t>
      </w:r>
      <w:r w:rsidR="00FA305D" w:rsidRPr="00924350">
        <w:rPr>
          <w:szCs w:val="24"/>
        </w:rPr>
        <w:t xml:space="preserve">. </w:t>
      </w:r>
      <w:r w:rsidR="009775B4" w:rsidRPr="00924350">
        <w:rPr>
          <w:szCs w:val="24"/>
        </w:rPr>
        <w:t xml:space="preserve">Menjadi </w:t>
      </w:r>
      <w:r w:rsidR="00FA305D" w:rsidRPr="00924350">
        <w:rPr>
          <w:szCs w:val="24"/>
        </w:rPr>
        <w:t xml:space="preserve"> subjek penelitian </w:t>
      </w:r>
      <w:r w:rsidR="009775B4" w:rsidRPr="00924350">
        <w:rPr>
          <w:szCs w:val="24"/>
        </w:rPr>
        <w:t xml:space="preserve">utama, dan subjek tambahannya yaitu para </w:t>
      </w:r>
      <w:r w:rsidR="00FA305D" w:rsidRPr="00924350">
        <w:rPr>
          <w:szCs w:val="24"/>
        </w:rPr>
        <w:t xml:space="preserve">wajib serah, seperti penerbit, produsen karya rekam, serta pihak lain yang memiliki kewajiban menyerahkan karya sesuai dengan ketentuan </w:t>
      </w:r>
      <w:r w:rsidR="0031285B" w:rsidRPr="00924350">
        <w:rPr>
          <w:szCs w:val="24"/>
        </w:rPr>
        <w:t>kebijakan peraturan perundang-undangan</w:t>
      </w:r>
      <w:r w:rsidR="00FA305D" w:rsidRPr="00924350">
        <w:rPr>
          <w:szCs w:val="24"/>
        </w:rPr>
        <w:t xml:space="preserve">. </w:t>
      </w:r>
      <w:r w:rsidRPr="00924350">
        <w:rPr>
          <w:szCs w:val="24"/>
        </w:rPr>
        <w:t>Penentuan</w:t>
      </w:r>
      <w:r w:rsidR="00FA305D" w:rsidRPr="00924350">
        <w:rPr>
          <w:szCs w:val="24"/>
        </w:rPr>
        <w:t xml:space="preserve"> subjek didasarkan</w:t>
      </w:r>
      <w:r w:rsidRPr="00924350">
        <w:rPr>
          <w:szCs w:val="24"/>
        </w:rPr>
        <w:t xml:space="preserve"> pada relevansi</w:t>
      </w:r>
      <w:r w:rsidR="00FA305D" w:rsidRPr="00924350">
        <w:rPr>
          <w:szCs w:val="24"/>
        </w:rPr>
        <w:t xml:space="preserve"> </w:t>
      </w:r>
      <w:r w:rsidRPr="00924350">
        <w:rPr>
          <w:szCs w:val="24"/>
        </w:rPr>
        <w:t xml:space="preserve">peran yang dimiliki dalam pelaksanaan </w:t>
      </w:r>
      <w:r w:rsidR="00FA305D" w:rsidRPr="00924350">
        <w:rPr>
          <w:szCs w:val="24"/>
        </w:rPr>
        <w:t>penyerahan dan pengelolaan hasil serah simpan, sehingga dapat memberikan informasi yang relevan mengenai implementasi kebijakan Serah Simpan di Perpustakaan Deposit DISPUSIPDA Pro</w:t>
      </w:r>
      <w:r w:rsidR="00CE5C24" w:rsidRPr="00924350">
        <w:rPr>
          <w:szCs w:val="24"/>
        </w:rPr>
        <w:t>v.</w:t>
      </w:r>
      <w:r w:rsidR="00FA305D" w:rsidRPr="00924350">
        <w:rPr>
          <w:szCs w:val="24"/>
        </w:rPr>
        <w:t xml:space="preserve"> Jawa Barat.</w:t>
      </w:r>
    </w:p>
    <w:p w14:paraId="02D60D85" w14:textId="77777777" w:rsidR="002C78FD" w:rsidRPr="00924350" w:rsidRDefault="002C78FD">
      <w:pPr>
        <w:spacing w:after="156"/>
        <w:ind w:left="0" w:right="2" w:firstLine="0"/>
        <w:jc w:val="both"/>
        <w:rPr>
          <w:b/>
          <w:bCs/>
          <w:szCs w:val="24"/>
        </w:rPr>
      </w:pPr>
    </w:p>
    <w:p w14:paraId="68D1589E" w14:textId="77777777" w:rsidR="002C78FD" w:rsidRPr="00924350" w:rsidRDefault="00FA305D">
      <w:pPr>
        <w:pStyle w:val="3"/>
      </w:pPr>
      <w:bookmarkStart w:id="19" w:name="_Toc236923542"/>
      <w:r w:rsidRPr="00924350">
        <w:t>Informan Penelitian</w:t>
      </w:r>
      <w:bookmarkEnd w:id="19"/>
      <w:r w:rsidRPr="00924350">
        <w:t xml:space="preserve"> </w:t>
      </w:r>
    </w:p>
    <w:p w14:paraId="4241932C" w14:textId="49423D5D" w:rsidR="002C78FD" w:rsidRPr="00924350" w:rsidRDefault="00FA305D">
      <w:pPr>
        <w:spacing w:after="156"/>
        <w:ind w:left="284" w:right="2" w:firstLine="0"/>
        <w:jc w:val="both"/>
        <w:rPr>
          <w:szCs w:val="24"/>
        </w:rPr>
      </w:pPr>
      <w:r w:rsidRPr="00924350">
        <w:rPr>
          <w:szCs w:val="24"/>
        </w:rPr>
        <w:tab/>
      </w:r>
      <w:r w:rsidR="00CE5C24" w:rsidRPr="00924350">
        <w:rPr>
          <w:szCs w:val="24"/>
        </w:rPr>
        <w:t>Peneliti</w:t>
      </w:r>
      <w:r w:rsidRPr="00924350">
        <w:rPr>
          <w:szCs w:val="24"/>
        </w:rPr>
        <w:t xml:space="preserve"> menentukan informan yang memiliki keterkaitan langsung dengan fokus penelitian. Menurut </w:t>
      </w:r>
      <w:r w:rsidR="0017670B" w:rsidRPr="00924350">
        <w:rPr>
          <w:szCs w:val="24"/>
        </w:rPr>
        <w:fldChar w:fldCharType="begin" w:fldLock="1"/>
      </w:r>
      <w:r w:rsidR="0017670B" w:rsidRPr="00924350">
        <w:rPr>
          <w:szCs w:val="24"/>
        </w:rPr>
        <w:instrText>ADDIN CSL_CITATION {"citationItems":[{"id":"ITEM-1","itemData":{"author":[{"dropping-particle":"","family":"Moleong","given":"Lexy J","non-dropping-particle":"","parse-names":false,"suffix":""}],"id":"ITEM-1","issued":{"date-parts":[["2018"]]},"publisher":"PT Remaja Rosdakarya","publisher-place":"Bandung","title":"Metodologi penelitian kualitatif","type":"book"},"uris":["http://www.mendeley.com/documents/?uuid=1dc067f1-c98b-4ebb-a801-4097e2b24356"]}],"mendeley":{"formattedCitation":"(Moleong, 2018)","manualFormatting":"Moleong (2018:132)","plainTextFormattedCitation":"(Moleong, 2018)","previouslyFormattedCitation":"(Moleong, 2018)"},"properties":{"noteIndex":0},"schema":"https://github.com/citation-style-language/schema/raw/master/csl-citation.json"}</w:instrText>
      </w:r>
      <w:r w:rsidR="0017670B" w:rsidRPr="00924350">
        <w:rPr>
          <w:szCs w:val="24"/>
        </w:rPr>
        <w:fldChar w:fldCharType="separate"/>
      </w:r>
      <w:r w:rsidR="0017670B" w:rsidRPr="00924350">
        <w:rPr>
          <w:szCs w:val="24"/>
        </w:rPr>
        <w:t>Moleong (2018:132)</w:t>
      </w:r>
      <w:r w:rsidR="0017670B" w:rsidRPr="00924350">
        <w:rPr>
          <w:szCs w:val="24"/>
        </w:rPr>
        <w:fldChar w:fldCharType="end"/>
      </w:r>
      <w:r w:rsidRPr="00924350">
        <w:rPr>
          <w:szCs w:val="24"/>
        </w:rPr>
        <w:t xml:space="preserve">, informan penelitian adalah </w:t>
      </w:r>
      <w:r w:rsidR="009775B4" w:rsidRPr="00924350">
        <w:rPr>
          <w:szCs w:val="24"/>
        </w:rPr>
        <w:t xml:space="preserve">sumber manusia </w:t>
      </w:r>
      <w:r w:rsidRPr="00924350">
        <w:rPr>
          <w:szCs w:val="24"/>
        </w:rPr>
        <w:t xml:space="preserve">atau data yang diperlukan sesuai dengan konteks penelitian </w:t>
      </w:r>
      <w:r w:rsidR="009775B4" w:rsidRPr="00924350">
        <w:rPr>
          <w:szCs w:val="24"/>
        </w:rPr>
        <w:t>ini</w:t>
      </w:r>
      <w:r w:rsidRPr="00924350">
        <w:rPr>
          <w:szCs w:val="24"/>
        </w:rPr>
        <w:t xml:space="preserve">. Informan dipilih dengan mempertimbangkan tingkat pengetahuan, pemahaman, serta </w:t>
      </w:r>
      <w:r w:rsidR="00CE5C24" w:rsidRPr="00924350">
        <w:rPr>
          <w:szCs w:val="24"/>
        </w:rPr>
        <w:t>partisipasi</w:t>
      </w:r>
      <w:r w:rsidRPr="00924350">
        <w:rPr>
          <w:szCs w:val="24"/>
        </w:rPr>
        <w:t xml:space="preserve"> terhadap fenomena yang menjadi </w:t>
      </w:r>
      <w:r w:rsidR="00CE5C24" w:rsidRPr="00924350">
        <w:rPr>
          <w:szCs w:val="24"/>
        </w:rPr>
        <w:t>topik</w:t>
      </w:r>
      <w:r w:rsidRPr="00924350">
        <w:rPr>
          <w:szCs w:val="24"/>
        </w:rPr>
        <w:t xml:space="preserve"> penelitian, sehingga </w:t>
      </w:r>
      <w:r w:rsidRPr="00924350">
        <w:rPr>
          <w:szCs w:val="24"/>
        </w:rPr>
        <w:lastRenderedPageBreak/>
        <w:t xml:space="preserve">mampu memberikan informasi secara komprehensif mengenai kondisi yang terjadi di lapangan. </w:t>
      </w:r>
      <w:r w:rsidR="00CE5C24" w:rsidRPr="00924350">
        <w:rPr>
          <w:szCs w:val="24"/>
        </w:rPr>
        <w:t>I</w:t>
      </w:r>
      <w:r w:rsidRPr="00924350">
        <w:rPr>
          <w:szCs w:val="24"/>
        </w:rPr>
        <w:t>nforman tidak hanya berfungsi sebagai sumber data, tetapi juga sebagai pihak yang dapat membantu peneliti memahami realitas sosial dan proses implementasi kebijakan yang sedang diteliti.</w:t>
      </w:r>
    </w:p>
    <w:p w14:paraId="6C280AB2" w14:textId="4521D5A8" w:rsidR="009D5557" w:rsidRPr="00924350" w:rsidRDefault="00FA305D" w:rsidP="009D5557">
      <w:pPr>
        <w:spacing w:after="156"/>
        <w:ind w:left="284" w:right="2" w:firstLine="436"/>
        <w:jc w:val="both"/>
        <w:rPr>
          <w:szCs w:val="24"/>
        </w:rPr>
      </w:pPr>
      <w:r w:rsidRPr="00924350">
        <w:rPr>
          <w:szCs w:val="24"/>
        </w:rPr>
        <w:t xml:space="preserve">Penentuan informan dalam penelitian kualitatif dilakukan dengan mempertimbangkan peran serta tingkat </w:t>
      </w:r>
      <w:r w:rsidR="00D80E9B" w:rsidRPr="00924350">
        <w:rPr>
          <w:szCs w:val="24"/>
        </w:rPr>
        <w:t>penguasaan</w:t>
      </w:r>
      <w:r w:rsidRPr="00924350">
        <w:rPr>
          <w:szCs w:val="24"/>
        </w:rPr>
        <w:t xml:space="preserve"> </w:t>
      </w:r>
      <w:r w:rsidR="00D80E9B" w:rsidRPr="00924350">
        <w:rPr>
          <w:szCs w:val="24"/>
        </w:rPr>
        <w:t>informasi</w:t>
      </w:r>
      <w:r w:rsidRPr="00924350">
        <w:rPr>
          <w:szCs w:val="24"/>
        </w:rPr>
        <w:t xml:space="preserve"> yang dimiliki terhadap fenomena yang diteliti.  </w:t>
      </w:r>
      <w:r w:rsidR="00BB13C9" w:rsidRPr="00924350">
        <w:rPr>
          <w:szCs w:val="24"/>
        </w:rPr>
        <w:fldChar w:fldCharType="begin" w:fldLock="1"/>
      </w:r>
      <w:r w:rsidR="00172202" w:rsidRPr="00924350">
        <w:rPr>
          <w:szCs w:val="24"/>
        </w:rPr>
        <w:instrText>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(2014:46)","plainTextFormattedCitation":"(Creswell, 2014)","previouslyFormattedCitation":"(Creswell, 2014)"},"properties":{"noteIndex":0},"schema":"https://github.com/citation-style-language/schema/raw/master/csl-citation.json"}</w:instrText>
      </w:r>
      <w:r w:rsidR="00BB13C9" w:rsidRPr="00924350">
        <w:rPr>
          <w:szCs w:val="24"/>
        </w:rPr>
        <w:fldChar w:fldCharType="separate"/>
      </w:r>
      <w:r w:rsidR="00BB13C9" w:rsidRPr="00924350">
        <w:rPr>
          <w:szCs w:val="24"/>
        </w:rPr>
        <w:t>Creswell (2014:46)</w:t>
      </w:r>
      <w:r w:rsidR="00BB13C9" w:rsidRPr="00924350">
        <w:rPr>
          <w:szCs w:val="24"/>
        </w:rPr>
        <w:fldChar w:fldCharType="end"/>
      </w:r>
      <w:r w:rsidR="00BB13C9" w:rsidRPr="00924350">
        <w:rPr>
          <w:szCs w:val="24"/>
        </w:rPr>
        <w:t xml:space="preserve"> </w:t>
      </w:r>
      <w:r w:rsidR="00D80E9B" w:rsidRPr="00924350">
        <w:rPr>
          <w:szCs w:val="24"/>
        </w:rPr>
        <w:t>mengelompokkan</w:t>
      </w:r>
      <w:r w:rsidRPr="00924350">
        <w:rPr>
          <w:szCs w:val="24"/>
        </w:rPr>
        <w:t xml:space="preserve"> informan </w:t>
      </w:r>
      <w:r w:rsidR="00D80E9B" w:rsidRPr="00924350">
        <w:rPr>
          <w:szCs w:val="24"/>
        </w:rPr>
        <w:t>ke dalam</w:t>
      </w:r>
      <w:r w:rsidRPr="00924350">
        <w:rPr>
          <w:szCs w:val="24"/>
        </w:rPr>
        <w:t xml:space="preserve"> beberapa jenis, yaitu informan utama, informan kunci, informan ahli, informan marginal, dan informan beragam. Mengacu pada klasifikasi tersebut, penelitian ini melibatkan informan utama, informan kunci, dan informan ahli sebagai sumber data karena ketiganya memiliki keterlibatan langsung secara pemahaman yang memadai mengenai implementasi  kebijakan </w:t>
      </w:r>
      <w:r w:rsidR="009F160C" w:rsidRPr="00924350">
        <w:rPr>
          <w:szCs w:val="24"/>
        </w:rPr>
        <w:t>Serah Simpan Karya Cetak dan Karya Rekam</w:t>
      </w:r>
      <w:r w:rsidRPr="00924350">
        <w:rPr>
          <w:szCs w:val="24"/>
        </w:rPr>
        <w:t xml:space="preserve"> di DISPUSIPDA Provinsi Jawa Barat. Informan utama dalam penelitian ini adalah staf pengelola layanan deposit yang terlibat langsung dalam proses penerimaan dan pengelolaan karya. Informan kunci adalah Kepala Bidang Deposit dan Pengembangan Koleksi DISPUSIPDA Provinsi Jawa Barat yang memiliki kewenangan dan pemahaman mendalam terkait pelaksanaan kebijakan </w:t>
      </w:r>
      <w:r w:rsidR="009F160C" w:rsidRPr="00924350">
        <w:rPr>
          <w:szCs w:val="24"/>
        </w:rPr>
        <w:t>Serah Simpan Karya Cetak dan Karya Rekam</w:t>
      </w:r>
      <w:r w:rsidRPr="00924350">
        <w:rPr>
          <w:szCs w:val="24"/>
        </w:rPr>
        <w:t xml:space="preserve"> di tingkat provinsi. Sementara itu, informan ahli merupakan pihak yang memahami aspek teknis dan implementatif kebijakan serah simpan, khususnya dalam pengelolaan koleksi deposit dan koordinasi dengan pihak wajib serah maupun Perpustakaan Nasional Republik Indonesia.</w:t>
      </w:r>
      <w:r w:rsidR="009D5557" w:rsidRPr="009D5557">
        <w:rPr>
          <w:szCs w:val="24"/>
        </w:rPr>
        <w:t xml:space="preserve"> </w:t>
      </w:r>
      <w:r w:rsidR="009D5557" w:rsidRPr="00924350">
        <w:rPr>
          <w:szCs w:val="24"/>
        </w:rPr>
        <w:t>Untuk memudahkan proses pengumpulan data dan memberikan gambaran yang lebih jelas mengenai informan yang terlibat dalam penelitian ini, maka data informan dapat dilihat pada tabel berikut:</w:t>
      </w:r>
    </w:p>
    <w:p w14:paraId="27C2B0FA" w14:textId="77777777" w:rsidR="002C78FD" w:rsidRPr="009D5557" w:rsidRDefault="00FA305D">
      <w:pPr>
        <w:pStyle w:val="Caption"/>
        <w:rPr>
          <w:rFonts w:ascii="Times New Roman" w:hAnsi="Times New Roman" w:cs="Times New Roman"/>
          <w:b/>
          <w:bCs/>
          <w:sz w:val="24"/>
          <w:szCs w:val="24"/>
        </w:rPr>
      </w:pPr>
      <w:bookmarkStart w:id="20" w:name="_Toc234242934"/>
      <w:bookmarkStart w:id="21" w:name="_Toc2371"/>
      <w:r w:rsidRPr="009D5557">
        <w:rPr>
          <w:rFonts w:ascii="Times New Roman" w:hAnsi="Times New Roman" w:cs="Times New Roman"/>
          <w:b/>
          <w:bCs/>
          <w:sz w:val="24"/>
          <w:szCs w:val="24"/>
        </w:rPr>
        <w:t xml:space="preserve">Tabel 3.2 Data Informan </w:t>
      </w:r>
      <w:r w:rsidRPr="009D5557">
        <w:rPr>
          <w:rFonts w:ascii="Times New Roman" w:hAnsi="Times New Roman" w:cs="Times New Roman"/>
          <w:b/>
          <w:bCs/>
          <w:sz w:val="24"/>
          <w:szCs w:val="24"/>
        </w:rPr>
        <w:fldChar w:fldCharType="begin"/>
      </w:r>
      <w:r w:rsidRPr="009D5557">
        <w:rPr>
          <w:rFonts w:ascii="Times New Roman" w:hAnsi="Times New Roman" w:cs="Times New Roman"/>
          <w:b/>
          <w:bCs/>
          <w:sz w:val="24"/>
          <w:szCs w:val="24"/>
        </w:rPr>
        <w:instrText xml:space="preserve"> SEQ Tabel_3.2_Data_Informan \* ARABIC </w:instrText>
      </w:r>
      <w:r w:rsidRPr="009D5557">
        <w:rPr>
          <w:rFonts w:ascii="Times New Roman" w:hAnsi="Times New Roman" w:cs="Times New Roman"/>
          <w:b/>
          <w:bCs/>
          <w:sz w:val="24"/>
          <w:szCs w:val="24"/>
        </w:rPr>
        <w:fldChar w:fldCharType="separate"/>
      </w:r>
      <w:r w:rsidRPr="009D5557">
        <w:rPr>
          <w:rFonts w:ascii="Times New Roman" w:hAnsi="Times New Roman" w:cs="Times New Roman"/>
          <w:b/>
          <w:bCs/>
          <w:sz w:val="24"/>
          <w:szCs w:val="24"/>
        </w:rPr>
        <w:t>1</w:t>
      </w:r>
      <w:bookmarkEnd w:id="20"/>
      <w:r w:rsidRPr="009D5557">
        <w:rPr>
          <w:rFonts w:ascii="Times New Roman" w:hAnsi="Times New Roman" w:cs="Times New Roman"/>
          <w:b/>
          <w:bCs/>
          <w:sz w:val="24"/>
          <w:szCs w:val="24"/>
        </w:rPr>
        <w:fldChar w:fldCharType="end"/>
      </w:r>
      <w:bookmarkEnd w:id="21"/>
    </w:p>
    <w:tbl>
      <w:tblPr>
        <w:tblStyle w:val="GridTable4-Accent51"/>
        <w:tblW w:w="8489" w:type="dxa"/>
        <w:tblLook w:val="04A0" w:firstRow="1" w:lastRow="0" w:firstColumn="1" w:lastColumn="0" w:noHBand="0" w:noVBand="1"/>
      </w:tblPr>
      <w:tblGrid>
        <w:gridCol w:w="638"/>
        <w:gridCol w:w="1872"/>
        <w:gridCol w:w="2799"/>
        <w:gridCol w:w="3180"/>
      </w:tblGrid>
      <w:tr w:rsidR="002C78FD" w:rsidRPr="00924350" w14:paraId="167B64CE" w14:textId="77777777" w:rsidTr="009D5557">
        <w:trPr>
          <w:cnfStyle w:val="100000000000" w:firstRow="1" w:lastRow="0" w:firstColumn="0" w:lastColumn="0" w:oddVBand="0" w:evenVBand="0" w:oddHBand="0"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38" w:type="dxa"/>
          </w:tcPr>
          <w:p w14:paraId="730C37BD" w14:textId="77777777" w:rsidR="002C78FD" w:rsidRPr="009D5557" w:rsidRDefault="00FA305D">
            <w:pPr>
              <w:tabs>
                <w:tab w:val="left" w:pos="2552"/>
              </w:tabs>
              <w:ind w:left="0" w:firstLine="0"/>
              <w:jc w:val="both"/>
              <w:rPr>
                <w:sz w:val="20"/>
                <w:szCs w:val="20"/>
              </w:rPr>
            </w:pPr>
            <w:r w:rsidRPr="009D5557">
              <w:rPr>
                <w:sz w:val="20"/>
                <w:szCs w:val="20"/>
              </w:rPr>
              <w:t xml:space="preserve">No </w:t>
            </w:r>
          </w:p>
        </w:tc>
        <w:tc>
          <w:tcPr>
            <w:tcW w:w="1872" w:type="dxa"/>
          </w:tcPr>
          <w:p w14:paraId="36C35475" w14:textId="77777777" w:rsidR="002C78FD" w:rsidRPr="009D5557" w:rsidRDefault="00FA305D">
            <w:pPr>
              <w:tabs>
                <w:tab w:val="left" w:pos="2552"/>
              </w:tabs>
              <w:ind w:left="0" w:firstLine="0"/>
              <w:jc w:val="both"/>
              <w:cnfStyle w:val="100000000000" w:firstRow="1" w:lastRow="0" w:firstColumn="0" w:lastColumn="0" w:oddVBand="0" w:evenVBand="0" w:oddHBand="0" w:evenHBand="0" w:firstRowFirstColumn="0" w:firstRowLastColumn="0" w:lastRowFirstColumn="0" w:lastRowLastColumn="0"/>
              <w:rPr>
                <w:sz w:val="20"/>
                <w:szCs w:val="20"/>
              </w:rPr>
            </w:pPr>
            <w:r w:rsidRPr="009D5557">
              <w:rPr>
                <w:sz w:val="20"/>
                <w:szCs w:val="20"/>
              </w:rPr>
              <w:t>Nama Informan</w:t>
            </w:r>
          </w:p>
        </w:tc>
        <w:tc>
          <w:tcPr>
            <w:tcW w:w="2799" w:type="dxa"/>
          </w:tcPr>
          <w:p w14:paraId="7E8BDDA6" w14:textId="77777777" w:rsidR="002C78FD" w:rsidRPr="009D5557" w:rsidRDefault="00FA305D">
            <w:pPr>
              <w:tabs>
                <w:tab w:val="left" w:pos="2552"/>
              </w:tabs>
              <w:ind w:left="0" w:firstLine="0"/>
              <w:jc w:val="both"/>
              <w:cnfStyle w:val="100000000000" w:firstRow="1" w:lastRow="0" w:firstColumn="0" w:lastColumn="0" w:oddVBand="0" w:evenVBand="0" w:oddHBand="0" w:evenHBand="0" w:firstRowFirstColumn="0" w:firstRowLastColumn="0" w:lastRowFirstColumn="0" w:lastRowLastColumn="0"/>
              <w:rPr>
                <w:sz w:val="20"/>
                <w:szCs w:val="20"/>
              </w:rPr>
            </w:pPr>
            <w:r w:rsidRPr="009D5557">
              <w:rPr>
                <w:sz w:val="20"/>
                <w:szCs w:val="20"/>
              </w:rPr>
              <w:t>Jabatan/Peran</w:t>
            </w:r>
          </w:p>
        </w:tc>
        <w:tc>
          <w:tcPr>
            <w:tcW w:w="3180" w:type="dxa"/>
          </w:tcPr>
          <w:p w14:paraId="56C31EA4" w14:textId="77777777" w:rsidR="002C78FD" w:rsidRPr="009D5557" w:rsidRDefault="00FA305D">
            <w:pPr>
              <w:tabs>
                <w:tab w:val="left" w:pos="2552"/>
              </w:tabs>
              <w:ind w:left="0" w:firstLine="0"/>
              <w:jc w:val="both"/>
              <w:cnfStyle w:val="100000000000" w:firstRow="1" w:lastRow="0" w:firstColumn="0" w:lastColumn="0" w:oddVBand="0" w:evenVBand="0" w:oddHBand="0" w:evenHBand="0" w:firstRowFirstColumn="0" w:firstRowLastColumn="0" w:lastRowFirstColumn="0" w:lastRowLastColumn="0"/>
              <w:rPr>
                <w:sz w:val="20"/>
                <w:szCs w:val="20"/>
              </w:rPr>
            </w:pPr>
            <w:r w:rsidRPr="009D5557">
              <w:rPr>
                <w:sz w:val="20"/>
                <w:szCs w:val="20"/>
              </w:rPr>
              <w:t>Keterangan</w:t>
            </w:r>
          </w:p>
        </w:tc>
      </w:tr>
      <w:tr w:rsidR="002C78FD" w:rsidRPr="00924350" w14:paraId="3931655C" w14:textId="77777777" w:rsidTr="009D5557">
        <w:trPr>
          <w:trHeight w:val="275"/>
        </w:trPr>
        <w:tc>
          <w:tcPr>
            <w:cnfStyle w:val="001000000000" w:firstRow="0" w:lastRow="0" w:firstColumn="1" w:lastColumn="0" w:oddVBand="0" w:evenVBand="0" w:oddHBand="0" w:evenHBand="0" w:firstRowFirstColumn="0" w:firstRowLastColumn="0" w:lastRowFirstColumn="0" w:lastRowLastColumn="0"/>
            <w:tcW w:w="638" w:type="dxa"/>
            <w:shd w:val="clear" w:color="auto" w:fill="DEEAF6" w:themeFill="accent5" w:themeFillTint="33"/>
          </w:tcPr>
          <w:p w14:paraId="16D6E38B" w14:textId="77777777" w:rsidR="002C78FD" w:rsidRPr="009D5557" w:rsidRDefault="00FA305D">
            <w:pPr>
              <w:tabs>
                <w:tab w:val="left" w:pos="2552"/>
              </w:tabs>
              <w:ind w:left="0" w:firstLine="0"/>
              <w:jc w:val="both"/>
              <w:rPr>
                <w:sz w:val="20"/>
                <w:szCs w:val="20"/>
              </w:rPr>
            </w:pPr>
            <w:r w:rsidRPr="009D5557">
              <w:rPr>
                <w:sz w:val="20"/>
                <w:szCs w:val="20"/>
              </w:rPr>
              <w:t>1.</w:t>
            </w:r>
          </w:p>
        </w:tc>
        <w:tc>
          <w:tcPr>
            <w:tcW w:w="1872" w:type="dxa"/>
            <w:shd w:val="clear" w:color="auto" w:fill="DEEAF6" w:themeFill="accent5" w:themeFillTint="33"/>
          </w:tcPr>
          <w:p w14:paraId="4CE40185" w14:textId="77777777"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PLT KABID</w:t>
            </w:r>
          </w:p>
        </w:tc>
        <w:tc>
          <w:tcPr>
            <w:tcW w:w="2799" w:type="dxa"/>
            <w:shd w:val="clear" w:color="auto" w:fill="DEEAF6" w:themeFill="accent5" w:themeFillTint="33"/>
          </w:tcPr>
          <w:p w14:paraId="621B23BB" w14:textId="77777777"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Kepala Bidang Deposit dan Pengembangan Koleksi DISPUSIPDA Jawa Barat</w:t>
            </w:r>
          </w:p>
        </w:tc>
        <w:tc>
          <w:tcPr>
            <w:tcW w:w="3180" w:type="dxa"/>
            <w:shd w:val="clear" w:color="auto" w:fill="DEEAF6" w:themeFill="accent5" w:themeFillTint="33"/>
          </w:tcPr>
          <w:p w14:paraId="4636A3A9" w14:textId="3EECC025"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 xml:space="preserve">Sebagai penanggung jawab kebijakan pelaksanaan UU </w:t>
            </w:r>
            <w:r w:rsidR="009F160C" w:rsidRPr="009D5557">
              <w:rPr>
                <w:sz w:val="20"/>
                <w:szCs w:val="20"/>
              </w:rPr>
              <w:t>Serah Simpan Karya Cetak dan Karya Rekam</w:t>
            </w:r>
            <w:r w:rsidRPr="009D5557">
              <w:rPr>
                <w:sz w:val="20"/>
                <w:szCs w:val="20"/>
              </w:rPr>
              <w:t xml:space="preserve"> di tingkat provinsi.</w:t>
            </w:r>
          </w:p>
        </w:tc>
      </w:tr>
      <w:tr w:rsidR="002C78FD" w:rsidRPr="00924350" w14:paraId="3077BC26" w14:textId="77777777" w:rsidTr="009D5557">
        <w:trPr>
          <w:trHeight w:val="573"/>
        </w:trPr>
        <w:tc>
          <w:tcPr>
            <w:cnfStyle w:val="001000000000" w:firstRow="0" w:lastRow="0" w:firstColumn="1" w:lastColumn="0" w:oddVBand="0" w:evenVBand="0" w:oddHBand="0" w:evenHBand="0" w:firstRowFirstColumn="0" w:firstRowLastColumn="0" w:lastRowFirstColumn="0" w:lastRowLastColumn="0"/>
            <w:tcW w:w="638" w:type="dxa"/>
          </w:tcPr>
          <w:p w14:paraId="370A4188" w14:textId="77777777" w:rsidR="002C78FD" w:rsidRPr="009D5557" w:rsidRDefault="00FA305D">
            <w:pPr>
              <w:tabs>
                <w:tab w:val="left" w:pos="2552"/>
              </w:tabs>
              <w:ind w:left="0" w:firstLine="0"/>
              <w:jc w:val="both"/>
              <w:rPr>
                <w:sz w:val="20"/>
                <w:szCs w:val="20"/>
              </w:rPr>
            </w:pPr>
            <w:r w:rsidRPr="009D5557">
              <w:rPr>
                <w:sz w:val="20"/>
                <w:szCs w:val="20"/>
              </w:rPr>
              <w:lastRenderedPageBreak/>
              <w:t>2.</w:t>
            </w:r>
          </w:p>
        </w:tc>
        <w:tc>
          <w:tcPr>
            <w:tcW w:w="1872" w:type="dxa"/>
          </w:tcPr>
          <w:p w14:paraId="1F80C058" w14:textId="77777777"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Bapak Topan</w:t>
            </w:r>
            <w:r w:rsidRPr="009D5557">
              <w:rPr>
                <w:sz w:val="20"/>
                <w:szCs w:val="20"/>
              </w:rPr>
              <w:tab/>
            </w:r>
          </w:p>
        </w:tc>
        <w:tc>
          <w:tcPr>
            <w:tcW w:w="2799" w:type="dxa"/>
          </w:tcPr>
          <w:p w14:paraId="295FC3D1" w14:textId="77777777"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Staf Pengelola Layanan Deposit DISPUSIPDA Jawa Barat</w:t>
            </w:r>
          </w:p>
        </w:tc>
        <w:tc>
          <w:tcPr>
            <w:tcW w:w="3180" w:type="dxa"/>
          </w:tcPr>
          <w:p w14:paraId="59E7E637" w14:textId="77777777"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Bertanggung jawab dalam proses administrasi, penerimaan, dan pencatatan karya cetak dan karya rekam yang diserahkan oleh penerbit; memiliki pemahaman langsung terkait pelaksanaan Undang-Undang Nomor 13 Tahun 2018 di bidang deposit</w:t>
            </w:r>
          </w:p>
        </w:tc>
      </w:tr>
      <w:tr w:rsidR="002C78FD" w:rsidRPr="00924350" w14:paraId="55F2FC6D" w14:textId="77777777" w:rsidTr="009D5557">
        <w:trPr>
          <w:trHeight w:val="582"/>
        </w:trPr>
        <w:tc>
          <w:tcPr>
            <w:cnfStyle w:val="001000000000" w:firstRow="0" w:lastRow="0" w:firstColumn="1" w:lastColumn="0" w:oddVBand="0" w:evenVBand="0" w:oddHBand="0" w:evenHBand="0" w:firstRowFirstColumn="0" w:firstRowLastColumn="0" w:lastRowFirstColumn="0" w:lastRowLastColumn="0"/>
            <w:tcW w:w="638" w:type="dxa"/>
            <w:shd w:val="clear" w:color="auto" w:fill="DEEAF6" w:themeFill="accent5" w:themeFillTint="33"/>
          </w:tcPr>
          <w:p w14:paraId="7C79D46B" w14:textId="77777777" w:rsidR="002C78FD" w:rsidRPr="009D5557" w:rsidRDefault="00FA305D">
            <w:pPr>
              <w:tabs>
                <w:tab w:val="left" w:pos="2552"/>
              </w:tabs>
              <w:ind w:left="0" w:firstLine="0"/>
              <w:jc w:val="both"/>
              <w:rPr>
                <w:sz w:val="20"/>
                <w:szCs w:val="20"/>
              </w:rPr>
            </w:pPr>
            <w:r w:rsidRPr="009D5557">
              <w:rPr>
                <w:sz w:val="20"/>
                <w:szCs w:val="20"/>
              </w:rPr>
              <w:t>3.</w:t>
            </w:r>
          </w:p>
        </w:tc>
        <w:tc>
          <w:tcPr>
            <w:tcW w:w="1872" w:type="dxa"/>
            <w:shd w:val="clear" w:color="auto" w:fill="DEEAF6" w:themeFill="accent5" w:themeFillTint="33"/>
          </w:tcPr>
          <w:p w14:paraId="68D70C2C" w14:textId="77777777"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Ibu Septi</w:t>
            </w:r>
          </w:p>
        </w:tc>
        <w:tc>
          <w:tcPr>
            <w:tcW w:w="2799" w:type="dxa"/>
            <w:shd w:val="clear" w:color="auto" w:fill="DEEAF6" w:themeFill="accent5" w:themeFillTint="33"/>
          </w:tcPr>
          <w:p w14:paraId="1CFAE534" w14:textId="77777777"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Staf Pengelola Layanan Deposit DISPUSIPDA Jawa Barat</w:t>
            </w:r>
            <w:r w:rsidRPr="009D5557">
              <w:rPr>
                <w:sz w:val="20"/>
                <w:szCs w:val="20"/>
              </w:rPr>
              <w:tab/>
            </w:r>
          </w:p>
        </w:tc>
        <w:tc>
          <w:tcPr>
            <w:tcW w:w="3180" w:type="dxa"/>
            <w:shd w:val="clear" w:color="auto" w:fill="DEEAF6" w:themeFill="accent5" w:themeFillTint="33"/>
          </w:tcPr>
          <w:p w14:paraId="6037C0F9" w14:textId="77777777" w:rsidR="002C78FD" w:rsidRPr="009D5557" w:rsidRDefault="00FA305D">
            <w:pPr>
              <w:tabs>
                <w:tab w:val="left" w:pos="2552"/>
              </w:tabs>
              <w:ind w:left="0"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9D5557">
              <w:rPr>
                <w:sz w:val="20"/>
                <w:szCs w:val="20"/>
              </w:rPr>
              <w:t>Berperan dalam proses teknis penerimaan, pengarsipan, dan pembinaan penerbit wajib serah; memahami mekanisme koordinasi antara DISPUSIPDA dan Perpustakaan Nasional dalam pelaksanaan program serah simpan.</w:t>
            </w:r>
          </w:p>
        </w:tc>
      </w:tr>
    </w:tbl>
    <w:p w14:paraId="31CCB816" w14:textId="77777777" w:rsidR="002C78FD" w:rsidRPr="00924350" w:rsidRDefault="00FA305D">
      <w:pPr>
        <w:pStyle w:val="3"/>
      </w:pPr>
      <w:bookmarkStart w:id="22" w:name="_Toc236923543"/>
      <w:r w:rsidRPr="00924350">
        <w:t>Pengumpulan Data</w:t>
      </w:r>
      <w:bookmarkEnd w:id="22"/>
      <w:r w:rsidRPr="00924350">
        <w:t xml:space="preserve"> </w:t>
      </w:r>
    </w:p>
    <w:p w14:paraId="15BF0028" w14:textId="61A72477" w:rsidR="002C78FD" w:rsidRPr="00924350" w:rsidRDefault="00CE5C24">
      <w:pPr>
        <w:spacing w:after="156"/>
        <w:ind w:left="284" w:right="2" w:firstLine="720"/>
        <w:jc w:val="both"/>
        <w:rPr>
          <w:szCs w:val="24"/>
        </w:rPr>
      </w:pPr>
      <w:r w:rsidRPr="00924350">
        <w:rPr>
          <w:szCs w:val="24"/>
        </w:rPr>
        <w:t>Tahapan</w:t>
      </w:r>
      <w:r w:rsidR="00FA305D" w:rsidRPr="00924350">
        <w:rPr>
          <w:szCs w:val="24"/>
        </w:rPr>
        <w:t xml:space="preserve"> penting dalam suatu penelitian karena berfungsi sebagai cara untuk memperoleh data yang relevan, sistematis, dan sesuai dengan </w:t>
      </w:r>
      <w:r w:rsidRPr="00924350">
        <w:rPr>
          <w:szCs w:val="24"/>
        </w:rPr>
        <w:t>topik</w:t>
      </w:r>
      <w:r w:rsidR="00FA305D" w:rsidRPr="00924350">
        <w:rPr>
          <w:szCs w:val="24"/>
        </w:rPr>
        <w:t xml:space="preserve"> penelitian. Menurut</w:t>
      </w:r>
      <w:r w:rsidR="00686E45" w:rsidRPr="00924350">
        <w:rPr>
          <w:szCs w:val="24"/>
        </w:rPr>
        <w:t xml:space="preserve"> </w:t>
      </w:r>
      <w:r w:rsidR="00686E45" w:rsidRPr="00924350">
        <w:rPr>
          <w:szCs w:val="24"/>
        </w:rPr>
        <w:fldChar w:fldCharType="begin" w:fldLock="1"/>
      </w:r>
      <w:r w:rsidR="000574E3" w:rsidRPr="00924350">
        <w:rPr>
          <w:szCs w:val="24"/>
        </w:rPr>
        <w:instrText>ADDIN CSL_CITATION {"citationItems":[{"id":"ITEM-1","itemData":{"author":[{"dropping-particle":"","family":"Adiwijaya et al.","given":"","non-dropping-particle":"","parse-names":false,"suffix":""}],"id":"ITEM-1","issued":{"date-parts":[["2023"]]},"publisher":"Media Sains Indonesia","publisher-place":"Bandung","title":"Metode penelitian kualitatif: Teori dan praktik penelitian","type":"book"},"suffix":":89-90","uris":["http://www.mendeley.com/documents/?uuid=59f79f5e-48ce-4594-9855-a850d4a48e60"]}],"mendeley":{"formattedCitation":"(Adiwijaya et al., 2023:89-90)","manualFormatting":"Adiwijaya et al. (2023:89-90)","plainTextFormattedCitation":"(Adiwijaya et al., 2023:89-90)","previouslyFormattedCitation":"(Adiwijaya et al., 2023:89-90)"},"properties":{"noteIndex":0},"schema":"https://github.com/citation-style-language/schema/raw/master/csl-citation.json"}</w:instrText>
      </w:r>
      <w:r w:rsidR="00686E45" w:rsidRPr="00924350">
        <w:rPr>
          <w:szCs w:val="24"/>
        </w:rPr>
        <w:fldChar w:fldCharType="separate"/>
      </w:r>
      <w:r w:rsidR="00686E45" w:rsidRPr="00924350">
        <w:rPr>
          <w:szCs w:val="24"/>
        </w:rPr>
        <w:t>Adiwijaya et al. (2023:89-90)</w:t>
      </w:r>
      <w:r w:rsidR="00686E45" w:rsidRPr="00924350">
        <w:rPr>
          <w:szCs w:val="24"/>
        </w:rPr>
        <w:fldChar w:fldCharType="end"/>
      </w:r>
      <w:r w:rsidR="00FA305D" w:rsidRPr="00924350">
        <w:rPr>
          <w:szCs w:val="24"/>
        </w:rPr>
        <w:t xml:space="preserve">, teknik pengumpulan data merupakan kegiatan yang dilakukan peneliti secara terencana, sistematis, dan empiris terhadap objek yang diteliti dengan memperhatikan data, teori, serta metodologi penelitian yang digunakan. </w:t>
      </w:r>
      <w:r w:rsidR="009775B4" w:rsidRPr="00924350">
        <w:rPr>
          <w:szCs w:val="24"/>
        </w:rPr>
        <w:t xml:space="preserve">Proses </w:t>
      </w:r>
      <w:r w:rsidR="00FA305D" w:rsidRPr="00924350">
        <w:rPr>
          <w:szCs w:val="24"/>
        </w:rPr>
        <w:t xml:space="preserve">pengumpulan data dilakukan secara langsung untuk </w:t>
      </w:r>
      <w:r w:rsidR="009775B4" w:rsidRPr="00924350">
        <w:rPr>
          <w:szCs w:val="24"/>
        </w:rPr>
        <w:t>mendapatkan</w:t>
      </w:r>
      <w:r w:rsidR="00FA305D" w:rsidRPr="00924350">
        <w:rPr>
          <w:szCs w:val="24"/>
        </w:rPr>
        <w:t xml:space="preserve"> pemahaman </w:t>
      </w:r>
      <w:r w:rsidRPr="00924350">
        <w:rPr>
          <w:szCs w:val="24"/>
        </w:rPr>
        <w:t>relevan</w:t>
      </w:r>
      <w:r w:rsidR="009775B4" w:rsidRPr="00924350">
        <w:rPr>
          <w:szCs w:val="24"/>
        </w:rPr>
        <w:t xml:space="preserve"> tentang</w:t>
      </w:r>
      <w:r w:rsidR="00FA305D" w:rsidRPr="00924350">
        <w:rPr>
          <w:szCs w:val="24"/>
        </w:rPr>
        <w:t xml:space="preserve"> fenomena sosial yang diteliti. Oleh karena itu, penelitian ini menggunakan teknik pengumpulan data berupa observasi</w:t>
      </w:r>
      <w:r w:rsidRPr="00924350">
        <w:rPr>
          <w:szCs w:val="24"/>
        </w:rPr>
        <w:t xml:space="preserve"> di lapangan</w:t>
      </w:r>
      <w:r w:rsidR="00FA305D" w:rsidRPr="00924350">
        <w:rPr>
          <w:szCs w:val="24"/>
        </w:rPr>
        <w:t>, wawancara</w:t>
      </w:r>
      <w:r w:rsidRPr="00924350">
        <w:rPr>
          <w:szCs w:val="24"/>
        </w:rPr>
        <w:t xml:space="preserve"> dengan informan</w:t>
      </w:r>
      <w:r w:rsidR="00FA305D" w:rsidRPr="00924350">
        <w:rPr>
          <w:szCs w:val="24"/>
        </w:rPr>
        <w:t xml:space="preserve">, </w:t>
      </w:r>
      <w:r w:rsidRPr="00924350">
        <w:rPr>
          <w:szCs w:val="24"/>
        </w:rPr>
        <w:t xml:space="preserve">dan studi </w:t>
      </w:r>
      <w:r w:rsidR="00FA305D" w:rsidRPr="00924350">
        <w:rPr>
          <w:szCs w:val="24"/>
        </w:rPr>
        <w:t xml:space="preserve">dokumentasi, </w:t>
      </w:r>
      <w:r w:rsidRPr="00924350">
        <w:rPr>
          <w:szCs w:val="24"/>
        </w:rPr>
        <w:t>serta</w:t>
      </w:r>
      <w:r w:rsidR="00FA305D" w:rsidRPr="00924350">
        <w:rPr>
          <w:szCs w:val="24"/>
        </w:rPr>
        <w:t xml:space="preserve"> studi pustaka untuk memperoleh data. </w:t>
      </w:r>
    </w:p>
    <w:p w14:paraId="5B75C20A" w14:textId="77777777" w:rsidR="002C78FD" w:rsidRPr="00924350" w:rsidRDefault="00FA305D">
      <w:pPr>
        <w:pStyle w:val="Heading3"/>
        <w:numPr>
          <w:ilvl w:val="0"/>
          <w:numId w:val="26"/>
        </w:numPr>
        <w:jc w:val="both"/>
        <w:rPr>
          <w:rFonts w:cs="Times New Roman"/>
          <w:szCs w:val="24"/>
        </w:rPr>
      </w:pPr>
      <w:bookmarkStart w:id="23" w:name="_Toc236923544"/>
      <w:r w:rsidRPr="00924350">
        <w:rPr>
          <w:rFonts w:cs="Times New Roman"/>
          <w:szCs w:val="24"/>
        </w:rPr>
        <w:t>Data Primer</w:t>
      </w:r>
      <w:bookmarkEnd w:id="23"/>
      <w:r w:rsidRPr="00924350">
        <w:rPr>
          <w:rFonts w:cs="Times New Roman"/>
          <w:szCs w:val="24"/>
        </w:rPr>
        <w:t xml:space="preserve"> </w:t>
      </w:r>
    </w:p>
    <w:p w14:paraId="4FA1ECB9" w14:textId="254518B7" w:rsidR="002C78FD" w:rsidRPr="00924350" w:rsidRDefault="00FA305D">
      <w:pPr>
        <w:spacing w:after="156"/>
        <w:ind w:left="450" w:right="2" w:firstLine="0"/>
        <w:jc w:val="both"/>
        <w:rPr>
          <w:szCs w:val="24"/>
        </w:rPr>
      </w:pPr>
      <w:r w:rsidRPr="00924350">
        <w:rPr>
          <w:szCs w:val="24"/>
        </w:rPr>
        <w:tab/>
        <w:t>Data yang diperoleh secara langsung oleh peneliti dari sumber pertama di lapangan tanpa melalui perantara. Menurut</w:t>
      </w:r>
      <w:r w:rsidR="00CF4882" w:rsidRPr="00924350">
        <w:rPr>
          <w:szCs w:val="24"/>
        </w:rPr>
        <w:t xml:space="preserve"> </w:t>
      </w:r>
      <w:r w:rsidR="00CF4882" w:rsidRPr="00924350">
        <w:rPr>
          <w:szCs w:val="24"/>
        </w:rPr>
        <w:fldChar w:fldCharType="begin" w:fldLock="1"/>
      </w:r>
      <w:r w:rsidR="00172202" w:rsidRPr="00924350">
        <w:rPr>
          <w:szCs w:val="24"/>
        </w:rPr>
        <w:instrText>ADDIN CSL_CITATION {"citationItems":[{"id":"ITEM-1","itemData":{"DOI":"10.61104/ihsan.v1i2.57","ISSN":"2987-1298","abstract":"Berhasil atau tidaknya suatu penelitian ilmiah pendidikan tidak lepas dari teknik pengumpulan data dan instumen penelitian yang digunakan. Tujuan makalah ini adalah untuk membahas tentang teknik pengumpulan data dan instrumen penelitian ilmiah pendidikan pada pendekatan kualitatif dan kuantitatif. Makalah ini menggunakan pendekatan studi kepustakaan, dimana penulis mengumpulkan referensi berupa buku dan jurnal yang berkaitan dengan tema dalam makalah ini. Hasil makalah ini dapat diuraikan bahwa dalam penelitian kualitatif, teknik pengumpulan data yang umum digunakan antara lain wawancara, observasi, dan dokumentasi, wawancara melibatkan interaksi langsung antara peneliti dan responden untuk mendapatkan data berupa pandangan, pengalaman, dan persepsi mereka, observasi melibatkan pengamatan langsung terhadap subjek penelitian, studi dokumentasi melibatkan pengumpulan data dari dokumen, arsip, atau bahan tertulis lainnya. Sementara itu, dalam penelitian kuantitatif, teknik pengumpulan data yang umum digunakan adalah angket atau kuesioner, observasi terstruktur, eksperimen, angket atau kuesioner digunakan untuk mengumpulkan data melalui pertanyaan yang telah disusun sebelumnya, observasi terstruktur melibatkan pengamatan yang telah dirancang sebelumnya dengan variabel-variabel yang telah ditentukan, eksperimen melibatkan manipulasi variabel-variabel tertentu untuk melihat dampaknya terhadap variabel lainnya. Instrumen penelitian dalam penelitian kualitatif meliputi panduan wawancara, daftar periksa observasi, pedoman dokumentasi, sedangkan dalam penelitian kuantitatif, instrumen penelitian meliputi angket atau kuesioner, daftar periksa observasi terstruktur, instrumen pengukuran dalam eksperimen.","author":[{"dropping-particle":"","family":"Ardiansyah","given":"","non-dropping-particle":"","parse-names":false,"suffix":""},{"dropping-particle":"","family":"Risnita","given":"","non-dropping-particle":"","parse-names":false,"suffix":""},{"dropping-particle":"","family":"Jailani","given":"M. Syahran","non-dropping-particle":"","parse-names":false,"suffix":""}],"container-title":"Jurnal IHSAN : Jurnal Pendidikan Islam","id":"ITEM-1","issue":"2","issued":{"date-parts":[["2023","7","1"]]},"page":"1-9","title":"Teknik pengumpulan data dan instrumen penelitian ilmiah pendidikan pada pendekatan kualitatif dan kuantitatif","type":"article-journal","volume":"1"},"uris":["http://www.mendeley.com/documents/?uuid=ffe1a479-013f-4f8e-8fde-ec7fd9a975fb"]}],"mendeley":{"formattedCitation":"(Ardiansyah, Risnita, &amp; Jailani, 2023)","manualFormatting":"Ardiansyah et al. (2023)","plainTextFormattedCitation":"(Ardiansyah, Risnita, &amp; Jailani, 2023)","previouslyFormattedCitation":"(Ardiansyah, Risnita, &amp; Jailani, 2023)"},"properties":{"noteIndex":0},"schema":"https://github.com/citation-style-language/schema/raw/master/csl-citation.json"}</w:instrText>
      </w:r>
      <w:r w:rsidR="00CF4882" w:rsidRPr="00924350">
        <w:rPr>
          <w:szCs w:val="24"/>
        </w:rPr>
        <w:fldChar w:fldCharType="separate"/>
      </w:r>
      <w:r w:rsidR="00CF4882" w:rsidRPr="00924350">
        <w:rPr>
          <w:szCs w:val="24"/>
        </w:rPr>
        <w:t>Ardiansyah et al. (2023)</w:t>
      </w:r>
      <w:r w:rsidR="00CF4882" w:rsidRPr="00924350">
        <w:rPr>
          <w:szCs w:val="24"/>
        </w:rPr>
        <w:fldChar w:fldCharType="end"/>
      </w:r>
      <w:r w:rsidRPr="00924350">
        <w:rPr>
          <w:szCs w:val="24"/>
        </w:rPr>
        <w:t xml:space="preserve">, data primer diperoleh melalui interaksi langsung antara peneliti dengan subjek penelitian menggunakan instrumen yang telah disusun sesuai kebutuhan penelitian. Dalam konteks penelitian ini, data primer diperoleh melalui </w:t>
      </w:r>
      <w:r w:rsidRPr="00924350">
        <w:rPr>
          <w:szCs w:val="24"/>
        </w:rPr>
        <w:lastRenderedPageBreak/>
        <w:t xml:space="preserve">observasi, wawancara, dan dokumentasi yang berkaitan dengan implementasi kebijakan </w:t>
      </w:r>
      <w:r w:rsidR="009F160C" w:rsidRPr="00924350">
        <w:rPr>
          <w:szCs w:val="24"/>
        </w:rPr>
        <w:t>Serah Simpan Karya Cetak dan Karya Rekam</w:t>
      </w:r>
      <w:r w:rsidRPr="00924350">
        <w:rPr>
          <w:szCs w:val="24"/>
        </w:rPr>
        <w:t xml:space="preserve"> di DISPUSIPDA Provinsi Jawa Barat, khususnya pada aspek </w:t>
      </w:r>
      <w:r w:rsidR="00BE3A53" w:rsidRPr="00924350">
        <w:rPr>
          <w:szCs w:val="24"/>
        </w:rPr>
        <w:t>serah karya</w:t>
      </w:r>
      <w:r w:rsidRPr="00924350">
        <w:rPr>
          <w:szCs w:val="24"/>
        </w:rPr>
        <w:t>, pengelolaan hasil serah simpan</w:t>
      </w:r>
      <w:r w:rsidR="00BE3A53" w:rsidRPr="00924350">
        <w:rPr>
          <w:szCs w:val="24"/>
        </w:rPr>
        <w:t xml:space="preserve"> karya</w:t>
      </w:r>
      <w:r w:rsidRPr="00924350">
        <w:rPr>
          <w:szCs w:val="24"/>
        </w:rPr>
        <w:t>, pemanfaatan koleksi deposit, serta berbagai kendala yang dihadapi dalam pelaksanaan kebijakan.</w:t>
      </w:r>
    </w:p>
    <w:p w14:paraId="12034F0D" w14:textId="77777777" w:rsidR="002C78FD" w:rsidRPr="00924350" w:rsidRDefault="00FA305D">
      <w:pPr>
        <w:numPr>
          <w:ilvl w:val="0"/>
          <w:numId w:val="27"/>
        </w:numPr>
        <w:spacing w:after="156"/>
        <w:ind w:right="2"/>
        <w:jc w:val="both"/>
        <w:rPr>
          <w:szCs w:val="24"/>
        </w:rPr>
      </w:pPr>
      <w:r w:rsidRPr="00924350">
        <w:rPr>
          <w:szCs w:val="24"/>
        </w:rPr>
        <w:t xml:space="preserve">Observasi </w:t>
      </w:r>
    </w:p>
    <w:p w14:paraId="23FC5109" w14:textId="6AB7BAA1" w:rsidR="002C78FD" w:rsidRPr="00924350" w:rsidRDefault="00FA305D">
      <w:pPr>
        <w:spacing w:after="156"/>
        <w:ind w:left="840" w:right="2" w:firstLine="0"/>
        <w:jc w:val="both"/>
        <w:rPr>
          <w:szCs w:val="24"/>
        </w:rPr>
      </w:pPr>
      <w:r w:rsidRPr="00924350">
        <w:rPr>
          <w:szCs w:val="24"/>
        </w:rPr>
        <w:tab/>
      </w:r>
      <w:r w:rsidR="00CE5C24" w:rsidRPr="00924350">
        <w:rPr>
          <w:szCs w:val="24"/>
        </w:rPr>
        <w:t>T</w:t>
      </w:r>
      <w:r w:rsidRPr="00924350">
        <w:rPr>
          <w:szCs w:val="24"/>
        </w:rPr>
        <w:t xml:space="preserve">eknik pengumpulan data melalui pengamatan secara langsung terhadap objek penelitian. Bogdan dan Biklen (2017:125) menjelaskan bahwa observasi dalam penelitian kualitatif dilakukan dengan mengamati perilaku, aktivitas, interaksi, dan situasi sosial yang terjadi pada lokasi penelitian secara mendalam. Teknik observasi digunakan agar peneliti memperoleh gambaran nyata mengenai kondisi yang terjadi di lapangan. Observasi dilakukan secara langsung di Perpustakaan Deposit </w:t>
      </w:r>
      <w:r w:rsidR="00462B4D" w:rsidRPr="00924350">
        <w:rPr>
          <w:szCs w:val="24"/>
        </w:rPr>
        <w:t xml:space="preserve">DISPUSIPDA </w:t>
      </w:r>
      <w:r w:rsidRPr="00924350">
        <w:rPr>
          <w:szCs w:val="24"/>
        </w:rPr>
        <w:t>Prov</w:t>
      </w:r>
      <w:r w:rsidR="00CE5C24" w:rsidRPr="00924350">
        <w:rPr>
          <w:szCs w:val="24"/>
        </w:rPr>
        <w:t>.</w:t>
      </w:r>
      <w:r w:rsidRPr="00924350">
        <w:rPr>
          <w:szCs w:val="24"/>
        </w:rPr>
        <w:t xml:space="preserve"> Jawa Barat untuk mengamati proses implementasi kebijakan </w:t>
      </w:r>
      <w:r w:rsidR="009F160C" w:rsidRPr="00924350">
        <w:rPr>
          <w:szCs w:val="24"/>
        </w:rPr>
        <w:t>Serah Simpan Karya Cetak dan Karya Rekam</w:t>
      </w:r>
      <w:r w:rsidRPr="00924350">
        <w:rPr>
          <w:szCs w:val="24"/>
        </w:rPr>
        <w:t xml:space="preserve">, mulai dari proses penerimaan karya, pencatatan, pengolahan koleksi deposit, penyimpanan, pelestarian, hingga pemanfaatan koleksi oleh masyarakat. Selain itu, observasi juga dilakukan terhadap penggunaan sistem e-Deposit, kondisi sarana dan prasarana penyimpanan koleksi, serta koordinasi antara pengelola deposit dengan pihak wajib serah yang dilakukan untuk memperoleh gambaran empiris mengenai kesesuaian pelaksanaan kebijakan dengan ketentuan yang </w:t>
      </w:r>
      <w:r w:rsidR="00D852F3" w:rsidRPr="00924350">
        <w:rPr>
          <w:szCs w:val="24"/>
        </w:rPr>
        <w:t>telah diatur.</w:t>
      </w:r>
    </w:p>
    <w:p w14:paraId="21BD794C" w14:textId="77777777" w:rsidR="002C78FD" w:rsidRPr="00924350" w:rsidRDefault="00FA305D">
      <w:pPr>
        <w:numPr>
          <w:ilvl w:val="0"/>
          <w:numId w:val="27"/>
        </w:numPr>
        <w:spacing w:after="156"/>
        <w:ind w:right="2"/>
        <w:jc w:val="both"/>
        <w:rPr>
          <w:szCs w:val="24"/>
        </w:rPr>
      </w:pPr>
      <w:r w:rsidRPr="00924350">
        <w:rPr>
          <w:szCs w:val="24"/>
        </w:rPr>
        <w:t>Wawancara</w:t>
      </w:r>
    </w:p>
    <w:p w14:paraId="7CE326D5" w14:textId="77777777" w:rsidR="002C78FD" w:rsidRPr="00924350" w:rsidRDefault="00FA305D">
      <w:pPr>
        <w:spacing w:after="156"/>
        <w:ind w:left="840" w:right="2" w:firstLine="0"/>
        <w:jc w:val="both"/>
        <w:rPr>
          <w:szCs w:val="24"/>
        </w:rPr>
      </w:pPr>
      <w:r w:rsidRPr="00924350">
        <w:rPr>
          <w:szCs w:val="24"/>
        </w:rPr>
        <w:tab/>
      </w:r>
      <w:r w:rsidR="00D852F3" w:rsidRPr="00924350">
        <w:rPr>
          <w:szCs w:val="24"/>
        </w:rPr>
        <w:t>P</w:t>
      </w:r>
      <w:r w:rsidRPr="00924350">
        <w:rPr>
          <w:szCs w:val="24"/>
        </w:rPr>
        <w:t>engumpulan data yang dilakukan melalui proses komunikasi dan tanya</w:t>
      </w:r>
      <w:r w:rsidR="00D852F3" w:rsidRPr="00924350">
        <w:rPr>
          <w:szCs w:val="24"/>
        </w:rPr>
        <w:t>-</w:t>
      </w:r>
      <w:r w:rsidRPr="00924350">
        <w:rPr>
          <w:szCs w:val="24"/>
        </w:rPr>
        <w:t>jawab antara peneliti dengan informan penelitian. Stewart dan Cash (2000:1–3) menjelaskan bahwa wawancara merupakan proses komunikasi interaksional yang dilakukan secara terarah untuk m</w:t>
      </w:r>
      <w:r w:rsidR="00BE3A53" w:rsidRPr="00924350">
        <w:rPr>
          <w:szCs w:val="24"/>
        </w:rPr>
        <w:t>endapatkan</w:t>
      </w:r>
      <w:r w:rsidRPr="00924350">
        <w:rPr>
          <w:szCs w:val="24"/>
        </w:rPr>
        <w:t xml:space="preserve"> informasi yang </w:t>
      </w:r>
      <w:r w:rsidR="00BE3A53" w:rsidRPr="00924350">
        <w:rPr>
          <w:szCs w:val="24"/>
        </w:rPr>
        <w:t>relevan</w:t>
      </w:r>
      <w:r w:rsidRPr="00924350">
        <w:rPr>
          <w:szCs w:val="24"/>
        </w:rPr>
        <w:t xml:space="preserve"> dengan tujuan penelitian. Dalam penelitian kualitatif, wawancara </w:t>
      </w:r>
      <w:r w:rsidR="00BE3A53" w:rsidRPr="00924350">
        <w:rPr>
          <w:szCs w:val="24"/>
        </w:rPr>
        <w:t>dilaksanakan</w:t>
      </w:r>
      <w:r w:rsidRPr="00924350">
        <w:rPr>
          <w:szCs w:val="24"/>
        </w:rPr>
        <w:t xml:space="preserve"> untuk menggali pengalaman, pandangan, dan </w:t>
      </w:r>
      <w:r w:rsidRPr="00924350">
        <w:rPr>
          <w:szCs w:val="24"/>
        </w:rPr>
        <w:lastRenderedPageBreak/>
        <w:t xml:space="preserve">pemahaman informan mengenai fenomena yang diteliti. </w:t>
      </w:r>
      <w:r w:rsidR="00D852F3" w:rsidRPr="00924350">
        <w:rPr>
          <w:szCs w:val="24"/>
        </w:rPr>
        <w:t>Penelitian ini menerapkan wawancara semi terstruktur sebagai teknik pengumpulan data. Pelaksanaan wawancara tetap mengacu pada pedoman yang telah dipersiapkan, tetapi peneliti memiliki keleluasaan untuk menyesuaikan alur maupun mengembangkan pertanyaan sesuai respons informan. Dengan cara tersebut, informasi yang diperoleh dapat menggambarkan kondisi penelitian secara lebih rinci (Nietzel, Bernstein, &amp; Milich, 1998:7–9).</w:t>
      </w:r>
    </w:p>
    <w:p w14:paraId="3155AB7F" w14:textId="5DED44B7" w:rsidR="002C78FD" w:rsidRPr="00924350" w:rsidRDefault="00FA305D">
      <w:pPr>
        <w:spacing w:after="156"/>
        <w:ind w:left="840" w:right="2" w:firstLine="0"/>
        <w:jc w:val="both"/>
        <w:rPr>
          <w:szCs w:val="24"/>
        </w:rPr>
      </w:pPr>
      <w:r w:rsidRPr="00924350">
        <w:rPr>
          <w:szCs w:val="24"/>
        </w:rPr>
        <w:tab/>
        <w:t xml:space="preserve">Wawancara </w:t>
      </w:r>
      <w:r w:rsidR="00BE3A53" w:rsidRPr="00924350">
        <w:rPr>
          <w:szCs w:val="24"/>
        </w:rPr>
        <w:t>dalam penelitian ini,</w:t>
      </w:r>
      <w:r w:rsidRPr="00924350">
        <w:rPr>
          <w:szCs w:val="24"/>
        </w:rPr>
        <w:t xml:space="preserve"> kepada Kepala Bidang Deposit dan Pengembangan Koleksi, staf pengelola layanan deposit, serta pihak lain yang memiliki keterlibatan langsung dalam implementasi kebijakan </w:t>
      </w:r>
      <w:r w:rsidR="009F160C" w:rsidRPr="00924350">
        <w:rPr>
          <w:szCs w:val="24"/>
        </w:rPr>
        <w:t>Serah Simpan Karya Cetak dan Karya Rekam</w:t>
      </w:r>
      <w:r w:rsidRPr="00924350">
        <w:rPr>
          <w:szCs w:val="24"/>
        </w:rPr>
        <w:t xml:space="preserve"> di DISPUSIPDA Prov</w:t>
      </w:r>
      <w:r w:rsidR="00D852F3" w:rsidRPr="00924350">
        <w:rPr>
          <w:szCs w:val="24"/>
        </w:rPr>
        <w:t>.</w:t>
      </w:r>
      <w:r w:rsidRPr="00924350">
        <w:rPr>
          <w:szCs w:val="24"/>
        </w:rPr>
        <w:t xml:space="preserve"> Jawa Barat. Melalui wawancara tersebut, peneliti memperoleh informasi mengenai mekanisme penyerahan </w:t>
      </w:r>
      <w:r w:rsidR="00A9588A" w:rsidRPr="00924350">
        <w:rPr>
          <w:szCs w:val="24"/>
        </w:rPr>
        <w:t>Karya Cetak dan Karya Rekam</w:t>
      </w:r>
      <w:r w:rsidRPr="00924350">
        <w:rPr>
          <w:szCs w:val="24"/>
        </w:rPr>
        <w:t>, tingkat kepatuhan wajib serah, pengelolaan koleksi deposit, kendala implementasi kebijakan, penerapan sistem e-Deposit, serta upaya pengembangan perpustakaan deposit di tingkat daerah.</w:t>
      </w:r>
    </w:p>
    <w:p w14:paraId="3EA0F330" w14:textId="77777777" w:rsidR="002C78FD" w:rsidRPr="00924350" w:rsidRDefault="00FA305D">
      <w:pPr>
        <w:numPr>
          <w:ilvl w:val="0"/>
          <w:numId w:val="27"/>
        </w:numPr>
        <w:spacing w:after="156"/>
        <w:ind w:right="2"/>
        <w:jc w:val="both"/>
        <w:rPr>
          <w:szCs w:val="24"/>
        </w:rPr>
      </w:pPr>
      <w:r w:rsidRPr="00924350">
        <w:rPr>
          <w:szCs w:val="24"/>
        </w:rPr>
        <w:t>Dokumentasi</w:t>
      </w:r>
    </w:p>
    <w:p w14:paraId="3F9E604A" w14:textId="78522EE2" w:rsidR="002C78FD" w:rsidRPr="00924350" w:rsidRDefault="00FA305D">
      <w:pPr>
        <w:spacing w:after="156"/>
        <w:ind w:left="840" w:right="2" w:firstLine="0"/>
        <w:jc w:val="both"/>
        <w:rPr>
          <w:szCs w:val="24"/>
        </w:rPr>
      </w:pPr>
      <w:r w:rsidRPr="00924350">
        <w:rPr>
          <w:szCs w:val="24"/>
        </w:rPr>
        <w:tab/>
      </w:r>
      <w:r w:rsidR="00145111" w:rsidRPr="00924350">
        <w:rPr>
          <w:szCs w:val="24"/>
        </w:rPr>
        <w:fldChar w:fldCharType="begin" w:fldLock="1"/>
      </w:r>
      <w:r w:rsidR="00560744" w:rsidRPr="00924350">
        <w:rPr>
          <w:szCs w:val="24"/>
        </w:rPr>
        <w:instrText>ADDIN CSL_CITATION {"citationItems":[{"id":"ITEM-1","itemData":{"author":[{"dropping-particle":"","family":"Sugiyono","given":"","non-dropping-particle":"","parse-names":false,"suffix":""}],"id":"ITEM-1","issued":{"date-parts":[["2018"]]},"publisher":"Alfabeta","publisher-place":"Bandung","title":"Metode penelitian kuantitatif, kualitatif, dan R&amp;D","type":"book"},"uris":["http://www.mendeley.com/documents/?uuid=df05f311-ed1c-34a7-8382-0fce895eb66a"]}],"mendeley":{"formattedCitation":"(Sugiyono, 2018)","manualFormatting":"Sugiyono (2018:240)","plainTextFormattedCitation":"(Sugiyono, 2018)","previouslyFormattedCitation":"(Sugiyono, 2018)"},"properties":{"noteIndex":0},"schema":"https://github.com/citation-style-language/schema/raw/master/csl-citation.json"}</w:instrText>
      </w:r>
      <w:r w:rsidR="00145111" w:rsidRPr="00924350">
        <w:rPr>
          <w:szCs w:val="24"/>
        </w:rPr>
        <w:fldChar w:fldCharType="separate"/>
      </w:r>
      <w:r w:rsidR="00145111" w:rsidRPr="00924350">
        <w:rPr>
          <w:szCs w:val="24"/>
        </w:rPr>
        <w:t>Sugiyono (2018:240)</w:t>
      </w:r>
      <w:r w:rsidR="00145111" w:rsidRPr="00924350">
        <w:rPr>
          <w:szCs w:val="24"/>
        </w:rPr>
        <w:fldChar w:fldCharType="end"/>
      </w:r>
      <w:r w:rsidRPr="00924350">
        <w:rPr>
          <w:szCs w:val="24"/>
        </w:rPr>
        <w:t xml:space="preserve"> menjelaskan bahwa </w:t>
      </w:r>
      <w:r w:rsidR="00BE3A53" w:rsidRPr="00924350">
        <w:rPr>
          <w:szCs w:val="24"/>
        </w:rPr>
        <w:t xml:space="preserve">pengumpulan data melalui </w:t>
      </w:r>
      <w:r w:rsidRPr="00924350">
        <w:rPr>
          <w:szCs w:val="24"/>
        </w:rPr>
        <w:t xml:space="preserve">dokumentasi </w:t>
      </w:r>
      <w:r w:rsidR="00BE3A53" w:rsidRPr="00924350">
        <w:rPr>
          <w:szCs w:val="24"/>
        </w:rPr>
        <w:t xml:space="preserve">adalah </w:t>
      </w:r>
      <w:r w:rsidRPr="00924350">
        <w:rPr>
          <w:szCs w:val="24"/>
        </w:rPr>
        <w:t xml:space="preserve">untuk </w:t>
      </w:r>
      <w:r w:rsidR="00BE3A53" w:rsidRPr="00924350">
        <w:rPr>
          <w:szCs w:val="24"/>
        </w:rPr>
        <w:t xml:space="preserve">mendapatkan </w:t>
      </w:r>
      <w:r w:rsidRPr="00924350">
        <w:rPr>
          <w:szCs w:val="24"/>
        </w:rPr>
        <w:t xml:space="preserve">data </w:t>
      </w:r>
      <w:r w:rsidR="00BE3A53" w:rsidRPr="00924350">
        <w:rPr>
          <w:szCs w:val="24"/>
        </w:rPr>
        <w:t xml:space="preserve">baik berupa </w:t>
      </w:r>
      <w:r w:rsidRPr="00924350">
        <w:rPr>
          <w:szCs w:val="24"/>
        </w:rPr>
        <w:t xml:space="preserve">arsip, </w:t>
      </w:r>
      <w:r w:rsidR="00BE3A53" w:rsidRPr="00924350">
        <w:rPr>
          <w:szCs w:val="24"/>
        </w:rPr>
        <w:t xml:space="preserve">maupun bentuk </w:t>
      </w:r>
      <w:r w:rsidRPr="00924350">
        <w:rPr>
          <w:szCs w:val="24"/>
        </w:rPr>
        <w:t>buku,</w:t>
      </w:r>
      <w:r w:rsidR="00BE3A53" w:rsidRPr="00924350">
        <w:rPr>
          <w:szCs w:val="24"/>
        </w:rPr>
        <w:t xml:space="preserve"> bentuk</w:t>
      </w:r>
      <w:r w:rsidRPr="00924350">
        <w:rPr>
          <w:szCs w:val="24"/>
        </w:rPr>
        <w:t xml:space="preserve"> laporan, </w:t>
      </w:r>
      <w:r w:rsidR="00BE3A53" w:rsidRPr="00924350">
        <w:rPr>
          <w:szCs w:val="24"/>
        </w:rPr>
        <w:t xml:space="preserve">bentuk </w:t>
      </w:r>
      <w:r w:rsidRPr="00924350">
        <w:rPr>
          <w:szCs w:val="24"/>
        </w:rPr>
        <w:t>gambar, maupun dokumen lain yang dapat mendukung hasil penelitian. Pada penelitian kualitatif, dokumentasi dimanfaatkan sebagai pendukung temuan yang berasal dari observasi dan wawancara agar informasi yang diperoleh memiliki tingkat keabsahan yang lebih baik serta dapat dipertanggungjawabkan secara ilmiah. Dalam penelitian ini,</w:t>
      </w:r>
      <w:r w:rsidR="00BE3A53" w:rsidRPr="00924350">
        <w:rPr>
          <w:szCs w:val="24"/>
        </w:rPr>
        <w:t xml:space="preserve"> perolehan data melalui</w:t>
      </w:r>
      <w:r w:rsidRPr="00924350">
        <w:rPr>
          <w:szCs w:val="24"/>
        </w:rPr>
        <w:t xml:space="preserve"> dokumentasi </w:t>
      </w:r>
      <w:r w:rsidR="00BE3A53" w:rsidRPr="00924350">
        <w:rPr>
          <w:szCs w:val="24"/>
        </w:rPr>
        <w:t>dilaksanakan  melalui</w:t>
      </w:r>
      <w:r w:rsidRPr="00924350">
        <w:rPr>
          <w:szCs w:val="24"/>
        </w:rPr>
        <w:t xml:space="preserve"> </w:t>
      </w:r>
      <w:r w:rsidR="00BE3A53" w:rsidRPr="00924350">
        <w:rPr>
          <w:szCs w:val="24"/>
        </w:rPr>
        <w:t>pen</w:t>
      </w:r>
      <w:r w:rsidRPr="00924350">
        <w:rPr>
          <w:szCs w:val="24"/>
        </w:rPr>
        <w:t>gumpul</w:t>
      </w:r>
      <w:r w:rsidR="00BE3A53" w:rsidRPr="00924350">
        <w:rPr>
          <w:szCs w:val="24"/>
        </w:rPr>
        <w:t>an</w:t>
      </w:r>
      <w:r w:rsidRPr="00924350">
        <w:rPr>
          <w:szCs w:val="24"/>
        </w:rPr>
        <w:t xml:space="preserve"> berbagai dokumen yang berkaitan dengan implementasi kebijakan </w:t>
      </w:r>
      <w:r w:rsidR="009F160C" w:rsidRPr="00924350">
        <w:rPr>
          <w:szCs w:val="24"/>
        </w:rPr>
        <w:t>Serah Simpan Karya Cetak dan Karya Rekam</w:t>
      </w:r>
      <w:r w:rsidRPr="00924350">
        <w:rPr>
          <w:szCs w:val="24"/>
        </w:rPr>
        <w:t xml:space="preserve"> di DISPUSIPDA Provinsi Jawa Barat, seperti data penerimaan karya, arsip pengelolaan koleksi </w:t>
      </w:r>
      <w:r w:rsidR="00BE3A53" w:rsidRPr="00924350">
        <w:rPr>
          <w:szCs w:val="24"/>
        </w:rPr>
        <w:t>hasil serah simpan karya</w:t>
      </w:r>
      <w:r w:rsidRPr="00924350">
        <w:rPr>
          <w:szCs w:val="24"/>
        </w:rPr>
        <w:t xml:space="preserve">, laporan </w:t>
      </w:r>
      <w:r w:rsidRPr="00924350">
        <w:rPr>
          <w:szCs w:val="24"/>
        </w:rPr>
        <w:lastRenderedPageBreak/>
        <w:t xml:space="preserve">kegiatan layanan deposit, foto kegiatan, dokumen penggunaan sistem </w:t>
      </w:r>
      <w:r w:rsidRPr="00924350">
        <w:rPr>
          <w:i/>
          <w:iCs/>
          <w:szCs w:val="24"/>
        </w:rPr>
        <w:t xml:space="preserve">e-Deposit </w:t>
      </w:r>
      <w:r w:rsidRPr="00924350">
        <w:rPr>
          <w:szCs w:val="24"/>
        </w:rPr>
        <w:t xml:space="preserve">dan </w:t>
      </w:r>
      <w:r w:rsidRPr="00924350">
        <w:rPr>
          <w:i/>
          <w:iCs/>
          <w:szCs w:val="24"/>
        </w:rPr>
        <w:t>INLISLite</w:t>
      </w:r>
      <w:r w:rsidRPr="00924350">
        <w:rPr>
          <w:szCs w:val="24"/>
        </w:rPr>
        <w:t xml:space="preserve">, serta dokumen regulasi </w:t>
      </w:r>
      <w:r w:rsidR="00BE3A53" w:rsidRPr="00924350">
        <w:rPr>
          <w:szCs w:val="24"/>
        </w:rPr>
        <w:t xml:space="preserve">yang relevan dengan kebijakan </w:t>
      </w:r>
      <w:r w:rsidR="009F160C" w:rsidRPr="00924350">
        <w:rPr>
          <w:szCs w:val="24"/>
        </w:rPr>
        <w:t>Serah Simpan Karya Cetak dan Karya Rekam</w:t>
      </w:r>
      <w:r w:rsidRPr="00924350">
        <w:rPr>
          <w:szCs w:val="24"/>
        </w:rPr>
        <w:t>. Selain itu, dokumentasi juga dilakukan terhadap kondisi sarana penyimpanan koleksi dan aktivitas pengelolaan koleksi deposit sebagai bagian dari proses implementasi kebijakan.</w:t>
      </w:r>
    </w:p>
    <w:p w14:paraId="39E0C748" w14:textId="77777777" w:rsidR="002C78FD" w:rsidRPr="00924350" w:rsidRDefault="00FA305D">
      <w:pPr>
        <w:pStyle w:val="Heading3"/>
        <w:numPr>
          <w:ilvl w:val="0"/>
          <w:numId w:val="26"/>
        </w:numPr>
        <w:jc w:val="both"/>
        <w:rPr>
          <w:rFonts w:cs="Times New Roman"/>
          <w:szCs w:val="24"/>
        </w:rPr>
      </w:pPr>
      <w:bookmarkStart w:id="24" w:name="_Toc236923545"/>
      <w:r w:rsidRPr="00924350">
        <w:rPr>
          <w:rFonts w:cs="Times New Roman"/>
          <w:szCs w:val="24"/>
        </w:rPr>
        <w:t>Data Sekunder</w:t>
      </w:r>
      <w:bookmarkEnd w:id="24"/>
    </w:p>
    <w:p w14:paraId="7F49EB2C" w14:textId="15F606EA" w:rsidR="002C78FD" w:rsidRPr="00924350" w:rsidRDefault="00FA305D">
      <w:pPr>
        <w:ind w:left="720" w:firstLine="720"/>
        <w:jc w:val="both"/>
        <w:rPr>
          <w:szCs w:val="24"/>
        </w:rPr>
      </w:pPr>
      <w:r w:rsidRPr="00924350">
        <w:rPr>
          <w:szCs w:val="24"/>
        </w:rPr>
        <w:t>Data yang diperoleh secara tidak langsung melalui berbagai sumber tertulis dan dokumen yang telah tersedia. Menurut</w:t>
      </w:r>
      <w:r w:rsidR="00733506" w:rsidRPr="00924350">
        <w:rPr>
          <w:szCs w:val="24"/>
        </w:rPr>
        <w:t xml:space="preserve"> </w:t>
      </w:r>
      <w:r w:rsidR="00733506" w:rsidRPr="00924350">
        <w:rPr>
          <w:szCs w:val="24"/>
        </w:rPr>
        <w:fldChar w:fldCharType="begin" w:fldLock="1"/>
      </w:r>
      <w:r w:rsidR="00733506" w:rsidRPr="00924350">
        <w:rPr>
          <w:szCs w:val="24"/>
        </w:rPr>
        <w:instrText>ADDIN CSL_CITATION {"citationItems":[{"id":"ITEM-1","itemData":{"author":[{"dropping-particle":"","family":"Haryoko","given":"Sapto","non-dropping-particle":"","parse-names":false,"suffix":""},{"dropping-particle":"","family":"Bahartiar","given":"","non-dropping-particle":"","parse-names":false,"suffix":""},{"dropping-particle":"","family":"Arwadi","given":"Fajar","non-dropping-particle":"","parse-names":false,"suffix":""}],"id":"ITEM-1","issued":{"date-parts":[["2020"]]},"publisher":"Badan Penerbit Universitas Negeri Makassar","publisher-place":"Makassar","title":"Analisis data penelitian kualitatif: Konsep, teknik, &amp; prosedur analisis","type":"book"},"uris":["http://www.mendeley.com/documents/?uuid=d6fc0ac4-8d2c-4f8e-a68a-6cdad8e89dcf"]}],"mendeley":{"formattedCitation":"(Haryoko, Bahartiar, &amp; Arwadi, 2020)","manualFormatting":"Haryoko et al. (2020)","plainTextFormattedCitation":"(Haryoko, Bahartiar, &amp; Arwadi, 2020)","previouslyFormattedCitation":"(Haryoko, Bahartiar, &amp; Arwadi, 2020)"},"properties":{"noteIndex":0},"schema":"https://github.com/citation-style-language/schema/raw/master/csl-citation.json"}</w:instrText>
      </w:r>
      <w:r w:rsidR="00733506" w:rsidRPr="00924350">
        <w:rPr>
          <w:szCs w:val="24"/>
        </w:rPr>
        <w:fldChar w:fldCharType="separate"/>
      </w:r>
      <w:r w:rsidR="00733506" w:rsidRPr="00924350">
        <w:rPr>
          <w:szCs w:val="24"/>
        </w:rPr>
        <w:t>Haryoko et al. (2020)</w:t>
      </w:r>
      <w:r w:rsidR="00733506" w:rsidRPr="00924350">
        <w:rPr>
          <w:szCs w:val="24"/>
        </w:rPr>
        <w:fldChar w:fldCharType="end"/>
      </w:r>
      <w:r w:rsidRPr="00924350">
        <w:rPr>
          <w:szCs w:val="24"/>
        </w:rPr>
        <w:t xml:space="preserve">, seperti buku, jurnal, arsip, laporan, dan dokumen resmi yang </w:t>
      </w:r>
      <w:r w:rsidR="00D852F3" w:rsidRPr="00924350">
        <w:rPr>
          <w:szCs w:val="24"/>
        </w:rPr>
        <w:t>sejalan</w:t>
      </w:r>
      <w:r w:rsidRPr="00924350">
        <w:rPr>
          <w:szCs w:val="24"/>
        </w:rPr>
        <w:t xml:space="preserve"> dengan penelitian. Data sekunder digunakan untuk melengkapi, memperkuat, dan memberikan landasan teoritis maupun normatif terhadap data primer yang diperoleh di lapangan, data sekunder diperoleh melalui studi pustaka terhadap berbagai sumber yang </w:t>
      </w:r>
      <w:r w:rsidR="00BE3A53" w:rsidRPr="00924350">
        <w:rPr>
          <w:szCs w:val="24"/>
        </w:rPr>
        <w:t>relevan</w:t>
      </w:r>
      <w:r w:rsidRPr="00924350">
        <w:rPr>
          <w:szCs w:val="24"/>
        </w:rPr>
        <w:t xml:space="preserve"> dengan implementasi kebijakan </w:t>
      </w:r>
      <w:r w:rsidR="009F160C" w:rsidRPr="00924350">
        <w:rPr>
          <w:szCs w:val="24"/>
        </w:rPr>
        <w:t>Serah Simpan Karya Cetak dan Karya Rekam</w:t>
      </w:r>
      <w:r w:rsidRPr="00924350">
        <w:rPr>
          <w:szCs w:val="24"/>
        </w:rPr>
        <w:t xml:space="preserve">, baik berupa buku, jurnal ilmiah, hasil penelitian terdahulu, maupun dokumen kelembagaan. Selain itu, sumber utama data sekunder dalam penelitian ini adalah regulasi yang berkaitan langsung dengan kebijakan Serah Simpan, yaitu </w:t>
      </w:r>
      <w:r w:rsidR="00462B4D" w:rsidRPr="00924350">
        <w:rPr>
          <w:szCs w:val="24"/>
        </w:rPr>
        <w:t>kebijakan peraturan perundang-undangan</w:t>
      </w:r>
      <w:r w:rsidRPr="00924350">
        <w:rPr>
          <w:szCs w:val="24"/>
        </w:rPr>
        <w:t xml:space="preserve"> serta Peraturan Perpustakaan Nasional tentang Pengelolaan</w:t>
      </w:r>
      <w:r w:rsidR="002B22C3" w:rsidRPr="00924350">
        <w:rPr>
          <w:szCs w:val="24"/>
        </w:rPr>
        <w:t xml:space="preserve"> </w:t>
      </w:r>
      <w:r w:rsidR="009F160C" w:rsidRPr="00924350">
        <w:rPr>
          <w:szCs w:val="24"/>
        </w:rPr>
        <w:t>Serah Simpan Karya Cetak dan Karya Rekam</w:t>
      </w:r>
      <w:r w:rsidRPr="00924350">
        <w:rPr>
          <w:szCs w:val="24"/>
        </w:rPr>
        <w:t>.</w:t>
      </w:r>
    </w:p>
    <w:p w14:paraId="51CFE4E7" w14:textId="4B97AA97" w:rsidR="002C78FD" w:rsidRPr="00924350" w:rsidRDefault="00FA305D">
      <w:pPr>
        <w:spacing w:after="156"/>
        <w:ind w:left="720" w:right="2" w:firstLine="720"/>
        <w:jc w:val="both"/>
        <w:rPr>
          <w:szCs w:val="24"/>
        </w:rPr>
      </w:pPr>
      <w:r w:rsidRPr="00924350">
        <w:rPr>
          <w:szCs w:val="24"/>
        </w:rPr>
        <w:t xml:space="preserve">Penggunaan data sekunder dalam penelitian ini bertujuan untuk memperkuat analisis terhadap implementasi kebijakan </w:t>
      </w:r>
      <w:r w:rsidR="009F160C" w:rsidRPr="00924350">
        <w:rPr>
          <w:szCs w:val="24"/>
        </w:rPr>
        <w:t>Serah Simpan Karya Cetak dan Karya Rekam</w:t>
      </w:r>
      <w:r w:rsidRPr="00924350">
        <w:rPr>
          <w:szCs w:val="24"/>
        </w:rPr>
        <w:t xml:space="preserve">, khususnya dalam memahami aspek regulasi, mekanisme penyerahan karya, pengelolaan koleksi deposit, serta pengembangan perpustakaan deposit di </w:t>
      </w:r>
      <w:r w:rsidR="00462B4D" w:rsidRPr="00924350">
        <w:rPr>
          <w:szCs w:val="24"/>
        </w:rPr>
        <w:t xml:space="preserve">DISPUSIPDA </w:t>
      </w:r>
      <w:r w:rsidRPr="00924350">
        <w:rPr>
          <w:szCs w:val="24"/>
        </w:rPr>
        <w:t xml:space="preserve">Provinsi Jawa Barat. Dengan demikian, penggunaan data primer dan data sekunder secara terpadu </w:t>
      </w:r>
      <w:r w:rsidR="002B22C3" w:rsidRPr="00924350">
        <w:rPr>
          <w:szCs w:val="24"/>
        </w:rPr>
        <w:t xml:space="preserve">untuk </w:t>
      </w:r>
      <w:r w:rsidRPr="00924350">
        <w:rPr>
          <w:szCs w:val="24"/>
        </w:rPr>
        <w:t>menghasilkan data penelitian yang valid, mendalam, dan</w:t>
      </w:r>
      <w:r w:rsidR="002B22C3" w:rsidRPr="00924350">
        <w:rPr>
          <w:szCs w:val="24"/>
        </w:rPr>
        <w:t xml:space="preserve"> </w:t>
      </w:r>
      <w:r w:rsidR="00D80E9B" w:rsidRPr="00924350">
        <w:rPr>
          <w:szCs w:val="24"/>
        </w:rPr>
        <w:t>relevan</w:t>
      </w:r>
      <w:r w:rsidRPr="00924350">
        <w:rPr>
          <w:szCs w:val="24"/>
        </w:rPr>
        <w:t xml:space="preserve"> dengan kondisi empiris di lapangan.</w:t>
      </w:r>
    </w:p>
    <w:p w14:paraId="2F8D5DBE" w14:textId="77777777" w:rsidR="002C78FD" w:rsidRPr="00924350" w:rsidRDefault="00FA305D">
      <w:pPr>
        <w:pStyle w:val="3"/>
      </w:pPr>
      <w:bookmarkStart w:id="25" w:name="_Toc236923546"/>
      <w:r w:rsidRPr="00924350">
        <w:lastRenderedPageBreak/>
        <w:t>Analisis Data</w:t>
      </w:r>
      <w:bookmarkEnd w:id="25"/>
      <w:r w:rsidRPr="00924350">
        <w:t xml:space="preserve"> </w:t>
      </w:r>
    </w:p>
    <w:p w14:paraId="5D52041C" w14:textId="083C95BE" w:rsidR="002C78FD" w:rsidRPr="00924350" w:rsidRDefault="00FA305D">
      <w:pPr>
        <w:spacing w:after="156"/>
        <w:ind w:left="284" w:right="2" w:firstLine="0"/>
        <w:jc w:val="both"/>
        <w:rPr>
          <w:szCs w:val="24"/>
        </w:rPr>
      </w:pPr>
      <w:r w:rsidRPr="00924350">
        <w:rPr>
          <w:b/>
          <w:bCs/>
          <w:szCs w:val="24"/>
        </w:rPr>
        <w:tab/>
      </w:r>
      <w:r w:rsidRPr="00924350">
        <w:rPr>
          <w:szCs w:val="24"/>
        </w:rPr>
        <w:t xml:space="preserve">Analisis data merupakan tahapan penting dalam penelitian kualitatif karena berfungsi untuk mengorganisasi, menafsirkan, serta memahami makna dari data yang diperoleh selama proses penelitian. </w:t>
      </w:r>
      <w:r w:rsidR="00407AE6" w:rsidRPr="00924350">
        <w:rPr>
          <w:szCs w:val="24"/>
        </w:rPr>
        <w:t xml:space="preserve">Analisis data kualitatif dilakukan melalui proses penataan dan pengelompokan secara sistematis sehingga membentuk pola dan kategori tertentu . Melalui tahapan tersebut, peneliti dapat mengidentifikasi tema-tema yang muncul sebagai dasar dalam penyusunan kesimpulan penelitian </w:t>
      </w:r>
      <w:r w:rsidR="0017670B" w:rsidRPr="00924350">
        <w:rPr>
          <w:szCs w:val="24"/>
        </w:rPr>
        <w:fldChar w:fldCharType="begin" w:fldLock="1"/>
      </w:r>
      <w:r w:rsidR="00A2399B" w:rsidRPr="00924350">
        <w:rPr>
          <w:szCs w:val="24"/>
        </w:rPr>
        <w:instrText>ADDIN CSL_CITATION {"citationItems":[{"id":"ITEM-1","itemData":{"author":[{"dropping-particle":"","family":"Moleong","given":"Lexy J","non-dropping-particle":"","parse-names":false,"suffix":""}],"id":"ITEM-1","issued":{"date-parts":[["2002"]]},"publisher":"PT Remaja Rosdakarya","publisher-place":"Bandung","title":"Metodologi penelitian kualitatif","type":"book"},"uris":["http://www.mendeley.com/documents/?uuid=57bdf0f8-d8cd-41af-ba60-0deda33f363f"]}],"mendeley":{"formattedCitation":"(Moleong, 2002)","plainTextFormattedCitation":"(Moleong, 2002)","previouslyFormattedCitation":"(Moleong, 2002)"},"properties":{"noteIndex":0},"schema":"https://github.com/citation-style-language/schema/raw/master/csl-citation.json"}</w:instrText>
      </w:r>
      <w:r w:rsidR="0017670B" w:rsidRPr="00924350">
        <w:rPr>
          <w:szCs w:val="24"/>
        </w:rPr>
        <w:fldChar w:fldCharType="separate"/>
      </w:r>
      <w:r w:rsidR="0017670B" w:rsidRPr="00924350">
        <w:rPr>
          <w:szCs w:val="24"/>
        </w:rPr>
        <w:t>(Moleong, 2002)</w:t>
      </w:r>
      <w:r w:rsidR="0017670B" w:rsidRPr="00924350">
        <w:rPr>
          <w:szCs w:val="24"/>
        </w:rPr>
        <w:fldChar w:fldCharType="end"/>
      </w:r>
      <w:r w:rsidR="00407AE6" w:rsidRPr="00924350">
        <w:rPr>
          <w:szCs w:val="24"/>
        </w:rPr>
        <w:t>.</w:t>
      </w:r>
      <w:r w:rsidR="0017670B" w:rsidRPr="00924350">
        <w:rPr>
          <w:szCs w:val="24"/>
        </w:rPr>
        <w:t xml:space="preserve"> </w:t>
      </w:r>
      <w:r w:rsidRPr="00924350">
        <w:rPr>
          <w:szCs w:val="24"/>
        </w:rPr>
        <w:t xml:space="preserve">Pada penelitian ini, proses analisis data dilaksanakan secara berkelanjutan mulai dari proses pengumpulan data berlangsung sampai seluruh rangkaian penelitian berakhir. </w:t>
      </w:r>
      <w:r w:rsidR="00407AE6" w:rsidRPr="00924350">
        <w:rPr>
          <w:szCs w:val="24"/>
        </w:rPr>
        <w:t>Temuan yang dihimpun melalui</w:t>
      </w:r>
      <w:r w:rsidR="002B22C3" w:rsidRPr="00924350">
        <w:rPr>
          <w:szCs w:val="24"/>
        </w:rPr>
        <w:t xml:space="preserve"> wawancara, dan studi dokumentasi </w:t>
      </w:r>
      <w:r w:rsidRPr="00924350">
        <w:rPr>
          <w:szCs w:val="24"/>
        </w:rPr>
        <w:t xml:space="preserve">dianalisis secara mendalam untuk memahami bagaimana implementasi kebijakan </w:t>
      </w:r>
      <w:r w:rsidR="009F160C" w:rsidRPr="00924350">
        <w:rPr>
          <w:szCs w:val="24"/>
        </w:rPr>
        <w:t>Serah Simpan Karya Cetak dan Karya Rekam</w:t>
      </w:r>
      <w:r w:rsidRPr="00924350">
        <w:rPr>
          <w:szCs w:val="24"/>
        </w:rPr>
        <w:t xml:space="preserve"> dilaksanakan di </w:t>
      </w:r>
      <w:r w:rsidR="00462B4D" w:rsidRPr="00924350">
        <w:rPr>
          <w:szCs w:val="24"/>
        </w:rPr>
        <w:t xml:space="preserve">DISPUSIPDA </w:t>
      </w:r>
      <w:r w:rsidRPr="00924350">
        <w:rPr>
          <w:szCs w:val="24"/>
        </w:rPr>
        <w:t>Provinsi Jawa Barat, khususnya pada aspek penyerahan karya dan pengelolaan hasil serah simpan.</w:t>
      </w:r>
    </w:p>
    <w:p w14:paraId="2E7487F4" w14:textId="458C1509" w:rsidR="002C78FD" w:rsidRPr="00924350" w:rsidRDefault="00FA305D" w:rsidP="00564397">
      <w:pPr>
        <w:spacing w:after="120"/>
        <w:ind w:left="284" w:right="2" w:firstLine="720"/>
        <w:jc w:val="both"/>
        <w:rPr>
          <w:szCs w:val="24"/>
        </w:rPr>
      </w:pPr>
      <w:r w:rsidRPr="00924350">
        <w:rPr>
          <w:szCs w:val="24"/>
        </w:rPr>
        <w:t xml:space="preserve">Penelitian ini menggunakan teknik analisis data studi kasus yang dikemukakan oleh </w:t>
      </w:r>
      <w:r w:rsidR="004866F0" w:rsidRPr="00924350">
        <w:rPr>
          <w:color w:val="auto"/>
          <w:szCs w:val="24"/>
        </w:rPr>
        <w:fldChar w:fldCharType="begin" w:fldLock="1"/>
      </w:r>
      <w:r w:rsidR="004866F0" w:rsidRPr="00924350">
        <w:rPr>
          <w:color w:val="auto"/>
          <w:szCs w:val="24"/>
        </w:rPr>
        <w:instrText>ADDIN CSL_CITATION {"citationItems":[{"id":"ITEM-1","itemData":{"author":[{"dropping-particle":"","family":"Yin","given":"Robert K","non-dropping-particle":"","parse-names":false,"suffix":""}],"id":"ITEM-1","issued":{"date-parts":[["2021"]]},"publisher":"PT RajaGrafindo Persada","publisher-place":"Jakarta","title":"Studi kasus: Desain dan metode","type":"book"},"suffix":":1","uris":["http://www.mendeley.com/documents/?uuid=e29ffc38-3ad3-4987-88cd-d0ab458d2359"]}],"mendeley":{"formattedCitation":"(Yin, 2021:1)","manualFormatting":"Yin (2021)","plainTextFormattedCitation":"(Yin, 2021:1)","previouslyFormattedCitation":"(Yin, 2021:1)"},"properties":{"noteIndex":0},"schema":"https://github.com/citation-style-language/schema/raw/master/csl-citation.json"}</w:instrText>
      </w:r>
      <w:r w:rsidR="004866F0" w:rsidRPr="00924350">
        <w:rPr>
          <w:color w:val="auto"/>
          <w:szCs w:val="24"/>
        </w:rPr>
        <w:fldChar w:fldCharType="separate"/>
      </w:r>
      <w:r w:rsidR="004866F0" w:rsidRPr="00924350">
        <w:rPr>
          <w:color w:val="auto"/>
          <w:szCs w:val="24"/>
        </w:rPr>
        <w:t>Yin (2021)</w:t>
      </w:r>
      <w:r w:rsidR="004866F0" w:rsidRPr="00924350">
        <w:rPr>
          <w:color w:val="auto"/>
          <w:szCs w:val="24"/>
        </w:rPr>
        <w:fldChar w:fldCharType="end"/>
      </w:r>
      <w:r w:rsidRPr="00924350">
        <w:rPr>
          <w:szCs w:val="24"/>
        </w:rPr>
        <w:t xml:space="preserve">, yaitu </w:t>
      </w:r>
      <w:r w:rsidRPr="00924350">
        <w:rPr>
          <w:i/>
          <w:iCs/>
          <w:szCs w:val="24"/>
        </w:rPr>
        <w:t>pattern matching</w:t>
      </w:r>
      <w:r w:rsidRPr="00924350">
        <w:rPr>
          <w:szCs w:val="24"/>
        </w:rPr>
        <w:t xml:space="preserve"> (penjodohan pola), </w:t>
      </w:r>
      <w:r w:rsidRPr="00924350">
        <w:rPr>
          <w:i/>
          <w:iCs/>
          <w:szCs w:val="24"/>
        </w:rPr>
        <w:t xml:space="preserve">explanation building </w:t>
      </w:r>
      <w:r w:rsidRPr="00924350">
        <w:rPr>
          <w:szCs w:val="24"/>
        </w:rPr>
        <w:t>(pembangunan eksplanasi), dan</w:t>
      </w:r>
      <w:r w:rsidRPr="00924350">
        <w:rPr>
          <w:i/>
          <w:iCs/>
          <w:szCs w:val="24"/>
        </w:rPr>
        <w:t xml:space="preserve"> time-series analysis</w:t>
      </w:r>
      <w:r w:rsidRPr="00924350">
        <w:rPr>
          <w:szCs w:val="24"/>
        </w:rPr>
        <w:t xml:space="preserve"> (analisis deret waktu). Ketiga teknik tersebut digunakan karena sesuai dengan karakter penelitian yang berupaya memahami implementasi kebijakan secara mendalam berdasarkan kondisi empiris di lapangan. Analisis dilakukan dengan membandingkan ketentuan normatif dengan realitas pelaksanaan kebijakan di perpustakaan deposit DISPUSIPDA Provinsi Jawa Barat.</w:t>
      </w:r>
    </w:p>
    <w:p w14:paraId="4790770E" w14:textId="77777777" w:rsidR="002C78FD" w:rsidRPr="00924350" w:rsidRDefault="00FA305D" w:rsidP="00564397">
      <w:pPr>
        <w:numPr>
          <w:ilvl w:val="0"/>
          <w:numId w:val="28"/>
        </w:numPr>
        <w:spacing w:after="120"/>
        <w:ind w:left="284" w:right="2"/>
        <w:jc w:val="both"/>
        <w:rPr>
          <w:szCs w:val="24"/>
        </w:rPr>
      </w:pPr>
      <w:r w:rsidRPr="00924350">
        <w:rPr>
          <w:i/>
          <w:iCs/>
          <w:szCs w:val="24"/>
        </w:rPr>
        <w:t>Pattern Matching</w:t>
      </w:r>
      <w:r w:rsidRPr="00924350">
        <w:rPr>
          <w:szCs w:val="24"/>
        </w:rPr>
        <w:t xml:space="preserve"> (Penjodohan Pola)</w:t>
      </w:r>
    </w:p>
    <w:p w14:paraId="0C341EA5" w14:textId="25CC53B8" w:rsidR="002C78FD" w:rsidRPr="00924350" w:rsidRDefault="002B22C3" w:rsidP="00564397">
      <w:pPr>
        <w:spacing w:after="120"/>
        <w:ind w:left="284" w:right="2" w:firstLine="720"/>
        <w:jc w:val="both"/>
        <w:rPr>
          <w:szCs w:val="24"/>
        </w:rPr>
      </w:pPr>
      <w:r w:rsidRPr="00924350">
        <w:rPr>
          <w:szCs w:val="24"/>
        </w:rPr>
        <w:t>P</w:t>
      </w:r>
      <w:r w:rsidR="00FA305D" w:rsidRPr="00924350">
        <w:rPr>
          <w:szCs w:val="24"/>
        </w:rPr>
        <w:t xml:space="preserve">enjodohan pola </w:t>
      </w:r>
      <w:r w:rsidRPr="00924350">
        <w:rPr>
          <w:szCs w:val="24"/>
        </w:rPr>
        <w:t>adalah</w:t>
      </w:r>
      <w:r w:rsidR="00FA305D" w:rsidRPr="00924350">
        <w:rPr>
          <w:szCs w:val="24"/>
        </w:rPr>
        <w:t xml:space="preserve"> teknik</w:t>
      </w:r>
      <w:r w:rsidRPr="00924350">
        <w:rPr>
          <w:szCs w:val="24"/>
        </w:rPr>
        <w:t xml:space="preserve"> untuk</w:t>
      </w:r>
      <w:r w:rsidR="00FA305D" w:rsidRPr="00924350">
        <w:rPr>
          <w:szCs w:val="24"/>
        </w:rPr>
        <w:t xml:space="preserve"> analisis yang dilakukan </w:t>
      </w:r>
      <w:r w:rsidRPr="00924350">
        <w:rPr>
          <w:szCs w:val="24"/>
        </w:rPr>
        <w:t>secara komparatif</w:t>
      </w:r>
      <w:r w:rsidR="00FA305D" w:rsidRPr="00924350">
        <w:rPr>
          <w:szCs w:val="24"/>
        </w:rPr>
        <w:t xml:space="preserve"> pola empiris penelitian dengan proposisi yang telah dirumuskan sebelumnya </w:t>
      </w:r>
      <w:r w:rsidR="0033695D" w:rsidRPr="00924350">
        <w:rPr>
          <w:color w:val="auto"/>
          <w:szCs w:val="24"/>
        </w:rPr>
        <w:fldChar w:fldCharType="begin" w:fldLock="1"/>
      </w:r>
      <w:r w:rsidR="00475B60" w:rsidRPr="00924350">
        <w:rPr>
          <w:color w:val="auto"/>
          <w:szCs w:val="24"/>
        </w:rPr>
        <w:instrText>ADDIN CSL_CITATION {"citationItems":[{"id":"ITEM-1","itemData":{"author":[{"dropping-particle":"","family":"Yin","given":"Robert K","non-dropping-particle":"","parse-names":false,"suffix":""}],"id":"ITEM-1","issued":{"date-parts":[["2021"]]},"publisher":"PT RajaGrafindo Persada","publisher-place":"Jakarta","title":"Studi kasus: Desain dan metode","type":"book"},"suffix":":140-158","uris":["http://www.mendeley.com/documents/?uuid=e29ffc38-3ad3-4987-88cd-d0ab458d2359"]}],"mendeley":{"formattedCitation":"(Yin, 2021:140-158)","plainTextFormattedCitation":"(Yin, 2021:140-158)","previouslyFormattedCitation":"(Yin, 2021:140-158)"},"properties":{"noteIndex":0},"schema":"https://github.com/citation-style-language/schema/raw/master/csl-citation.json"}</w:instrText>
      </w:r>
      <w:r w:rsidR="0033695D" w:rsidRPr="00924350">
        <w:rPr>
          <w:color w:val="auto"/>
          <w:szCs w:val="24"/>
        </w:rPr>
        <w:fldChar w:fldCharType="separate"/>
      </w:r>
      <w:r w:rsidR="0033695D" w:rsidRPr="00924350">
        <w:rPr>
          <w:color w:val="auto"/>
          <w:szCs w:val="24"/>
        </w:rPr>
        <w:t>(Yin, 2021:140-158)</w:t>
      </w:r>
      <w:r w:rsidR="0033695D" w:rsidRPr="00924350">
        <w:rPr>
          <w:color w:val="auto"/>
          <w:szCs w:val="24"/>
        </w:rPr>
        <w:fldChar w:fldCharType="end"/>
      </w:r>
      <w:r w:rsidR="00FA305D" w:rsidRPr="00924350">
        <w:rPr>
          <w:szCs w:val="24"/>
        </w:rPr>
        <w:t xml:space="preserve">. Dalam penelitian ini, peneliti melakukan pencocokan antara ketentuan regulasi </w:t>
      </w:r>
      <w:r w:rsidR="009F160C" w:rsidRPr="00924350">
        <w:rPr>
          <w:szCs w:val="24"/>
        </w:rPr>
        <w:t>Serah Simpan Karya Cetak dan Karya Rekam</w:t>
      </w:r>
      <w:r w:rsidR="00FA305D" w:rsidRPr="00924350">
        <w:rPr>
          <w:szCs w:val="24"/>
        </w:rPr>
        <w:t xml:space="preserve"> dengan praktik implementasi yang terjadi di lapangan. Proses tersebut dilakukan untuk melihat kesesuaian maupun kesenjangan antara aturan normatif </w:t>
      </w:r>
      <w:r w:rsidR="00FA305D" w:rsidRPr="00924350">
        <w:rPr>
          <w:szCs w:val="24"/>
        </w:rPr>
        <w:lastRenderedPageBreak/>
        <w:t xml:space="preserve">dengan kondisi empiris pelaksanaan kebijakan di </w:t>
      </w:r>
      <w:r w:rsidR="00462B4D" w:rsidRPr="00924350">
        <w:rPr>
          <w:szCs w:val="24"/>
        </w:rPr>
        <w:t>DISPUSIPDA</w:t>
      </w:r>
      <w:r w:rsidR="00FA305D" w:rsidRPr="00924350">
        <w:rPr>
          <w:szCs w:val="24"/>
        </w:rPr>
        <w:t xml:space="preserve"> Provinsi Jawa Barat. Peneliti menganalisis bagaimana kewajiban </w:t>
      </w:r>
      <w:r w:rsidR="009F160C" w:rsidRPr="00924350">
        <w:rPr>
          <w:szCs w:val="24"/>
        </w:rPr>
        <w:t>Serah Simpan Karya Cetak dan Karya Rekam</w:t>
      </w:r>
      <w:r w:rsidR="00FA305D" w:rsidRPr="00924350">
        <w:rPr>
          <w:szCs w:val="24"/>
        </w:rPr>
        <w:t xml:space="preserve"> </w:t>
      </w:r>
      <w:r w:rsidRPr="00924350">
        <w:rPr>
          <w:szCs w:val="24"/>
        </w:rPr>
        <w:t xml:space="preserve">sesuai dengan </w:t>
      </w:r>
      <w:r w:rsidR="00407AE6" w:rsidRPr="00924350">
        <w:rPr>
          <w:szCs w:val="24"/>
        </w:rPr>
        <w:t>ketentuan</w:t>
      </w:r>
      <w:r w:rsidRPr="00924350">
        <w:rPr>
          <w:szCs w:val="24"/>
        </w:rPr>
        <w:t xml:space="preserve"> yang</w:t>
      </w:r>
      <w:r w:rsidR="00FA305D" w:rsidRPr="00924350">
        <w:rPr>
          <w:szCs w:val="24"/>
        </w:rPr>
        <w:t xml:space="preserve"> diatur dalam Pasal 7 diimplementasikan oleh pihak wajib serah</w:t>
      </w:r>
      <w:r w:rsidRPr="00924350">
        <w:rPr>
          <w:szCs w:val="24"/>
        </w:rPr>
        <w:t xml:space="preserve"> simpan</w:t>
      </w:r>
      <w:r w:rsidR="00FA305D" w:rsidRPr="00924350">
        <w:rPr>
          <w:szCs w:val="24"/>
        </w:rPr>
        <w:t xml:space="preserve">, serta bagaimana pengelolaan hasil serah simpan dilaksanakan sesuai ketentuan Peraturan Pemerintah dan Peraturan </w:t>
      </w:r>
      <w:r w:rsidR="00462B4D" w:rsidRPr="00924350">
        <w:rPr>
          <w:szCs w:val="24"/>
        </w:rPr>
        <w:t>PERPUSNAS RI</w:t>
      </w:r>
      <w:r w:rsidR="00FA305D" w:rsidRPr="00924350">
        <w:rPr>
          <w:szCs w:val="24"/>
        </w:rPr>
        <w:t xml:space="preserve">. Hasil observasi dan wawancara kemudian dibandingkan dengan kerangka teori dan regulasi yang digunakan, sehingga dapat diketahui apakah implementasi kebijakan telah berjalan sesuai ketentuan atau masih terdapat </w:t>
      </w:r>
      <w:r w:rsidR="00FA305D" w:rsidRPr="00924350">
        <w:rPr>
          <w:i/>
          <w:iCs/>
          <w:szCs w:val="24"/>
        </w:rPr>
        <w:t>implementation gap</w:t>
      </w:r>
      <w:r w:rsidR="00FA305D" w:rsidRPr="00924350">
        <w:rPr>
          <w:szCs w:val="24"/>
        </w:rPr>
        <w:t xml:space="preserve"> dalam pelaksanaannya.</w:t>
      </w:r>
    </w:p>
    <w:p w14:paraId="46884927" w14:textId="77777777" w:rsidR="002C78FD" w:rsidRPr="00924350" w:rsidRDefault="00FA305D" w:rsidP="00564397">
      <w:pPr>
        <w:numPr>
          <w:ilvl w:val="0"/>
          <w:numId w:val="28"/>
        </w:numPr>
        <w:spacing w:after="120"/>
        <w:ind w:left="284" w:right="2"/>
        <w:jc w:val="both"/>
        <w:rPr>
          <w:szCs w:val="24"/>
        </w:rPr>
      </w:pPr>
      <w:r w:rsidRPr="00924350">
        <w:rPr>
          <w:i/>
          <w:iCs/>
          <w:szCs w:val="24"/>
        </w:rPr>
        <w:t>Explanation Building</w:t>
      </w:r>
      <w:r w:rsidRPr="00924350">
        <w:rPr>
          <w:szCs w:val="24"/>
        </w:rPr>
        <w:t xml:space="preserve"> (Pembangunan Eksplanasi)</w:t>
      </w:r>
    </w:p>
    <w:p w14:paraId="756B3342" w14:textId="3E0E62DA" w:rsidR="002C78FD" w:rsidRDefault="00FA305D" w:rsidP="00564397">
      <w:pPr>
        <w:spacing w:after="120"/>
        <w:ind w:left="284" w:right="2" w:firstLine="0"/>
        <w:jc w:val="both"/>
        <w:rPr>
          <w:szCs w:val="24"/>
        </w:rPr>
      </w:pPr>
      <w:r w:rsidRPr="00924350">
        <w:rPr>
          <w:szCs w:val="24"/>
        </w:rPr>
        <w:tab/>
      </w:r>
      <w:r w:rsidRPr="00924350">
        <w:rPr>
          <w:i/>
          <w:iCs/>
          <w:szCs w:val="24"/>
        </w:rPr>
        <w:t>Explanation building</w:t>
      </w:r>
      <w:r w:rsidRPr="00924350">
        <w:rPr>
          <w:szCs w:val="24"/>
        </w:rPr>
        <w:t xml:space="preserve"> merupakan teknik analisis yang dilakukan dengan menyusun penjelasan secara naratif terhadap temuan penelitian sehingga hubungan antar data dapat dipahami secara lebih mendalam </w:t>
      </w:r>
      <w:r w:rsidR="003E19A3" w:rsidRPr="00924350">
        <w:rPr>
          <w:color w:val="auto"/>
          <w:szCs w:val="24"/>
        </w:rPr>
        <w:fldChar w:fldCharType="begin" w:fldLock="1"/>
      </w:r>
      <w:r w:rsidR="00475B60" w:rsidRPr="00924350">
        <w:rPr>
          <w:color w:val="auto"/>
          <w:szCs w:val="24"/>
        </w:rPr>
        <w:instrText>ADDIN CSL_CITATION {"citationItems":[{"id":"ITEM-1","itemData":{"author":[{"dropping-particle":"","family":"Yin","given":"Robert K","non-dropping-particle":"","parse-names":false,"suffix":""}],"id":"ITEM-1","issued":{"date-parts":[["2021"]]},"publisher":"PT RajaGrafindo Persada","publisher-place":"Jakarta","title":"Studi kasus: Desain dan metode","type":"book"},"suffix":":140-158","uris":["http://www.mendeley.com/documents/?uuid=e29ffc38-3ad3-4987-88cd-d0ab458d2359"]}],"mendeley":{"formattedCitation":"(Yin, 2021:140-158)","plainTextFormattedCitation":"(Yin, 2021:140-158)","previouslyFormattedCitation":"(Yin, 2021:140-158)"},"properties":{"noteIndex":0},"schema":"https://github.com/citation-style-language/schema/raw/master/csl-citation.json"}</w:instrText>
      </w:r>
      <w:r w:rsidR="003E19A3" w:rsidRPr="00924350">
        <w:rPr>
          <w:color w:val="auto"/>
          <w:szCs w:val="24"/>
        </w:rPr>
        <w:fldChar w:fldCharType="separate"/>
      </w:r>
      <w:r w:rsidR="003E19A3" w:rsidRPr="00924350">
        <w:rPr>
          <w:color w:val="auto"/>
          <w:szCs w:val="24"/>
        </w:rPr>
        <w:t>(Yin, 2021:140-158)</w:t>
      </w:r>
      <w:r w:rsidR="003E19A3" w:rsidRPr="00924350">
        <w:rPr>
          <w:color w:val="auto"/>
          <w:szCs w:val="24"/>
        </w:rPr>
        <w:fldChar w:fldCharType="end"/>
      </w:r>
      <w:r w:rsidRPr="00924350">
        <w:rPr>
          <w:szCs w:val="24"/>
        </w:rPr>
        <w:t>. Dalam penelitian ini, peneliti menyusun uraian secara sistematis mengenai implementasi kebijakan Serah Simpan berdasarkan data yang diperoleh dari hasil wawancara, observasi, dokumentasi, dan studi pustaka. Peneliti menjelaskan sejumlah faktor yang berpengaruh terhadap implementasi kebijakan, meliputi faktor pendukung maupun faktor penghambat. Penjelasan tersebut mencakup tingkat kepatuhan penerbit terhadap kewajiban serah simpan, mekanisme penyerahan karya, proses pengelolaan koleksi deposit, pemanfaatan sistem digital seperti</w:t>
      </w:r>
      <w:r w:rsidRPr="00924350">
        <w:rPr>
          <w:i/>
          <w:iCs/>
          <w:szCs w:val="24"/>
        </w:rPr>
        <w:t xml:space="preserve"> e-Deposit </w:t>
      </w:r>
      <w:r w:rsidRPr="00924350">
        <w:rPr>
          <w:szCs w:val="24"/>
        </w:rPr>
        <w:t>dan</w:t>
      </w:r>
      <w:r w:rsidRPr="00924350">
        <w:rPr>
          <w:i/>
          <w:iCs/>
          <w:szCs w:val="24"/>
        </w:rPr>
        <w:t xml:space="preserve"> INLISLite,</w:t>
      </w:r>
      <w:r w:rsidRPr="00924350">
        <w:rPr>
          <w:szCs w:val="24"/>
        </w:rPr>
        <w:t xml:space="preserve"> hingga kendala yang dihadapi dalam preservasi koleksi. Selain itu, peneliti juga menganalisis bagaimana koordinasi antara DISPUSIPDA Provinsi Jawa Barat dengan Perpustakaan Nasional Republik Indonesia serta pihak wajib serah memengaruhi efektivitas implementasi kebijakan. Dengan demikian, teknik </w:t>
      </w:r>
      <w:r w:rsidRPr="00924350">
        <w:rPr>
          <w:i/>
          <w:iCs/>
          <w:szCs w:val="24"/>
        </w:rPr>
        <w:t>explanation building</w:t>
      </w:r>
      <w:r w:rsidRPr="00924350">
        <w:rPr>
          <w:szCs w:val="24"/>
        </w:rPr>
        <w:t xml:space="preserve"> digunakan untuk membangun pemahaman yang komprehensif mengenai pelaksanaan kebijakan </w:t>
      </w:r>
      <w:r w:rsidR="009F160C" w:rsidRPr="00924350">
        <w:rPr>
          <w:szCs w:val="24"/>
        </w:rPr>
        <w:t>Serah Simpan Karya Cetak dan Karya Rekam</w:t>
      </w:r>
      <w:r w:rsidRPr="00924350">
        <w:rPr>
          <w:szCs w:val="24"/>
        </w:rPr>
        <w:t xml:space="preserve"> dalam mendukung pengembangan perpustakaan deposit.</w:t>
      </w:r>
    </w:p>
    <w:p w14:paraId="48F31059" w14:textId="2D297709" w:rsidR="009D5557" w:rsidRDefault="009D5557" w:rsidP="00564397">
      <w:pPr>
        <w:spacing w:after="120"/>
        <w:ind w:left="284" w:right="2" w:firstLine="0"/>
        <w:jc w:val="both"/>
        <w:rPr>
          <w:szCs w:val="24"/>
        </w:rPr>
      </w:pPr>
    </w:p>
    <w:p w14:paraId="2AC85FBA" w14:textId="77777777" w:rsidR="009D5557" w:rsidRPr="00924350" w:rsidRDefault="009D5557" w:rsidP="00564397">
      <w:pPr>
        <w:spacing w:after="120"/>
        <w:ind w:left="284" w:right="2" w:firstLine="0"/>
        <w:jc w:val="both"/>
        <w:rPr>
          <w:szCs w:val="24"/>
        </w:rPr>
      </w:pPr>
    </w:p>
    <w:p w14:paraId="2C9A5FDE" w14:textId="77777777" w:rsidR="002C78FD" w:rsidRPr="00924350" w:rsidRDefault="00FA305D" w:rsidP="00564397">
      <w:pPr>
        <w:numPr>
          <w:ilvl w:val="0"/>
          <w:numId w:val="28"/>
        </w:numPr>
        <w:spacing w:after="120"/>
        <w:ind w:left="284" w:right="2"/>
        <w:jc w:val="both"/>
        <w:rPr>
          <w:szCs w:val="24"/>
        </w:rPr>
      </w:pPr>
      <w:r w:rsidRPr="00924350">
        <w:rPr>
          <w:i/>
          <w:iCs/>
          <w:szCs w:val="24"/>
        </w:rPr>
        <w:lastRenderedPageBreak/>
        <w:t>Time-Series Analysis</w:t>
      </w:r>
      <w:r w:rsidRPr="00924350">
        <w:rPr>
          <w:szCs w:val="24"/>
        </w:rPr>
        <w:t xml:space="preserve"> (Analisis Deret Waktu)</w:t>
      </w:r>
    </w:p>
    <w:p w14:paraId="395C88E9" w14:textId="1FEB2F1E" w:rsidR="002C78FD" w:rsidRPr="00924350" w:rsidRDefault="00FA305D" w:rsidP="00564397">
      <w:pPr>
        <w:spacing w:after="120"/>
        <w:ind w:left="284" w:right="2" w:firstLine="0"/>
        <w:jc w:val="both"/>
        <w:rPr>
          <w:szCs w:val="24"/>
        </w:rPr>
      </w:pPr>
      <w:r w:rsidRPr="00924350">
        <w:rPr>
          <w:szCs w:val="24"/>
        </w:rPr>
        <w:tab/>
      </w:r>
      <w:r w:rsidR="002B22C3" w:rsidRPr="00924350">
        <w:rPr>
          <w:szCs w:val="24"/>
        </w:rPr>
        <w:t>T</w:t>
      </w:r>
      <w:r w:rsidRPr="00924350">
        <w:rPr>
          <w:szCs w:val="24"/>
        </w:rPr>
        <w:t xml:space="preserve">eknik analisis yang digunakan untuk melihat perkembangan suatu fenomena berdasarkan urutan waktu tertentu </w:t>
      </w:r>
      <w:r w:rsidR="003E19A3" w:rsidRPr="00924350">
        <w:rPr>
          <w:color w:val="auto"/>
          <w:szCs w:val="24"/>
        </w:rPr>
        <w:fldChar w:fldCharType="begin" w:fldLock="1"/>
      </w:r>
      <w:r w:rsidR="00475B60" w:rsidRPr="00924350">
        <w:rPr>
          <w:color w:val="auto"/>
          <w:szCs w:val="24"/>
        </w:rPr>
        <w:instrText>ADDIN CSL_CITATION {"citationItems":[{"id":"ITEM-1","itemData":{"author":[{"dropping-particle":"","family":"Yin","given":"Robert K","non-dropping-particle":"","parse-names":false,"suffix":""}],"id":"ITEM-1","issued":{"date-parts":[["2021"]]},"publisher":"PT RajaGrafindo Persada","publisher-place":"Jakarta","title":"Studi kasus: Desain dan metode","type":"book"},"suffix":":140-158","uris":["http://www.mendeley.com/documents/?uuid=e29ffc38-3ad3-4987-88cd-d0ab458d2359"]}],"mendeley":{"formattedCitation":"(Yin, 2021:140-158)","plainTextFormattedCitation":"(Yin, 2021:140-158)","previouslyFormattedCitation":"(Yin, 2021:140-158)"},"properties":{"noteIndex":0},"schema":"https://github.com/citation-style-language/schema/raw/master/csl-citation.json"}</w:instrText>
      </w:r>
      <w:r w:rsidR="003E19A3" w:rsidRPr="00924350">
        <w:rPr>
          <w:color w:val="auto"/>
          <w:szCs w:val="24"/>
        </w:rPr>
        <w:fldChar w:fldCharType="separate"/>
      </w:r>
      <w:r w:rsidR="003E19A3" w:rsidRPr="00924350">
        <w:rPr>
          <w:color w:val="auto"/>
          <w:szCs w:val="24"/>
        </w:rPr>
        <w:t>(Yin, 2021:140-158)</w:t>
      </w:r>
      <w:r w:rsidR="003E19A3" w:rsidRPr="00924350">
        <w:rPr>
          <w:color w:val="auto"/>
          <w:szCs w:val="24"/>
        </w:rPr>
        <w:fldChar w:fldCharType="end"/>
      </w:r>
      <w:r w:rsidRPr="00924350">
        <w:rPr>
          <w:szCs w:val="24"/>
        </w:rPr>
        <w:t xml:space="preserve">. Dalam penelitian ini, teknik analisis deret waktu digunakan untuk melihat perkembangan implementasi kebijakan </w:t>
      </w:r>
      <w:r w:rsidR="009F160C" w:rsidRPr="00924350">
        <w:rPr>
          <w:szCs w:val="24"/>
        </w:rPr>
        <w:t>Serah Simpan Karya Cetak dan Karya Rekam</w:t>
      </w:r>
      <w:r w:rsidRPr="00924350">
        <w:rPr>
          <w:szCs w:val="24"/>
        </w:rPr>
        <w:t xml:space="preserve"> di </w:t>
      </w:r>
      <w:r w:rsidR="00353556" w:rsidRPr="00924350">
        <w:rPr>
          <w:szCs w:val="24"/>
        </w:rPr>
        <w:t xml:space="preserve">DISPUSIPDA </w:t>
      </w:r>
      <w:r w:rsidRPr="00924350">
        <w:rPr>
          <w:szCs w:val="24"/>
        </w:rPr>
        <w:t xml:space="preserve">Provinsi Jawa Barat, baik sebelum maupun setelah diberlakukannya </w:t>
      </w:r>
      <w:r w:rsidR="00353556" w:rsidRPr="00924350">
        <w:rPr>
          <w:szCs w:val="24"/>
        </w:rPr>
        <w:t>kebijakan peraturan perundang-undangan</w:t>
      </w:r>
      <w:r w:rsidRPr="00924350">
        <w:rPr>
          <w:szCs w:val="24"/>
        </w:rPr>
        <w:t>.</w:t>
      </w:r>
    </w:p>
    <w:p w14:paraId="7C653E83" w14:textId="45007DCB" w:rsidR="00D80E9B" w:rsidRPr="00924350" w:rsidRDefault="00FA305D" w:rsidP="00564397">
      <w:pPr>
        <w:spacing w:after="120"/>
        <w:ind w:left="284" w:right="2" w:firstLine="720"/>
        <w:jc w:val="both"/>
        <w:rPr>
          <w:szCs w:val="24"/>
        </w:rPr>
      </w:pPr>
      <w:r w:rsidRPr="00924350">
        <w:rPr>
          <w:szCs w:val="24"/>
        </w:rPr>
        <w:t>Analisis dilakukan dengan melihat perubahan pada mekanisme penyerahan karya, perkembangan jumlah koleksi deposit, tingkat kepatuhan wajib serah, serta perkembangan sistem pengelolaan koleksi berbasis digital. Peneliti juga menganalisis bagaimana transformasi digital melalui sistem e-Deposit dan otomasi perpustakaan memengaruhi efektivitas pengelolaan hasil serah simpan. Dengan menggunakan teknik ini, peneliti dapat melihat adanya perkembangan, perubahan, maupun hambatan yang terjadi dalam implementasi kebijakan dari waktu ke waktu, sehingga diperoleh gambaran yang lebih utuh mengenai dinamika pelaksanaan Serah Simpan di perpustakaan deposit DISPUSIPDA Provinsi Jawa Barat.</w:t>
      </w:r>
    </w:p>
    <w:p w14:paraId="0F66488A" w14:textId="77777777" w:rsidR="002C78FD" w:rsidRPr="00924350" w:rsidRDefault="00FA305D">
      <w:pPr>
        <w:pStyle w:val="3"/>
      </w:pPr>
      <w:bookmarkStart w:id="26" w:name="_Toc236923547"/>
      <w:r w:rsidRPr="00924350">
        <w:t>Kisi-kisi Penelitian</w:t>
      </w:r>
      <w:bookmarkEnd w:id="26"/>
      <w:r w:rsidRPr="00924350">
        <w:t xml:space="preserve"> </w:t>
      </w:r>
    </w:p>
    <w:p w14:paraId="3BA5886A" w14:textId="77777777" w:rsidR="002C78FD" w:rsidRPr="009D5557" w:rsidRDefault="00FA305D" w:rsidP="009D5557">
      <w:pPr>
        <w:pStyle w:val="Caption"/>
        <w:rPr>
          <w:rFonts w:ascii="Times New Roman" w:hAnsi="Times New Roman" w:cs="Times New Roman"/>
          <w:b/>
          <w:bCs/>
          <w:sz w:val="24"/>
          <w:szCs w:val="24"/>
        </w:rPr>
      </w:pPr>
      <w:bookmarkStart w:id="27" w:name="_Toc234242935"/>
      <w:bookmarkStart w:id="28" w:name="_Toc14625"/>
      <w:r w:rsidRPr="009D5557">
        <w:rPr>
          <w:rFonts w:ascii="Times New Roman" w:hAnsi="Times New Roman" w:cs="Times New Roman"/>
          <w:b/>
          <w:bCs/>
          <w:sz w:val="24"/>
          <w:szCs w:val="24"/>
        </w:rPr>
        <w:t xml:space="preserve">Tabel 3.3 Kisi Kisi Penelitian </w:t>
      </w:r>
      <w:r w:rsidRPr="009D5557">
        <w:rPr>
          <w:rFonts w:ascii="Times New Roman" w:hAnsi="Times New Roman" w:cs="Times New Roman"/>
          <w:b/>
          <w:bCs/>
          <w:sz w:val="24"/>
          <w:szCs w:val="24"/>
        </w:rPr>
        <w:fldChar w:fldCharType="begin"/>
      </w:r>
      <w:r w:rsidRPr="009D5557">
        <w:rPr>
          <w:rFonts w:ascii="Times New Roman" w:hAnsi="Times New Roman" w:cs="Times New Roman"/>
          <w:b/>
          <w:bCs/>
          <w:sz w:val="24"/>
          <w:szCs w:val="24"/>
        </w:rPr>
        <w:instrText xml:space="preserve"> SEQ Tabel_3.3_Kisi_Kisi_Penelitian \* ARABIC </w:instrText>
      </w:r>
      <w:r w:rsidRPr="009D5557">
        <w:rPr>
          <w:rFonts w:ascii="Times New Roman" w:hAnsi="Times New Roman" w:cs="Times New Roman"/>
          <w:b/>
          <w:bCs/>
          <w:sz w:val="24"/>
          <w:szCs w:val="24"/>
        </w:rPr>
        <w:fldChar w:fldCharType="separate"/>
      </w:r>
      <w:r w:rsidRPr="009D5557">
        <w:rPr>
          <w:rFonts w:ascii="Times New Roman" w:hAnsi="Times New Roman" w:cs="Times New Roman"/>
          <w:b/>
          <w:bCs/>
          <w:sz w:val="24"/>
          <w:szCs w:val="24"/>
        </w:rPr>
        <w:t>1</w:t>
      </w:r>
      <w:bookmarkEnd w:id="27"/>
      <w:r w:rsidRPr="009D5557">
        <w:rPr>
          <w:rFonts w:ascii="Times New Roman" w:hAnsi="Times New Roman" w:cs="Times New Roman"/>
          <w:b/>
          <w:bCs/>
          <w:sz w:val="24"/>
          <w:szCs w:val="24"/>
        </w:rPr>
        <w:fldChar w:fldCharType="end"/>
      </w:r>
      <w:bookmarkEnd w:id="28"/>
    </w:p>
    <w:tbl>
      <w:tblPr>
        <w:tblStyle w:val="TableGrid"/>
        <w:tblW w:w="10183" w:type="dxa"/>
        <w:tblInd w:w="-998" w:type="dxa"/>
        <w:tblLayout w:type="fixed"/>
        <w:tblLook w:val="04A0" w:firstRow="1" w:lastRow="0" w:firstColumn="1" w:lastColumn="0" w:noHBand="0" w:noVBand="1"/>
      </w:tblPr>
      <w:tblGrid>
        <w:gridCol w:w="566"/>
        <w:gridCol w:w="1617"/>
        <w:gridCol w:w="1929"/>
        <w:gridCol w:w="1304"/>
        <w:gridCol w:w="1450"/>
        <w:gridCol w:w="1734"/>
        <w:gridCol w:w="1583"/>
      </w:tblGrid>
      <w:tr w:rsidR="002C78FD" w:rsidRPr="00924350" w14:paraId="0C09B72C" w14:textId="77777777" w:rsidTr="00D80E9B">
        <w:tc>
          <w:tcPr>
            <w:tcW w:w="566" w:type="dxa"/>
          </w:tcPr>
          <w:p w14:paraId="586F2ACA" w14:textId="77777777" w:rsidR="002C78FD" w:rsidRPr="00924350" w:rsidRDefault="00FA305D" w:rsidP="00D80E9B">
            <w:pPr>
              <w:spacing w:after="0" w:line="240" w:lineRule="auto"/>
              <w:ind w:left="0" w:right="2" w:firstLine="0"/>
              <w:jc w:val="both"/>
              <w:rPr>
                <w:b/>
                <w:bCs/>
                <w:szCs w:val="24"/>
              </w:rPr>
            </w:pPr>
            <w:r w:rsidRPr="00924350">
              <w:rPr>
                <w:b/>
                <w:bCs/>
                <w:szCs w:val="24"/>
              </w:rPr>
              <w:t>No</w:t>
            </w:r>
          </w:p>
        </w:tc>
        <w:tc>
          <w:tcPr>
            <w:tcW w:w="1617" w:type="dxa"/>
          </w:tcPr>
          <w:p w14:paraId="3BC970E2" w14:textId="77777777" w:rsidR="002C78FD" w:rsidRPr="00924350" w:rsidRDefault="00FA305D" w:rsidP="00D80E9B">
            <w:pPr>
              <w:spacing w:after="0" w:line="240" w:lineRule="auto"/>
              <w:ind w:left="0" w:right="2" w:firstLine="0"/>
              <w:jc w:val="both"/>
              <w:rPr>
                <w:b/>
                <w:bCs/>
                <w:szCs w:val="24"/>
              </w:rPr>
            </w:pPr>
            <w:r w:rsidRPr="00924350">
              <w:rPr>
                <w:b/>
                <w:bCs/>
                <w:szCs w:val="24"/>
              </w:rPr>
              <w:t>Tujuan Penelitian</w:t>
            </w:r>
          </w:p>
        </w:tc>
        <w:tc>
          <w:tcPr>
            <w:tcW w:w="1929" w:type="dxa"/>
          </w:tcPr>
          <w:p w14:paraId="39FC5E5A" w14:textId="77777777" w:rsidR="002C78FD" w:rsidRPr="00924350" w:rsidRDefault="00FA305D" w:rsidP="00D80E9B">
            <w:pPr>
              <w:spacing w:after="0" w:line="240" w:lineRule="auto"/>
              <w:ind w:left="0" w:right="2" w:firstLine="0"/>
              <w:jc w:val="both"/>
              <w:rPr>
                <w:b/>
                <w:bCs/>
                <w:szCs w:val="24"/>
              </w:rPr>
            </w:pPr>
            <w:r w:rsidRPr="00924350">
              <w:rPr>
                <w:b/>
                <w:bCs/>
                <w:szCs w:val="24"/>
              </w:rPr>
              <w:t xml:space="preserve">Pertanyaan Penelitian </w:t>
            </w:r>
          </w:p>
        </w:tc>
        <w:tc>
          <w:tcPr>
            <w:tcW w:w="1304" w:type="dxa"/>
          </w:tcPr>
          <w:p w14:paraId="21BC6AC7" w14:textId="77777777" w:rsidR="002C78FD" w:rsidRPr="00924350" w:rsidRDefault="00FA305D" w:rsidP="00D80E9B">
            <w:pPr>
              <w:spacing w:after="0" w:line="240" w:lineRule="auto"/>
              <w:ind w:left="0" w:right="2" w:firstLine="0"/>
              <w:jc w:val="both"/>
              <w:rPr>
                <w:b/>
                <w:bCs/>
                <w:szCs w:val="24"/>
              </w:rPr>
            </w:pPr>
            <w:r w:rsidRPr="00924350">
              <w:rPr>
                <w:b/>
                <w:bCs/>
                <w:szCs w:val="24"/>
              </w:rPr>
              <w:t xml:space="preserve">Aspek </w:t>
            </w:r>
          </w:p>
        </w:tc>
        <w:tc>
          <w:tcPr>
            <w:tcW w:w="1450" w:type="dxa"/>
          </w:tcPr>
          <w:p w14:paraId="54592417" w14:textId="77777777" w:rsidR="002C78FD" w:rsidRPr="00924350" w:rsidRDefault="00FA305D" w:rsidP="00D80E9B">
            <w:pPr>
              <w:spacing w:after="0" w:line="240" w:lineRule="auto"/>
              <w:ind w:left="0" w:right="2" w:firstLine="0"/>
              <w:jc w:val="both"/>
              <w:rPr>
                <w:b/>
                <w:bCs/>
                <w:szCs w:val="24"/>
              </w:rPr>
            </w:pPr>
            <w:r w:rsidRPr="00924350">
              <w:rPr>
                <w:b/>
                <w:bCs/>
                <w:szCs w:val="24"/>
              </w:rPr>
              <w:t xml:space="preserve">Indikator </w:t>
            </w:r>
          </w:p>
        </w:tc>
        <w:tc>
          <w:tcPr>
            <w:tcW w:w="1734" w:type="dxa"/>
          </w:tcPr>
          <w:p w14:paraId="7ACA715A" w14:textId="77777777" w:rsidR="002C78FD" w:rsidRPr="00924350" w:rsidRDefault="00FA305D" w:rsidP="00D80E9B">
            <w:pPr>
              <w:spacing w:after="0" w:line="240" w:lineRule="auto"/>
              <w:ind w:left="0" w:right="2" w:firstLine="0"/>
              <w:jc w:val="both"/>
              <w:rPr>
                <w:b/>
                <w:bCs/>
                <w:szCs w:val="24"/>
              </w:rPr>
            </w:pPr>
            <w:r w:rsidRPr="00924350">
              <w:rPr>
                <w:b/>
                <w:bCs/>
                <w:szCs w:val="24"/>
              </w:rPr>
              <w:t xml:space="preserve">Sumber Data </w:t>
            </w:r>
          </w:p>
        </w:tc>
        <w:tc>
          <w:tcPr>
            <w:tcW w:w="1583" w:type="dxa"/>
          </w:tcPr>
          <w:p w14:paraId="436B7238" w14:textId="77777777" w:rsidR="002C78FD" w:rsidRPr="00924350" w:rsidRDefault="00FA305D" w:rsidP="00D80E9B">
            <w:pPr>
              <w:spacing w:after="0" w:line="240" w:lineRule="auto"/>
              <w:ind w:left="0" w:right="2" w:firstLine="0"/>
              <w:jc w:val="both"/>
              <w:rPr>
                <w:b/>
                <w:bCs/>
                <w:szCs w:val="24"/>
              </w:rPr>
            </w:pPr>
            <w:r w:rsidRPr="00924350">
              <w:rPr>
                <w:b/>
                <w:bCs/>
                <w:szCs w:val="24"/>
              </w:rPr>
              <w:t xml:space="preserve">Teknik Pengumpulan Data </w:t>
            </w:r>
          </w:p>
        </w:tc>
      </w:tr>
      <w:tr w:rsidR="002C78FD" w:rsidRPr="00924350" w14:paraId="4B8E7930" w14:textId="77777777" w:rsidTr="00D80E9B">
        <w:tc>
          <w:tcPr>
            <w:tcW w:w="566" w:type="dxa"/>
          </w:tcPr>
          <w:p w14:paraId="6BC4CAE1" w14:textId="77777777" w:rsidR="002C78FD" w:rsidRPr="00924350" w:rsidRDefault="00FA305D" w:rsidP="00D80E9B">
            <w:pPr>
              <w:spacing w:after="0" w:line="240" w:lineRule="auto"/>
              <w:ind w:left="0" w:right="2" w:firstLine="0"/>
              <w:jc w:val="both"/>
              <w:rPr>
                <w:szCs w:val="24"/>
              </w:rPr>
            </w:pPr>
            <w:r w:rsidRPr="00924350">
              <w:rPr>
                <w:szCs w:val="24"/>
              </w:rPr>
              <w:t>1.</w:t>
            </w:r>
          </w:p>
        </w:tc>
        <w:tc>
          <w:tcPr>
            <w:tcW w:w="1617" w:type="dxa"/>
          </w:tcPr>
          <w:p w14:paraId="77A806E8" w14:textId="08FE82D4" w:rsidR="002C78FD" w:rsidRPr="00924350" w:rsidRDefault="00FA305D" w:rsidP="00D80E9B">
            <w:pPr>
              <w:pStyle w:val="NormalWeb"/>
              <w:spacing w:after="0" w:afterAutospacing="0"/>
              <w:jc w:val="both"/>
            </w:pPr>
            <w:r w:rsidRPr="00924350">
              <w:t xml:space="preserve">Untuk mengetahui bagaimana penyerahan </w:t>
            </w:r>
            <w:r w:rsidR="00A9588A" w:rsidRPr="00924350">
              <w:t>Karya Cetak dan Karya Rekam</w:t>
            </w:r>
            <w:r w:rsidRPr="00924350">
              <w:t xml:space="preserve"> dilakukan oleh pihak wajib serah di DISPUSIPDA Provinsi Jawa Barat </w:t>
            </w:r>
          </w:p>
          <w:p w14:paraId="041DE526" w14:textId="77777777" w:rsidR="002C78FD" w:rsidRPr="00924350" w:rsidRDefault="002C78FD" w:rsidP="00D80E9B">
            <w:pPr>
              <w:spacing w:after="0" w:line="240" w:lineRule="auto"/>
              <w:ind w:left="0" w:right="2" w:firstLine="0"/>
              <w:jc w:val="both"/>
              <w:rPr>
                <w:szCs w:val="24"/>
              </w:rPr>
            </w:pPr>
          </w:p>
        </w:tc>
        <w:tc>
          <w:tcPr>
            <w:tcW w:w="1929" w:type="dxa"/>
          </w:tcPr>
          <w:p w14:paraId="09ECA7D1" w14:textId="477108A6" w:rsidR="002C78FD" w:rsidRPr="00924350" w:rsidRDefault="00FA305D" w:rsidP="00D80E9B">
            <w:pPr>
              <w:spacing w:after="0" w:line="240" w:lineRule="auto"/>
              <w:ind w:left="0" w:right="2" w:firstLine="0"/>
              <w:jc w:val="both"/>
              <w:rPr>
                <w:szCs w:val="24"/>
              </w:rPr>
            </w:pPr>
            <w:r w:rsidRPr="00924350">
              <w:rPr>
                <w:szCs w:val="24"/>
              </w:rPr>
              <w:lastRenderedPageBreak/>
              <w:t xml:space="preserve">Bagaimana implementasi penyerahan </w:t>
            </w:r>
            <w:r w:rsidR="00A9588A" w:rsidRPr="00924350">
              <w:rPr>
                <w:szCs w:val="24"/>
              </w:rPr>
              <w:t>Karya Cetak dan Karya Rekam</w:t>
            </w:r>
            <w:r w:rsidR="00407AE6" w:rsidRPr="00924350">
              <w:rPr>
                <w:szCs w:val="24"/>
              </w:rPr>
              <w:t xml:space="preserve"> </w:t>
            </w:r>
            <w:r w:rsidRPr="00924350">
              <w:rPr>
                <w:szCs w:val="24"/>
              </w:rPr>
              <w:t>oleh pihak wajib serah di Perpustakaan Deposit DISPUSIPDA Provinsi Jawa Barat sesuai dengan Undang-</w:t>
            </w:r>
            <w:r w:rsidRPr="00924350">
              <w:rPr>
                <w:szCs w:val="24"/>
              </w:rPr>
              <w:lastRenderedPageBreak/>
              <w:t>Undang Nomor 13 Tahun 2018 dan Peraturan Pemerintah Nomor 55 Tahun 2021?</w:t>
            </w:r>
          </w:p>
        </w:tc>
        <w:tc>
          <w:tcPr>
            <w:tcW w:w="1304" w:type="dxa"/>
          </w:tcPr>
          <w:p w14:paraId="56EEBB91" w14:textId="1957D46D" w:rsidR="002C78FD" w:rsidRPr="00924350" w:rsidRDefault="00FA305D" w:rsidP="00D80E9B">
            <w:pPr>
              <w:spacing w:after="0" w:line="240" w:lineRule="auto"/>
              <w:ind w:left="0" w:right="2" w:firstLine="0"/>
              <w:jc w:val="both"/>
              <w:rPr>
                <w:szCs w:val="24"/>
              </w:rPr>
            </w:pPr>
            <w:r w:rsidRPr="00924350">
              <w:rPr>
                <w:szCs w:val="24"/>
              </w:rPr>
              <w:lastRenderedPageBreak/>
              <w:t xml:space="preserve">Penyerahan </w:t>
            </w:r>
            <w:r w:rsidR="00A9588A" w:rsidRPr="00924350">
              <w:rPr>
                <w:szCs w:val="24"/>
              </w:rPr>
              <w:t>Karya Cetak dan Karya Rekam</w:t>
            </w:r>
          </w:p>
        </w:tc>
        <w:tc>
          <w:tcPr>
            <w:tcW w:w="1450" w:type="dxa"/>
          </w:tcPr>
          <w:p w14:paraId="1F9E7DD3" w14:textId="255A4A69" w:rsidR="002C78FD" w:rsidRPr="00924350" w:rsidRDefault="00FA305D" w:rsidP="00D80E9B">
            <w:pPr>
              <w:pStyle w:val="NormalWeb"/>
              <w:spacing w:before="0" w:after="0" w:afterAutospacing="0"/>
              <w:jc w:val="both"/>
            </w:pPr>
            <w:r w:rsidRPr="00924350">
              <w:t xml:space="preserve">Mekanisme penyerahan </w:t>
            </w:r>
            <w:r w:rsidR="00A9588A" w:rsidRPr="00924350">
              <w:t>Karya Cetak dan Karya Rekam</w:t>
            </w:r>
          </w:p>
          <w:p w14:paraId="1E4DBA75" w14:textId="77777777" w:rsidR="002C78FD" w:rsidRPr="00924350" w:rsidRDefault="00FA305D" w:rsidP="00D80E9B">
            <w:pPr>
              <w:pStyle w:val="NormalWeb"/>
              <w:spacing w:before="0" w:after="0" w:afterAutospacing="0"/>
              <w:jc w:val="both"/>
            </w:pPr>
            <w:r w:rsidRPr="00924350">
              <w:t>Proses penerimaan dan pencatatan karya.</w:t>
            </w:r>
          </w:p>
          <w:p w14:paraId="26F6D3D3" w14:textId="77777777" w:rsidR="002C78FD" w:rsidRPr="00924350" w:rsidRDefault="00FA305D" w:rsidP="00D80E9B">
            <w:pPr>
              <w:pStyle w:val="NormalWeb"/>
              <w:spacing w:before="0" w:after="0" w:afterAutospacing="0"/>
              <w:jc w:val="both"/>
            </w:pPr>
            <w:r w:rsidRPr="00924350">
              <w:lastRenderedPageBreak/>
              <w:t>Tingkat kepatuhan pihak wajib serah.</w:t>
            </w:r>
          </w:p>
          <w:p w14:paraId="66291DC4" w14:textId="7F1C7C8A" w:rsidR="002C78FD" w:rsidRPr="00924350" w:rsidRDefault="00FA305D" w:rsidP="00D80E9B">
            <w:pPr>
              <w:pStyle w:val="NormalWeb"/>
              <w:spacing w:before="0" w:after="0" w:afterAutospacing="0"/>
              <w:jc w:val="both"/>
            </w:pPr>
            <w:r w:rsidRPr="00924350">
              <w:t xml:space="preserve">Sosialisasi kebijakan </w:t>
            </w:r>
            <w:r w:rsidR="009F160C" w:rsidRPr="00924350">
              <w:t>Serah Simpan Karya Cetak dan Karya Rekam</w:t>
            </w:r>
            <w:r w:rsidRPr="00924350">
              <w:t>.</w:t>
            </w:r>
          </w:p>
          <w:p w14:paraId="5267D96B" w14:textId="77777777" w:rsidR="002C78FD" w:rsidRPr="00924350" w:rsidRDefault="00FA305D" w:rsidP="00D80E9B">
            <w:pPr>
              <w:pStyle w:val="NormalWeb"/>
              <w:spacing w:before="0" w:after="0" w:afterAutospacing="0"/>
              <w:jc w:val="both"/>
            </w:pPr>
            <w:r w:rsidRPr="00924350">
              <w:t>Kendala dalam pelaksanaan penyerahan karya.</w:t>
            </w:r>
          </w:p>
          <w:p w14:paraId="750CC951" w14:textId="77777777" w:rsidR="002C78FD" w:rsidRPr="00924350" w:rsidRDefault="00FA305D" w:rsidP="00D80E9B">
            <w:pPr>
              <w:pStyle w:val="NormalWeb"/>
              <w:spacing w:before="0" w:after="0" w:afterAutospacing="0"/>
              <w:jc w:val="both"/>
            </w:pPr>
            <w:r w:rsidRPr="00924350">
              <w:t>Implementasi sistem e-Deposit.</w:t>
            </w:r>
          </w:p>
        </w:tc>
        <w:tc>
          <w:tcPr>
            <w:tcW w:w="1734" w:type="dxa"/>
          </w:tcPr>
          <w:p w14:paraId="06941467" w14:textId="77777777" w:rsidR="002C78FD" w:rsidRPr="00924350" w:rsidRDefault="00FA305D" w:rsidP="00D80E9B">
            <w:pPr>
              <w:spacing w:after="0" w:line="240" w:lineRule="auto"/>
              <w:ind w:left="0" w:right="2" w:firstLine="0"/>
              <w:jc w:val="both"/>
              <w:rPr>
                <w:szCs w:val="24"/>
              </w:rPr>
            </w:pPr>
            <w:r w:rsidRPr="00924350">
              <w:rPr>
                <w:szCs w:val="24"/>
              </w:rPr>
              <w:lastRenderedPageBreak/>
              <w:t>Kepala Bidang Deposit dan Pengembangan Koleksi.</w:t>
            </w:r>
          </w:p>
          <w:p w14:paraId="79DF5D26" w14:textId="77777777" w:rsidR="002C78FD" w:rsidRPr="00924350" w:rsidRDefault="00FA305D" w:rsidP="00D80E9B">
            <w:pPr>
              <w:spacing w:after="0" w:line="240" w:lineRule="auto"/>
              <w:ind w:left="0" w:right="2" w:firstLine="0"/>
              <w:jc w:val="both"/>
              <w:rPr>
                <w:szCs w:val="24"/>
              </w:rPr>
            </w:pPr>
            <w:r w:rsidRPr="00924350">
              <w:rPr>
                <w:szCs w:val="24"/>
              </w:rPr>
              <w:t>Staf Pengelola Layanan Deposit.</w:t>
            </w:r>
          </w:p>
          <w:p w14:paraId="090581AE" w14:textId="77777777" w:rsidR="002C78FD" w:rsidRPr="00924350" w:rsidRDefault="00FA305D" w:rsidP="00D80E9B">
            <w:pPr>
              <w:spacing w:after="0" w:line="240" w:lineRule="auto"/>
              <w:ind w:left="0" w:right="2" w:firstLine="0"/>
              <w:jc w:val="both"/>
              <w:rPr>
                <w:szCs w:val="24"/>
              </w:rPr>
            </w:pPr>
            <w:r w:rsidRPr="00924350">
              <w:rPr>
                <w:szCs w:val="24"/>
              </w:rPr>
              <w:t>Penerbit/pihak wajib serah.</w:t>
            </w:r>
          </w:p>
          <w:p w14:paraId="334CA1E4" w14:textId="77777777" w:rsidR="002C78FD" w:rsidRPr="00924350" w:rsidRDefault="00FA305D" w:rsidP="00D80E9B">
            <w:pPr>
              <w:spacing w:after="0" w:line="240" w:lineRule="auto"/>
              <w:ind w:left="0" w:right="2" w:firstLine="0"/>
              <w:jc w:val="both"/>
              <w:rPr>
                <w:szCs w:val="24"/>
              </w:rPr>
            </w:pPr>
            <w:r w:rsidRPr="00924350">
              <w:rPr>
                <w:szCs w:val="24"/>
              </w:rPr>
              <w:t>Dokumen serah simpan dan regulasi terkai.</w:t>
            </w:r>
          </w:p>
        </w:tc>
        <w:tc>
          <w:tcPr>
            <w:tcW w:w="1583" w:type="dxa"/>
          </w:tcPr>
          <w:p w14:paraId="1DEB6BB7" w14:textId="77777777" w:rsidR="002C78FD" w:rsidRPr="00924350" w:rsidRDefault="00FA305D" w:rsidP="00D80E9B">
            <w:pPr>
              <w:spacing w:after="0" w:line="240" w:lineRule="auto"/>
              <w:ind w:left="0" w:right="2" w:firstLine="0"/>
              <w:jc w:val="both"/>
              <w:rPr>
                <w:szCs w:val="24"/>
              </w:rPr>
            </w:pPr>
            <w:r w:rsidRPr="00924350">
              <w:rPr>
                <w:szCs w:val="24"/>
              </w:rPr>
              <w:t>Observasi.</w:t>
            </w:r>
          </w:p>
          <w:p w14:paraId="6B9014AF" w14:textId="77777777" w:rsidR="002C78FD" w:rsidRPr="00924350" w:rsidRDefault="00FA305D" w:rsidP="00D80E9B">
            <w:pPr>
              <w:spacing w:after="0" w:line="240" w:lineRule="auto"/>
              <w:ind w:left="0" w:right="2" w:firstLine="0"/>
              <w:jc w:val="both"/>
              <w:rPr>
                <w:szCs w:val="24"/>
              </w:rPr>
            </w:pPr>
            <w:r w:rsidRPr="00924350">
              <w:rPr>
                <w:szCs w:val="24"/>
              </w:rPr>
              <w:t>Wawancara.</w:t>
            </w:r>
          </w:p>
          <w:p w14:paraId="1176692D" w14:textId="77777777" w:rsidR="002C78FD" w:rsidRPr="00924350" w:rsidRDefault="00FA305D" w:rsidP="00D80E9B">
            <w:pPr>
              <w:spacing w:after="0" w:line="240" w:lineRule="auto"/>
              <w:ind w:left="0" w:right="2" w:firstLine="0"/>
              <w:jc w:val="both"/>
              <w:rPr>
                <w:szCs w:val="24"/>
              </w:rPr>
            </w:pPr>
            <w:r w:rsidRPr="00924350">
              <w:rPr>
                <w:szCs w:val="24"/>
              </w:rPr>
              <w:t>Dokumentasi.</w:t>
            </w:r>
          </w:p>
          <w:p w14:paraId="06AD9089" w14:textId="77777777" w:rsidR="002C78FD" w:rsidRPr="00924350" w:rsidRDefault="00FA305D" w:rsidP="00D80E9B">
            <w:pPr>
              <w:spacing w:after="0" w:line="240" w:lineRule="auto"/>
              <w:ind w:left="0" w:right="2" w:firstLine="0"/>
              <w:jc w:val="both"/>
              <w:rPr>
                <w:szCs w:val="24"/>
              </w:rPr>
            </w:pPr>
            <w:r w:rsidRPr="00924350">
              <w:rPr>
                <w:szCs w:val="24"/>
              </w:rPr>
              <w:t>Studi pustaka.</w:t>
            </w:r>
          </w:p>
        </w:tc>
      </w:tr>
      <w:tr w:rsidR="002C78FD" w:rsidRPr="00924350" w14:paraId="10EBF1CC" w14:textId="77777777" w:rsidTr="00D80E9B">
        <w:tc>
          <w:tcPr>
            <w:tcW w:w="566" w:type="dxa"/>
          </w:tcPr>
          <w:p w14:paraId="33CC00BA" w14:textId="77777777" w:rsidR="002C78FD" w:rsidRPr="00924350" w:rsidRDefault="00FA305D" w:rsidP="00D80E9B">
            <w:pPr>
              <w:spacing w:after="0" w:line="240" w:lineRule="auto"/>
              <w:ind w:left="0" w:right="2" w:firstLine="0"/>
              <w:jc w:val="both"/>
              <w:rPr>
                <w:szCs w:val="24"/>
              </w:rPr>
            </w:pPr>
            <w:r w:rsidRPr="00924350">
              <w:rPr>
                <w:szCs w:val="24"/>
              </w:rPr>
              <w:t>2.</w:t>
            </w:r>
          </w:p>
        </w:tc>
        <w:tc>
          <w:tcPr>
            <w:tcW w:w="1617" w:type="dxa"/>
          </w:tcPr>
          <w:p w14:paraId="3444B4B1" w14:textId="32E5319F" w:rsidR="002C78FD" w:rsidRPr="00924350" w:rsidRDefault="00FA305D" w:rsidP="00D80E9B">
            <w:pPr>
              <w:spacing w:after="0" w:line="240" w:lineRule="auto"/>
              <w:ind w:left="0" w:right="2" w:firstLine="0"/>
              <w:jc w:val="both"/>
              <w:rPr>
                <w:szCs w:val="24"/>
              </w:rPr>
            </w:pPr>
            <w:r w:rsidRPr="00924350">
              <w:rPr>
                <w:szCs w:val="24"/>
              </w:rPr>
              <w:t xml:space="preserve">Untuk mengetahui pengelolaan hasil </w:t>
            </w:r>
            <w:r w:rsidR="009F160C" w:rsidRPr="00924350">
              <w:rPr>
                <w:szCs w:val="24"/>
              </w:rPr>
              <w:t>Serah Simpan Karya Cetak dan Karya Rekam</w:t>
            </w:r>
            <w:r w:rsidRPr="00924350">
              <w:rPr>
                <w:szCs w:val="24"/>
              </w:rPr>
              <w:t xml:space="preserve"> dilaksanakan di Perpustakaan Deposit DISPUSIPDA Provinsi Jawa Barat.</w:t>
            </w:r>
          </w:p>
        </w:tc>
        <w:tc>
          <w:tcPr>
            <w:tcW w:w="1929" w:type="dxa"/>
          </w:tcPr>
          <w:p w14:paraId="4AD4AAF7" w14:textId="07BF4C45" w:rsidR="002C78FD" w:rsidRPr="00924350" w:rsidRDefault="00FA305D" w:rsidP="00D80E9B">
            <w:pPr>
              <w:spacing w:after="0" w:line="240" w:lineRule="auto"/>
              <w:ind w:left="0" w:right="2" w:firstLine="0"/>
              <w:jc w:val="both"/>
              <w:rPr>
                <w:szCs w:val="24"/>
              </w:rPr>
            </w:pPr>
            <w:r w:rsidRPr="00924350">
              <w:rPr>
                <w:szCs w:val="24"/>
              </w:rPr>
              <w:t xml:space="preserve">Bagaimana pengelolaan hasil </w:t>
            </w:r>
            <w:r w:rsidR="009F160C" w:rsidRPr="00924350">
              <w:rPr>
                <w:szCs w:val="24"/>
              </w:rPr>
              <w:t>Serah Simpan Karya Cetak dan Karya Rekam</w:t>
            </w:r>
            <w:r w:rsidRPr="00924350">
              <w:rPr>
                <w:szCs w:val="24"/>
              </w:rPr>
              <w:t xml:space="preserve"> di Perpustakaan Deposit DISPUSIPDA Provinsi Jawa Barat sesuai dengan ketentuan Peraturan Pemerintah Nomor 55 Tahun 2021 dan Peraturan Perpustakaan Nasional Nomor 8 Tahun 2022?</w:t>
            </w:r>
          </w:p>
        </w:tc>
        <w:tc>
          <w:tcPr>
            <w:tcW w:w="1304" w:type="dxa"/>
          </w:tcPr>
          <w:p w14:paraId="5BAF9634" w14:textId="104132C3" w:rsidR="002C78FD" w:rsidRPr="00924350" w:rsidRDefault="00FA305D" w:rsidP="00D80E9B">
            <w:pPr>
              <w:spacing w:after="0" w:line="240" w:lineRule="auto"/>
              <w:ind w:left="0" w:right="2" w:firstLine="0"/>
              <w:jc w:val="both"/>
              <w:rPr>
                <w:szCs w:val="24"/>
              </w:rPr>
            </w:pPr>
            <w:r w:rsidRPr="00924350">
              <w:rPr>
                <w:szCs w:val="24"/>
              </w:rPr>
              <w:t xml:space="preserve">Pengelolaan </w:t>
            </w:r>
            <w:r w:rsidR="00A9588A" w:rsidRPr="00924350">
              <w:rPr>
                <w:szCs w:val="24"/>
              </w:rPr>
              <w:t>Karya Cetak dan Karya Rekam</w:t>
            </w:r>
          </w:p>
        </w:tc>
        <w:tc>
          <w:tcPr>
            <w:tcW w:w="1450" w:type="dxa"/>
          </w:tcPr>
          <w:p w14:paraId="7A2225E0" w14:textId="77777777" w:rsidR="002C78FD" w:rsidRPr="00924350" w:rsidRDefault="00FA305D" w:rsidP="00D80E9B">
            <w:pPr>
              <w:pStyle w:val="NormalWeb"/>
              <w:spacing w:before="0" w:after="0" w:afterAutospacing="0"/>
              <w:jc w:val="both"/>
            </w:pPr>
            <w:r w:rsidRPr="00924350">
              <w:t>Pencatatan dan inventarisasi koleksi deposit.</w:t>
            </w:r>
          </w:p>
          <w:p w14:paraId="0B13EC2D" w14:textId="77777777" w:rsidR="002C78FD" w:rsidRPr="00924350" w:rsidRDefault="00FA305D" w:rsidP="00D80E9B">
            <w:pPr>
              <w:pStyle w:val="NormalWeb"/>
              <w:spacing w:before="0" w:after="0" w:afterAutospacing="0"/>
              <w:jc w:val="both"/>
            </w:pPr>
            <w:r w:rsidRPr="00924350">
              <w:t>Pengolahan dan katalogisasi koleksi.</w:t>
            </w:r>
          </w:p>
          <w:p w14:paraId="1658401C" w14:textId="77777777" w:rsidR="002C78FD" w:rsidRPr="00924350" w:rsidRDefault="00FA305D" w:rsidP="00D80E9B">
            <w:pPr>
              <w:pStyle w:val="NormalWeb"/>
              <w:spacing w:before="0" w:after="0" w:afterAutospacing="0"/>
              <w:jc w:val="both"/>
            </w:pPr>
            <w:r w:rsidRPr="00924350">
              <w:t>Penyimpanan dan pelestarian koleksi.</w:t>
            </w:r>
          </w:p>
          <w:p w14:paraId="52A029C5" w14:textId="77777777" w:rsidR="002C78FD" w:rsidRPr="00924350" w:rsidRDefault="00FA305D" w:rsidP="00D80E9B">
            <w:pPr>
              <w:pStyle w:val="NormalWeb"/>
              <w:spacing w:before="0" w:after="0" w:afterAutospacing="0"/>
              <w:jc w:val="both"/>
            </w:pPr>
            <w:r w:rsidRPr="00924350">
              <w:t>Pemanfaatan koleksi deposit.</w:t>
            </w:r>
          </w:p>
          <w:p w14:paraId="656F3BDD" w14:textId="77777777" w:rsidR="002C78FD" w:rsidRPr="00924350" w:rsidRDefault="00FA305D" w:rsidP="00D80E9B">
            <w:pPr>
              <w:pStyle w:val="NormalWeb"/>
              <w:spacing w:before="0" w:after="0" w:afterAutospacing="0"/>
              <w:jc w:val="both"/>
            </w:pPr>
            <w:r w:rsidRPr="00924350">
              <w:t xml:space="preserve">Penggunaan teknologi informasi </w:t>
            </w:r>
            <w:r w:rsidRPr="00924350">
              <w:lastRenderedPageBreak/>
              <w:t>dalam pengelolaan koleksi.</w:t>
            </w:r>
          </w:p>
          <w:p w14:paraId="77586A31" w14:textId="77777777" w:rsidR="002C78FD" w:rsidRPr="00924350" w:rsidRDefault="00FA305D" w:rsidP="00D80E9B">
            <w:pPr>
              <w:pStyle w:val="NormalWeb"/>
              <w:spacing w:before="0" w:after="0" w:afterAutospacing="0"/>
              <w:jc w:val="both"/>
            </w:pPr>
            <w:r w:rsidRPr="00924350">
              <w:t>Kendala pengelolaan koleksi deposit.</w:t>
            </w:r>
          </w:p>
          <w:p w14:paraId="15EEE2FF" w14:textId="77777777" w:rsidR="002C78FD" w:rsidRPr="00924350" w:rsidRDefault="002C78FD" w:rsidP="00D80E9B">
            <w:pPr>
              <w:spacing w:after="0" w:line="240" w:lineRule="auto"/>
              <w:ind w:left="0" w:right="2" w:firstLine="0"/>
              <w:jc w:val="both"/>
              <w:rPr>
                <w:szCs w:val="24"/>
              </w:rPr>
            </w:pPr>
          </w:p>
        </w:tc>
        <w:tc>
          <w:tcPr>
            <w:tcW w:w="1734" w:type="dxa"/>
          </w:tcPr>
          <w:p w14:paraId="08871A98" w14:textId="77777777" w:rsidR="002C78FD" w:rsidRPr="00924350" w:rsidRDefault="00FA305D" w:rsidP="00D80E9B">
            <w:pPr>
              <w:spacing w:after="0" w:line="240" w:lineRule="auto"/>
              <w:ind w:left="0" w:right="2" w:firstLine="0"/>
              <w:jc w:val="both"/>
              <w:rPr>
                <w:szCs w:val="24"/>
              </w:rPr>
            </w:pPr>
            <w:r w:rsidRPr="00924350">
              <w:rPr>
                <w:szCs w:val="24"/>
              </w:rPr>
              <w:lastRenderedPageBreak/>
              <w:t>Kepala Bidang Deposit dan Pengembangan Koleksi.</w:t>
            </w:r>
          </w:p>
          <w:p w14:paraId="4213F769" w14:textId="77777777" w:rsidR="002C78FD" w:rsidRPr="00924350" w:rsidRDefault="00FA305D" w:rsidP="00D80E9B">
            <w:pPr>
              <w:spacing w:after="0" w:line="240" w:lineRule="auto"/>
              <w:ind w:left="0" w:right="2" w:firstLine="0"/>
              <w:jc w:val="both"/>
              <w:rPr>
                <w:szCs w:val="24"/>
              </w:rPr>
            </w:pPr>
            <w:r w:rsidRPr="00924350">
              <w:rPr>
                <w:szCs w:val="24"/>
              </w:rPr>
              <w:t>Staf Pengelola Layanan Deposit.</w:t>
            </w:r>
          </w:p>
          <w:p w14:paraId="130747D8" w14:textId="1E8A0BA8" w:rsidR="002C78FD" w:rsidRPr="00924350" w:rsidRDefault="00FA305D" w:rsidP="00D80E9B">
            <w:pPr>
              <w:spacing w:after="0" w:line="240" w:lineRule="auto"/>
              <w:ind w:left="0" w:right="2" w:firstLine="0"/>
              <w:jc w:val="both"/>
              <w:rPr>
                <w:szCs w:val="24"/>
              </w:rPr>
            </w:pPr>
            <w:r w:rsidRPr="00924350">
              <w:rPr>
                <w:szCs w:val="24"/>
              </w:rPr>
              <w:t>Penerbit/</w:t>
            </w:r>
            <w:r w:rsidR="00D80E9B" w:rsidRPr="00924350">
              <w:rPr>
                <w:szCs w:val="24"/>
              </w:rPr>
              <w:t xml:space="preserve"> </w:t>
            </w:r>
            <w:r w:rsidRPr="00924350">
              <w:rPr>
                <w:szCs w:val="24"/>
              </w:rPr>
              <w:t>pihak wajib serah.</w:t>
            </w:r>
          </w:p>
          <w:p w14:paraId="195BF500" w14:textId="77777777" w:rsidR="002C78FD" w:rsidRPr="00924350" w:rsidRDefault="00FA305D" w:rsidP="00D80E9B">
            <w:pPr>
              <w:spacing w:after="0" w:line="240" w:lineRule="auto"/>
              <w:ind w:left="0" w:right="2" w:firstLine="0"/>
              <w:jc w:val="both"/>
              <w:rPr>
                <w:szCs w:val="24"/>
              </w:rPr>
            </w:pPr>
            <w:r w:rsidRPr="00924350">
              <w:rPr>
                <w:szCs w:val="24"/>
              </w:rPr>
              <w:t>Dokumen serah simpan dan regulasi terkait.</w:t>
            </w:r>
          </w:p>
        </w:tc>
        <w:tc>
          <w:tcPr>
            <w:tcW w:w="1583" w:type="dxa"/>
          </w:tcPr>
          <w:p w14:paraId="77D2B812" w14:textId="77777777" w:rsidR="002C78FD" w:rsidRPr="00924350" w:rsidRDefault="00FA305D" w:rsidP="00D80E9B">
            <w:pPr>
              <w:spacing w:after="0" w:line="240" w:lineRule="auto"/>
              <w:ind w:left="0" w:right="2" w:firstLine="0"/>
              <w:jc w:val="both"/>
              <w:rPr>
                <w:szCs w:val="24"/>
              </w:rPr>
            </w:pPr>
            <w:r w:rsidRPr="00924350">
              <w:rPr>
                <w:szCs w:val="24"/>
              </w:rPr>
              <w:t>Observasi.</w:t>
            </w:r>
          </w:p>
          <w:p w14:paraId="69EC77C8" w14:textId="77777777" w:rsidR="002C78FD" w:rsidRPr="00924350" w:rsidRDefault="00FA305D" w:rsidP="00D80E9B">
            <w:pPr>
              <w:spacing w:after="0" w:line="240" w:lineRule="auto"/>
              <w:ind w:left="0" w:right="2" w:firstLine="0"/>
              <w:jc w:val="both"/>
              <w:rPr>
                <w:szCs w:val="24"/>
              </w:rPr>
            </w:pPr>
            <w:r w:rsidRPr="00924350">
              <w:rPr>
                <w:szCs w:val="24"/>
              </w:rPr>
              <w:t>Wawancara.</w:t>
            </w:r>
          </w:p>
          <w:p w14:paraId="2FBC2D91" w14:textId="77777777" w:rsidR="002C78FD" w:rsidRPr="00924350" w:rsidRDefault="00FA305D" w:rsidP="00D80E9B">
            <w:pPr>
              <w:spacing w:after="0" w:line="240" w:lineRule="auto"/>
              <w:ind w:left="0" w:right="2" w:firstLine="0"/>
              <w:jc w:val="both"/>
              <w:rPr>
                <w:szCs w:val="24"/>
              </w:rPr>
            </w:pPr>
            <w:r w:rsidRPr="00924350">
              <w:rPr>
                <w:szCs w:val="24"/>
              </w:rPr>
              <w:t>Dokumentasi.</w:t>
            </w:r>
          </w:p>
          <w:p w14:paraId="612CDB75" w14:textId="77777777" w:rsidR="002C78FD" w:rsidRPr="00924350" w:rsidRDefault="00FA305D" w:rsidP="00D80E9B">
            <w:pPr>
              <w:spacing w:after="0" w:line="240" w:lineRule="auto"/>
              <w:ind w:left="0" w:right="2" w:firstLine="0"/>
              <w:jc w:val="both"/>
              <w:rPr>
                <w:szCs w:val="24"/>
              </w:rPr>
            </w:pPr>
            <w:r w:rsidRPr="00924350">
              <w:rPr>
                <w:szCs w:val="24"/>
              </w:rPr>
              <w:t>Studi pustaka.</w:t>
            </w:r>
          </w:p>
        </w:tc>
      </w:tr>
    </w:tbl>
    <w:p w14:paraId="46A7CDDD" w14:textId="77777777" w:rsidR="002C78FD" w:rsidRPr="00924350" w:rsidRDefault="002C78FD">
      <w:pPr>
        <w:spacing w:after="156"/>
        <w:ind w:left="40" w:right="2" w:firstLine="0"/>
        <w:jc w:val="both"/>
        <w:rPr>
          <w:b/>
          <w:bCs/>
          <w:szCs w:val="24"/>
        </w:rPr>
      </w:pPr>
    </w:p>
    <w:p w14:paraId="4B379D3B" w14:textId="77777777" w:rsidR="00F6202E" w:rsidRDefault="00F6202E">
      <w:pPr>
        <w:spacing w:after="156"/>
        <w:ind w:left="40" w:right="2" w:firstLine="0"/>
        <w:jc w:val="both"/>
        <w:rPr>
          <w:szCs w:val="24"/>
        </w:rPr>
      </w:pPr>
    </w:p>
    <w:p w14:paraId="70A1D5D4" w14:textId="6726D562" w:rsidR="00520489" w:rsidRPr="00924350" w:rsidRDefault="00520489" w:rsidP="007E0A26">
      <w:pPr>
        <w:pStyle w:val="Heading1"/>
        <w:rPr>
          <w:szCs w:val="24"/>
        </w:rPr>
      </w:pPr>
    </w:p>
    <w:sectPr w:rsidR="00520489" w:rsidRPr="00924350" w:rsidSect="007E0A26">
      <w:headerReference w:type="default" r:id="rId9"/>
      <w:footerReference w:type="first" r:id="rId10"/>
      <w:pgSz w:w="11906" w:h="16838"/>
      <w:pgMar w:top="2268" w:right="1701" w:bottom="1701" w:left="2268" w:header="709" w:footer="709" w:gutter="0"/>
      <w:pgNumType w:start="2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A0C4B" w14:textId="77777777" w:rsidR="00094F5D" w:rsidRDefault="00094F5D">
      <w:pPr>
        <w:spacing w:line="240" w:lineRule="auto"/>
      </w:pPr>
      <w:r>
        <w:separator/>
      </w:r>
    </w:p>
  </w:endnote>
  <w:endnote w:type="continuationSeparator" w:id="0">
    <w:p w14:paraId="0A1C1680" w14:textId="77777777" w:rsidR="00094F5D" w:rsidRDefault="00094F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024181"/>
    </w:sdtPr>
    <w:sdtContent>
      <w:p w14:paraId="675E13EC" w14:textId="77777777" w:rsidR="00FE1264" w:rsidRDefault="00FE1264">
        <w:pPr>
          <w:pStyle w:val="Footer"/>
        </w:pPr>
        <w:r>
          <w:fldChar w:fldCharType="begin"/>
        </w:r>
        <w:r>
          <w:instrText xml:space="preserve"> PAGE   \* MERGEFORMAT </w:instrText>
        </w:r>
        <w:r>
          <w:fldChar w:fldCharType="separate"/>
        </w:r>
        <w:r>
          <w:t>2</w:t>
        </w:r>
        <w:r>
          <w:fldChar w:fldCharType="end"/>
        </w:r>
      </w:p>
    </w:sdtContent>
  </w:sdt>
  <w:p w14:paraId="1F2F3C19" w14:textId="77777777" w:rsidR="00FE1264" w:rsidRDefault="00FE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2C428" w14:textId="77777777" w:rsidR="00094F5D" w:rsidRDefault="00094F5D">
      <w:pPr>
        <w:spacing w:after="0"/>
      </w:pPr>
      <w:r>
        <w:separator/>
      </w:r>
    </w:p>
  </w:footnote>
  <w:footnote w:type="continuationSeparator" w:id="0">
    <w:p w14:paraId="75AED91C" w14:textId="77777777" w:rsidR="00094F5D" w:rsidRDefault="00094F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678945"/>
      <w:docPartObj>
        <w:docPartGallery w:val="Page Numbers (Top of Page)"/>
        <w:docPartUnique/>
      </w:docPartObj>
    </w:sdtPr>
    <w:sdtContent>
      <w:p w14:paraId="56B70042" w14:textId="6F4607BB" w:rsidR="00FE1264" w:rsidRDefault="00FE1264">
        <w:pPr>
          <w:pStyle w:val="Header"/>
          <w:jc w:val="right"/>
        </w:pPr>
        <w:r>
          <w:fldChar w:fldCharType="begin"/>
        </w:r>
        <w:r>
          <w:instrText>PAGE   \* MERGEFORMAT</w:instrText>
        </w:r>
        <w:r>
          <w:fldChar w:fldCharType="separate"/>
        </w:r>
        <w:r>
          <w:t>2</w:t>
        </w:r>
        <w:r>
          <w:fldChar w:fldCharType="end"/>
        </w:r>
      </w:p>
    </w:sdtContent>
  </w:sdt>
  <w:p w14:paraId="7DE2BED0" w14:textId="77777777" w:rsidR="00FE1264" w:rsidRDefault="00FE12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D6C17A"/>
    <w:multiLevelType w:val="singleLevel"/>
    <w:tmpl w:val="88D6C17A"/>
    <w:lvl w:ilvl="0">
      <w:start w:val="1"/>
      <w:numFmt w:val="upperLetter"/>
      <w:pStyle w:val="5"/>
      <w:lvlText w:val="%1."/>
      <w:lvlJc w:val="left"/>
      <w:pPr>
        <w:ind w:left="400" w:hanging="360"/>
      </w:pPr>
    </w:lvl>
  </w:abstractNum>
  <w:abstractNum w:abstractNumId="1" w15:restartNumberingAfterBreak="0">
    <w:nsid w:val="92F8ABAA"/>
    <w:multiLevelType w:val="singleLevel"/>
    <w:tmpl w:val="92F8ABAA"/>
    <w:lvl w:ilvl="0">
      <w:start w:val="1"/>
      <w:numFmt w:val="decimal"/>
      <w:lvlText w:val="%1."/>
      <w:lvlJc w:val="left"/>
      <w:pPr>
        <w:tabs>
          <w:tab w:val="left" w:pos="425"/>
        </w:tabs>
        <w:ind w:left="425" w:hanging="425"/>
      </w:pPr>
      <w:rPr>
        <w:rFonts w:hint="default"/>
      </w:rPr>
    </w:lvl>
  </w:abstractNum>
  <w:abstractNum w:abstractNumId="2" w15:restartNumberingAfterBreak="0">
    <w:nsid w:val="935DC846"/>
    <w:multiLevelType w:val="singleLevel"/>
    <w:tmpl w:val="935DC846"/>
    <w:lvl w:ilvl="0">
      <w:start w:val="1"/>
      <w:numFmt w:val="lowerLetter"/>
      <w:suff w:val="space"/>
      <w:lvlText w:val="%1)"/>
      <w:lvlJc w:val="left"/>
    </w:lvl>
  </w:abstractNum>
  <w:abstractNum w:abstractNumId="3" w15:restartNumberingAfterBreak="0">
    <w:nsid w:val="ABA78A83"/>
    <w:multiLevelType w:val="multilevel"/>
    <w:tmpl w:val="ABA78A83"/>
    <w:lvl w:ilvl="0">
      <w:start w:val="1"/>
      <w:numFmt w:val="lowerLetter"/>
      <w:lvlText w:val="%1)"/>
      <w:lvlJc w:val="left"/>
      <w:pPr>
        <w:tabs>
          <w:tab w:val="left" w:pos="425"/>
        </w:tabs>
        <w:ind w:left="425" w:firstLine="715"/>
      </w:pPr>
      <w:rPr>
        <w:rFonts w:hint="default"/>
      </w:rPr>
    </w:lvl>
    <w:lvl w:ilvl="1">
      <w:start w:val="1"/>
      <w:numFmt w:val="lowerLetter"/>
      <w:lvlText w:val="%2."/>
      <w:lvlJc w:val="left"/>
      <w:pPr>
        <w:tabs>
          <w:tab w:val="left" w:pos="425"/>
        </w:tabs>
        <w:ind w:left="425" w:firstLine="1435"/>
      </w:pPr>
      <w:rPr>
        <w:rFonts w:hint="default"/>
      </w:rPr>
    </w:lvl>
    <w:lvl w:ilvl="2">
      <w:start w:val="1"/>
      <w:numFmt w:val="lowerRoman"/>
      <w:lvlText w:val="%3."/>
      <w:lvlJc w:val="right"/>
      <w:pPr>
        <w:tabs>
          <w:tab w:val="left" w:pos="425"/>
        </w:tabs>
        <w:ind w:left="425" w:firstLine="2335"/>
      </w:pPr>
      <w:rPr>
        <w:rFonts w:hint="default"/>
      </w:rPr>
    </w:lvl>
    <w:lvl w:ilvl="3">
      <w:start w:val="1"/>
      <w:numFmt w:val="decimal"/>
      <w:lvlText w:val="%4."/>
      <w:lvlJc w:val="left"/>
      <w:pPr>
        <w:tabs>
          <w:tab w:val="left" w:pos="425"/>
        </w:tabs>
        <w:ind w:left="425" w:firstLine="2875"/>
      </w:pPr>
      <w:rPr>
        <w:rFonts w:hint="default"/>
      </w:rPr>
    </w:lvl>
    <w:lvl w:ilvl="4">
      <w:start w:val="1"/>
      <w:numFmt w:val="lowerLetter"/>
      <w:lvlText w:val="%5."/>
      <w:lvlJc w:val="left"/>
      <w:pPr>
        <w:tabs>
          <w:tab w:val="left" w:pos="425"/>
        </w:tabs>
        <w:ind w:left="425" w:firstLine="3595"/>
      </w:pPr>
      <w:rPr>
        <w:rFonts w:hint="default"/>
      </w:rPr>
    </w:lvl>
    <w:lvl w:ilvl="5">
      <w:start w:val="1"/>
      <w:numFmt w:val="lowerRoman"/>
      <w:lvlText w:val="%6."/>
      <w:lvlJc w:val="right"/>
      <w:pPr>
        <w:tabs>
          <w:tab w:val="left" w:pos="425"/>
        </w:tabs>
        <w:ind w:left="425" w:firstLine="4495"/>
      </w:pPr>
      <w:rPr>
        <w:rFonts w:hint="default"/>
      </w:rPr>
    </w:lvl>
    <w:lvl w:ilvl="6">
      <w:start w:val="1"/>
      <w:numFmt w:val="decimal"/>
      <w:lvlText w:val="%7."/>
      <w:lvlJc w:val="left"/>
      <w:pPr>
        <w:tabs>
          <w:tab w:val="left" w:pos="425"/>
        </w:tabs>
        <w:ind w:left="425" w:firstLine="5035"/>
      </w:pPr>
      <w:rPr>
        <w:rFonts w:hint="default"/>
      </w:rPr>
    </w:lvl>
    <w:lvl w:ilvl="7">
      <w:start w:val="1"/>
      <w:numFmt w:val="lowerLetter"/>
      <w:lvlText w:val="%8."/>
      <w:lvlJc w:val="left"/>
      <w:pPr>
        <w:tabs>
          <w:tab w:val="left" w:pos="425"/>
        </w:tabs>
        <w:ind w:left="425" w:firstLine="5755"/>
      </w:pPr>
      <w:rPr>
        <w:rFonts w:hint="default"/>
      </w:rPr>
    </w:lvl>
    <w:lvl w:ilvl="8">
      <w:start w:val="1"/>
      <w:numFmt w:val="lowerRoman"/>
      <w:lvlText w:val="%9."/>
      <w:lvlJc w:val="right"/>
      <w:pPr>
        <w:tabs>
          <w:tab w:val="left" w:pos="425"/>
        </w:tabs>
        <w:ind w:left="425" w:firstLine="6655"/>
      </w:pPr>
      <w:rPr>
        <w:rFonts w:hint="default"/>
      </w:rPr>
    </w:lvl>
  </w:abstractNum>
  <w:abstractNum w:abstractNumId="4" w15:restartNumberingAfterBreak="0">
    <w:nsid w:val="C9BC9698"/>
    <w:multiLevelType w:val="singleLevel"/>
    <w:tmpl w:val="C9BC9698"/>
    <w:lvl w:ilvl="0">
      <w:start w:val="1"/>
      <w:numFmt w:val="decimal"/>
      <w:suff w:val="space"/>
      <w:lvlText w:val="%1."/>
      <w:lvlJc w:val="left"/>
      <w:pPr>
        <w:ind w:left="420"/>
      </w:pPr>
    </w:lvl>
  </w:abstractNum>
  <w:abstractNum w:abstractNumId="5" w15:restartNumberingAfterBreak="0">
    <w:nsid w:val="D448D8A6"/>
    <w:multiLevelType w:val="singleLevel"/>
    <w:tmpl w:val="D448D8A6"/>
    <w:lvl w:ilvl="0">
      <w:start w:val="1"/>
      <w:numFmt w:val="upperLetter"/>
      <w:pStyle w:val="4"/>
      <w:lvlText w:val="%1."/>
      <w:lvlJc w:val="left"/>
      <w:pPr>
        <w:ind w:left="400" w:hanging="360"/>
      </w:pPr>
    </w:lvl>
  </w:abstractNum>
  <w:abstractNum w:abstractNumId="6" w15:restartNumberingAfterBreak="0">
    <w:nsid w:val="DDCD21C7"/>
    <w:multiLevelType w:val="singleLevel"/>
    <w:tmpl w:val="DDCD21C7"/>
    <w:lvl w:ilvl="0">
      <w:start w:val="1"/>
      <w:numFmt w:val="decimal"/>
      <w:pStyle w:val="44"/>
      <w:lvlText w:val="%1."/>
      <w:lvlJc w:val="left"/>
      <w:pPr>
        <w:ind w:left="600" w:hanging="360"/>
      </w:pPr>
      <w:rPr>
        <w:rFonts w:hint="default"/>
      </w:rPr>
    </w:lvl>
  </w:abstractNum>
  <w:abstractNum w:abstractNumId="7" w15:restartNumberingAfterBreak="0">
    <w:nsid w:val="EE591341"/>
    <w:multiLevelType w:val="singleLevel"/>
    <w:tmpl w:val="EE591341"/>
    <w:lvl w:ilvl="0">
      <w:start w:val="1"/>
      <w:numFmt w:val="decimal"/>
      <w:suff w:val="space"/>
      <w:lvlText w:val="%1."/>
      <w:lvlJc w:val="left"/>
    </w:lvl>
  </w:abstractNum>
  <w:abstractNum w:abstractNumId="8" w15:restartNumberingAfterBreak="0">
    <w:nsid w:val="EFDE7728"/>
    <w:multiLevelType w:val="singleLevel"/>
    <w:tmpl w:val="EFDE7728"/>
    <w:lvl w:ilvl="0">
      <w:start w:val="1"/>
      <w:numFmt w:val="decimal"/>
      <w:suff w:val="space"/>
      <w:lvlText w:val="%1."/>
      <w:lvlJc w:val="left"/>
    </w:lvl>
  </w:abstractNum>
  <w:abstractNum w:abstractNumId="9" w15:restartNumberingAfterBreak="0">
    <w:nsid w:val="F1B34F30"/>
    <w:multiLevelType w:val="singleLevel"/>
    <w:tmpl w:val="F1B34F30"/>
    <w:lvl w:ilvl="0">
      <w:start w:val="1"/>
      <w:numFmt w:val="lowerLetter"/>
      <w:lvlText w:val="%1."/>
      <w:lvlJc w:val="left"/>
      <w:pPr>
        <w:tabs>
          <w:tab w:val="left" w:pos="1265"/>
        </w:tabs>
        <w:ind w:left="1265" w:hanging="425"/>
      </w:pPr>
      <w:rPr>
        <w:rFonts w:hint="default"/>
      </w:rPr>
    </w:lvl>
  </w:abstractNum>
  <w:abstractNum w:abstractNumId="10" w15:restartNumberingAfterBreak="0">
    <w:nsid w:val="FA6A9416"/>
    <w:multiLevelType w:val="singleLevel"/>
    <w:tmpl w:val="FA6A9416"/>
    <w:lvl w:ilvl="0">
      <w:start w:val="1"/>
      <w:numFmt w:val="decimal"/>
      <w:suff w:val="space"/>
      <w:lvlText w:val="%1."/>
      <w:lvlJc w:val="left"/>
      <w:pPr>
        <w:ind w:left="-520"/>
      </w:pPr>
    </w:lvl>
  </w:abstractNum>
  <w:abstractNum w:abstractNumId="11" w15:restartNumberingAfterBreak="0">
    <w:nsid w:val="01039DC0"/>
    <w:multiLevelType w:val="singleLevel"/>
    <w:tmpl w:val="01039DC0"/>
    <w:lvl w:ilvl="0">
      <w:start w:val="1"/>
      <w:numFmt w:val="decimal"/>
      <w:suff w:val="space"/>
      <w:lvlText w:val="%1)"/>
      <w:lvlJc w:val="left"/>
    </w:lvl>
  </w:abstractNum>
  <w:abstractNum w:abstractNumId="12" w15:restartNumberingAfterBreak="0">
    <w:nsid w:val="02C6384C"/>
    <w:multiLevelType w:val="singleLevel"/>
    <w:tmpl w:val="02C6384C"/>
    <w:lvl w:ilvl="0">
      <w:start w:val="1"/>
      <w:numFmt w:val="decimal"/>
      <w:suff w:val="space"/>
      <w:lvlText w:val="%1."/>
      <w:lvlJc w:val="left"/>
    </w:lvl>
  </w:abstractNum>
  <w:abstractNum w:abstractNumId="13" w15:restartNumberingAfterBreak="0">
    <w:nsid w:val="06A6B44E"/>
    <w:multiLevelType w:val="singleLevel"/>
    <w:tmpl w:val="06A6B44E"/>
    <w:lvl w:ilvl="0">
      <w:start w:val="1"/>
      <w:numFmt w:val="lowerLetter"/>
      <w:lvlText w:val="%1)"/>
      <w:lvlJc w:val="left"/>
      <w:pPr>
        <w:tabs>
          <w:tab w:val="left" w:pos="425"/>
        </w:tabs>
        <w:ind w:left="425" w:hanging="425"/>
      </w:pPr>
      <w:rPr>
        <w:rFonts w:hint="default"/>
      </w:rPr>
    </w:lvl>
  </w:abstractNum>
  <w:abstractNum w:abstractNumId="14" w15:restartNumberingAfterBreak="0">
    <w:nsid w:val="06A952A2"/>
    <w:multiLevelType w:val="singleLevel"/>
    <w:tmpl w:val="06A952A2"/>
    <w:lvl w:ilvl="0">
      <w:start w:val="1"/>
      <w:numFmt w:val="decimal"/>
      <w:lvlText w:val="%1."/>
      <w:lvlJc w:val="left"/>
      <w:pPr>
        <w:tabs>
          <w:tab w:val="left" w:pos="425"/>
        </w:tabs>
        <w:ind w:left="425" w:hanging="425"/>
      </w:pPr>
      <w:rPr>
        <w:rFonts w:hint="default"/>
      </w:rPr>
    </w:lvl>
  </w:abstractNum>
  <w:abstractNum w:abstractNumId="15" w15:restartNumberingAfterBreak="0">
    <w:nsid w:val="091017FB"/>
    <w:multiLevelType w:val="singleLevel"/>
    <w:tmpl w:val="091017FB"/>
    <w:lvl w:ilvl="0">
      <w:start w:val="1"/>
      <w:numFmt w:val="lowerLetter"/>
      <w:suff w:val="space"/>
      <w:lvlText w:val="%1."/>
      <w:lvlJc w:val="left"/>
    </w:lvl>
  </w:abstractNum>
  <w:abstractNum w:abstractNumId="16" w15:restartNumberingAfterBreak="0">
    <w:nsid w:val="1DA27510"/>
    <w:multiLevelType w:val="singleLevel"/>
    <w:tmpl w:val="1DA27510"/>
    <w:lvl w:ilvl="0">
      <w:start w:val="1"/>
      <w:numFmt w:val="decimal"/>
      <w:suff w:val="space"/>
      <w:lvlText w:val="%1."/>
      <w:lvlJc w:val="left"/>
    </w:lvl>
  </w:abstractNum>
  <w:abstractNum w:abstractNumId="17" w15:restartNumberingAfterBreak="0">
    <w:nsid w:val="20BD20F4"/>
    <w:multiLevelType w:val="multilevel"/>
    <w:tmpl w:val="20BD20F4"/>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8" w15:restartNumberingAfterBreak="0">
    <w:nsid w:val="2AA2458C"/>
    <w:multiLevelType w:val="multilevel"/>
    <w:tmpl w:val="2AA2458C"/>
    <w:lvl w:ilvl="0">
      <w:start w:val="1"/>
      <w:numFmt w:val="upperLetter"/>
      <w:pStyle w:val="2"/>
      <w:lvlText w:val="%1."/>
      <w:lvlJc w:val="left"/>
      <w:pPr>
        <w:ind w:left="400" w:hanging="360"/>
      </w:pPr>
      <w:rPr>
        <w:rFonts w:hint="default"/>
      </w:r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19" w15:restartNumberingAfterBreak="0">
    <w:nsid w:val="2BE51DB7"/>
    <w:multiLevelType w:val="singleLevel"/>
    <w:tmpl w:val="2BE51DB7"/>
    <w:lvl w:ilvl="0">
      <w:start w:val="1"/>
      <w:numFmt w:val="decimal"/>
      <w:suff w:val="space"/>
      <w:lvlText w:val="%1."/>
      <w:lvlJc w:val="left"/>
    </w:lvl>
  </w:abstractNum>
  <w:abstractNum w:abstractNumId="20" w15:restartNumberingAfterBreak="0">
    <w:nsid w:val="37189CAA"/>
    <w:multiLevelType w:val="singleLevel"/>
    <w:tmpl w:val="37189CAA"/>
    <w:lvl w:ilvl="0">
      <w:start w:val="1"/>
      <w:numFmt w:val="decimal"/>
      <w:lvlText w:val="%1)"/>
      <w:lvlJc w:val="left"/>
      <w:pPr>
        <w:tabs>
          <w:tab w:val="left" w:pos="425"/>
        </w:tabs>
        <w:ind w:left="425" w:hanging="425"/>
      </w:pPr>
      <w:rPr>
        <w:rFonts w:hint="default"/>
      </w:rPr>
    </w:lvl>
  </w:abstractNum>
  <w:abstractNum w:abstractNumId="21" w15:restartNumberingAfterBreak="0">
    <w:nsid w:val="38049743"/>
    <w:multiLevelType w:val="singleLevel"/>
    <w:tmpl w:val="38049743"/>
    <w:lvl w:ilvl="0">
      <w:start w:val="1"/>
      <w:numFmt w:val="lowerLetter"/>
      <w:suff w:val="space"/>
      <w:lvlText w:val="%1."/>
      <w:lvlJc w:val="left"/>
    </w:lvl>
  </w:abstractNum>
  <w:abstractNum w:abstractNumId="22" w15:restartNumberingAfterBreak="0">
    <w:nsid w:val="3C97C182"/>
    <w:multiLevelType w:val="singleLevel"/>
    <w:tmpl w:val="3C97C182"/>
    <w:lvl w:ilvl="0">
      <w:start w:val="1"/>
      <w:numFmt w:val="decimal"/>
      <w:suff w:val="space"/>
      <w:lvlText w:val="%1."/>
      <w:lvlJc w:val="left"/>
    </w:lvl>
  </w:abstractNum>
  <w:abstractNum w:abstractNumId="23" w15:restartNumberingAfterBreak="0">
    <w:nsid w:val="43CC29DF"/>
    <w:multiLevelType w:val="multilevel"/>
    <w:tmpl w:val="43CC29DF"/>
    <w:lvl w:ilvl="0">
      <w:start w:val="1"/>
      <w:numFmt w:val="decimal"/>
      <w:lvlText w:val="%1."/>
      <w:lvlJc w:val="left"/>
      <w:pPr>
        <w:tabs>
          <w:tab w:val="left" w:pos="425"/>
        </w:tabs>
        <w:ind w:left="425" w:firstLine="295"/>
      </w:pPr>
      <w:rPr>
        <w:rFonts w:hint="default"/>
      </w:rPr>
    </w:lvl>
    <w:lvl w:ilvl="1">
      <w:start w:val="1"/>
      <w:numFmt w:val="lowerLetter"/>
      <w:lvlText w:val="%2."/>
      <w:lvlJc w:val="left"/>
      <w:pPr>
        <w:tabs>
          <w:tab w:val="left" w:pos="425"/>
        </w:tabs>
        <w:ind w:left="425" w:firstLine="1015"/>
      </w:pPr>
      <w:rPr>
        <w:rFonts w:hint="default"/>
      </w:rPr>
    </w:lvl>
    <w:lvl w:ilvl="2">
      <w:start w:val="1"/>
      <w:numFmt w:val="lowerRoman"/>
      <w:lvlText w:val="%3."/>
      <w:lvlJc w:val="right"/>
      <w:pPr>
        <w:tabs>
          <w:tab w:val="left" w:pos="425"/>
        </w:tabs>
        <w:ind w:left="425" w:firstLine="1915"/>
      </w:pPr>
      <w:rPr>
        <w:rFonts w:hint="default"/>
      </w:rPr>
    </w:lvl>
    <w:lvl w:ilvl="3">
      <w:start w:val="1"/>
      <w:numFmt w:val="decimal"/>
      <w:lvlText w:val="%4."/>
      <w:lvlJc w:val="left"/>
      <w:pPr>
        <w:tabs>
          <w:tab w:val="left" w:pos="425"/>
        </w:tabs>
        <w:ind w:left="425" w:firstLine="2455"/>
      </w:pPr>
      <w:rPr>
        <w:rFonts w:hint="default"/>
      </w:rPr>
    </w:lvl>
    <w:lvl w:ilvl="4">
      <w:start w:val="1"/>
      <w:numFmt w:val="lowerLetter"/>
      <w:lvlText w:val="%5."/>
      <w:lvlJc w:val="left"/>
      <w:pPr>
        <w:tabs>
          <w:tab w:val="left" w:pos="425"/>
        </w:tabs>
        <w:ind w:left="425" w:firstLine="3175"/>
      </w:pPr>
      <w:rPr>
        <w:rFonts w:hint="default"/>
      </w:rPr>
    </w:lvl>
    <w:lvl w:ilvl="5">
      <w:start w:val="1"/>
      <w:numFmt w:val="lowerRoman"/>
      <w:lvlText w:val="%6."/>
      <w:lvlJc w:val="right"/>
      <w:pPr>
        <w:tabs>
          <w:tab w:val="left" w:pos="425"/>
        </w:tabs>
        <w:ind w:left="425" w:firstLine="4075"/>
      </w:pPr>
      <w:rPr>
        <w:rFonts w:hint="default"/>
      </w:rPr>
    </w:lvl>
    <w:lvl w:ilvl="6">
      <w:start w:val="1"/>
      <w:numFmt w:val="decimal"/>
      <w:lvlText w:val="%7."/>
      <w:lvlJc w:val="left"/>
      <w:pPr>
        <w:tabs>
          <w:tab w:val="left" w:pos="425"/>
        </w:tabs>
        <w:ind w:left="425" w:firstLine="4615"/>
      </w:pPr>
      <w:rPr>
        <w:rFonts w:hint="default"/>
      </w:rPr>
    </w:lvl>
    <w:lvl w:ilvl="7">
      <w:start w:val="1"/>
      <w:numFmt w:val="lowerLetter"/>
      <w:lvlText w:val="%8."/>
      <w:lvlJc w:val="left"/>
      <w:pPr>
        <w:tabs>
          <w:tab w:val="left" w:pos="425"/>
        </w:tabs>
        <w:ind w:left="425" w:firstLine="5335"/>
      </w:pPr>
      <w:rPr>
        <w:rFonts w:hint="default"/>
      </w:rPr>
    </w:lvl>
    <w:lvl w:ilvl="8">
      <w:start w:val="1"/>
      <w:numFmt w:val="lowerRoman"/>
      <w:lvlText w:val="%9."/>
      <w:lvlJc w:val="right"/>
      <w:pPr>
        <w:tabs>
          <w:tab w:val="left" w:pos="425"/>
        </w:tabs>
        <w:ind w:left="425" w:firstLine="6235"/>
      </w:pPr>
      <w:rPr>
        <w:rFonts w:hint="default"/>
      </w:rPr>
    </w:lvl>
  </w:abstractNum>
  <w:abstractNum w:abstractNumId="24" w15:restartNumberingAfterBreak="0">
    <w:nsid w:val="44D805BA"/>
    <w:multiLevelType w:val="singleLevel"/>
    <w:tmpl w:val="44D805BA"/>
    <w:lvl w:ilvl="0">
      <w:start w:val="1"/>
      <w:numFmt w:val="decimal"/>
      <w:lvlText w:val="%1."/>
      <w:lvlJc w:val="left"/>
      <w:pPr>
        <w:tabs>
          <w:tab w:val="left" w:pos="312"/>
        </w:tabs>
      </w:pPr>
    </w:lvl>
  </w:abstractNum>
  <w:abstractNum w:abstractNumId="25" w15:restartNumberingAfterBreak="0">
    <w:nsid w:val="47762E47"/>
    <w:multiLevelType w:val="multilevel"/>
    <w:tmpl w:val="47762E4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b/>
        <w:bCs/>
        <w:sz w:val="24"/>
        <w:szCs w:val="24"/>
      </w:rPr>
    </w:lvl>
    <w:lvl w:ilvl="2">
      <w:start w:val="1"/>
      <w:numFmt w:val="lowerLetter"/>
      <w:lvlText w:val="%3."/>
      <w:lvlJc w:val="left"/>
      <w:pPr>
        <w:tabs>
          <w:tab w:val="left" w:pos="2160"/>
        </w:tabs>
        <w:ind w:left="2160" w:hanging="360"/>
      </w:pPr>
      <w:rPr>
        <w:rFonts w:ascii="Times New Roman" w:eastAsia="Times New Roman" w:hAnsi="Times New Roman" w:cs="Times New Roman"/>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494A4E97"/>
    <w:multiLevelType w:val="multilevel"/>
    <w:tmpl w:val="494A4E97"/>
    <w:lvl w:ilvl="0">
      <w:start w:val="1"/>
      <w:numFmt w:val="upperLetter"/>
      <w:pStyle w:val="Heading2"/>
      <w:lvlText w:val="%1."/>
      <w:lvlJc w:val="left"/>
      <w:pPr>
        <w:ind w:left="760" w:hanging="360"/>
      </w:p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27" w15:restartNumberingAfterBreak="0">
    <w:nsid w:val="4D241431"/>
    <w:multiLevelType w:val="multilevel"/>
    <w:tmpl w:val="4D241431"/>
    <w:lvl w:ilvl="0">
      <w:start w:val="1"/>
      <w:numFmt w:val="decimal"/>
      <w:lvlText w:val="%1)"/>
      <w:lvlJc w:val="left"/>
      <w:pPr>
        <w:tabs>
          <w:tab w:val="left" w:pos="420"/>
        </w:tabs>
        <w:ind w:left="1860" w:hanging="360"/>
      </w:pPr>
    </w:lvl>
    <w:lvl w:ilvl="1">
      <w:start w:val="1"/>
      <w:numFmt w:val="lowerLetter"/>
      <w:lvlText w:val="%2."/>
      <w:lvlJc w:val="left"/>
      <w:pPr>
        <w:tabs>
          <w:tab w:val="left" w:pos="420"/>
        </w:tabs>
        <w:ind w:left="2580" w:hanging="360"/>
      </w:pPr>
    </w:lvl>
    <w:lvl w:ilvl="2">
      <w:start w:val="1"/>
      <w:numFmt w:val="lowerRoman"/>
      <w:lvlText w:val="%3."/>
      <w:lvlJc w:val="right"/>
      <w:pPr>
        <w:tabs>
          <w:tab w:val="left" w:pos="420"/>
        </w:tabs>
        <w:ind w:left="3300" w:hanging="180"/>
      </w:pPr>
    </w:lvl>
    <w:lvl w:ilvl="3">
      <w:start w:val="1"/>
      <w:numFmt w:val="decimal"/>
      <w:lvlText w:val="%4."/>
      <w:lvlJc w:val="left"/>
      <w:pPr>
        <w:tabs>
          <w:tab w:val="left" w:pos="420"/>
        </w:tabs>
        <w:ind w:left="4020" w:hanging="360"/>
      </w:pPr>
    </w:lvl>
    <w:lvl w:ilvl="4">
      <w:start w:val="1"/>
      <w:numFmt w:val="lowerLetter"/>
      <w:lvlText w:val="%5."/>
      <w:lvlJc w:val="left"/>
      <w:pPr>
        <w:tabs>
          <w:tab w:val="left" w:pos="420"/>
        </w:tabs>
        <w:ind w:left="4740" w:hanging="360"/>
      </w:pPr>
    </w:lvl>
    <w:lvl w:ilvl="5">
      <w:start w:val="1"/>
      <w:numFmt w:val="lowerRoman"/>
      <w:lvlText w:val="%6."/>
      <w:lvlJc w:val="right"/>
      <w:pPr>
        <w:tabs>
          <w:tab w:val="left" w:pos="420"/>
        </w:tabs>
        <w:ind w:left="5460" w:hanging="180"/>
      </w:pPr>
    </w:lvl>
    <w:lvl w:ilvl="6">
      <w:start w:val="1"/>
      <w:numFmt w:val="decimal"/>
      <w:lvlText w:val="%7."/>
      <w:lvlJc w:val="left"/>
      <w:pPr>
        <w:tabs>
          <w:tab w:val="left" w:pos="420"/>
        </w:tabs>
        <w:ind w:left="6180" w:hanging="360"/>
      </w:pPr>
    </w:lvl>
    <w:lvl w:ilvl="7">
      <w:start w:val="1"/>
      <w:numFmt w:val="lowerLetter"/>
      <w:lvlText w:val="%8."/>
      <w:lvlJc w:val="left"/>
      <w:pPr>
        <w:tabs>
          <w:tab w:val="left" w:pos="420"/>
        </w:tabs>
        <w:ind w:left="6900" w:hanging="360"/>
      </w:pPr>
    </w:lvl>
    <w:lvl w:ilvl="8">
      <w:start w:val="1"/>
      <w:numFmt w:val="lowerRoman"/>
      <w:lvlText w:val="%9."/>
      <w:lvlJc w:val="right"/>
      <w:pPr>
        <w:tabs>
          <w:tab w:val="left" w:pos="420"/>
        </w:tabs>
        <w:ind w:left="7620" w:hanging="180"/>
      </w:pPr>
    </w:lvl>
  </w:abstractNum>
  <w:abstractNum w:abstractNumId="28" w15:restartNumberingAfterBreak="0">
    <w:nsid w:val="56302A83"/>
    <w:multiLevelType w:val="multilevel"/>
    <w:tmpl w:val="56302A83"/>
    <w:lvl w:ilvl="0">
      <w:start w:val="1"/>
      <w:numFmt w:val="lowerLetter"/>
      <w:lvlText w:val="%1)"/>
      <w:lvlJc w:val="left"/>
      <w:pPr>
        <w:ind w:left="2160" w:hanging="360"/>
      </w:pPr>
      <w:rPr>
        <w:rFonts w:hint="default"/>
      </w:rPr>
    </w:lvl>
    <w:lvl w:ilvl="1">
      <w:start w:val="1"/>
      <w:numFmt w:val="lowerLetter"/>
      <w:lvlText w:val="%2."/>
      <w:lvlJc w:val="left"/>
      <w:pPr>
        <w:ind w:left="150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9" w15:restartNumberingAfterBreak="0">
    <w:nsid w:val="56EA424C"/>
    <w:multiLevelType w:val="singleLevel"/>
    <w:tmpl w:val="56EA424C"/>
    <w:lvl w:ilvl="0">
      <w:start w:val="1"/>
      <w:numFmt w:val="upperLetter"/>
      <w:pStyle w:val="3"/>
      <w:suff w:val="space"/>
      <w:lvlText w:val="%1."/>
      <w:lvlJc w:val="left"/>
    </w:lvl>
  </w:abstractNum>
  <w:abstractNum w:abstractNumId="30" w15:restartNumberingAfterBreak="0">
    <w:nsid w:val="570F8519"/>
    <w:multiLevelType w:val="singleLevel"/>
    <w:tmpl w:val="570F8519"/>
    <w:lvl w:ilvl="0">
      <w:start w:val="1"/>
      <w:numFmt w:val="decimal"/>
      <w:suff w:val="space"/>
      <w:lvlText w:val="%1."/>
      <w:lvlJc w:val="left"/>
    </w:lvl>
  </w:abstractNum>
  <w:abstractNum w:abstractNumId="31" w15:restartNumberingAfterBreak="0">
    <w:nsid w:val="575F659D"/>
    <w:multiLevelType w:val="singleLevel"/>
    <w:tmpl w:val="575F659D"/>
    <w:lvl w:ilvl="0">
      <w:start w:val="1"/>
      <w:numFmt w:val="decimal"/>
      <w:suff w:val="space"/>
      <w:lvlText w:val="%1."/>
      <w:lvlJc w:val="left"/>
    </w:lvl>
  </w:abstractNum>
  <w:abstractNum w:abstractNumId="32" w15:restartNumberingAfterBreak="0">
    <w:nsid w:val="586E2767"/>
    <w:multiLevelType w:val="singleLevel"/>
    <w:tmpl w:val="586E2767"/>
    <w:lvl w:ilvl="0">
      <w:start w:val="1"/>
      <w:numFmt w:val="decimal"/>
      <w:suff w:val="space"/>
      <w:lvlText w:val="%1."/>
      <w:lvlJc w:val="left"/>
    </w:lvl>
  </w:abstractNum>
  <w:abstractNum w:abstractNumId="33" w15:restartNumberingAfterBreak="0">
    <w:nsid w:val="5D267777"/>
    <w:multiLevelType w:val="singleLevel"/>
    <w:tmpl w:val="5D267777"/>
    <w:lvl w:ilvl="0">
      <w:start w:val="1"/>
      <w:numFmt w:val="decimal"/>
      <w:suff w:val="space"/>
      <w:lvlText w:val="%1."/>
      <w:lvlJc w:val="left"/>
    </w:lvl>
  </w:abstractNum>
  <w:abstractNum w:abstractNumId="34" w15:restartNumberingAfterBreak="0">
    <w:nsid w:val="61A83BAB"/>
    <w:multiLevelType w:val="singleLevel"/>
    <w:tmpl w:val="61A83BAB"/>
    <w:lvl w:ilvl="0">
      <w:start w:val="1"/>
      <w:numFmt w:val="decimal"/>
      <w:suff w:val="space"/>
      <w:lvlText w:val="%1."/>
      <w:lvlJc w:val="left"/>
    </w:lvl>
  </w:abstractNum>
  <w:abstractNum w:abstractNumId="35" w15:restartNumberingAfterBreak="0">
    <w:nsid w:val="621DE7E4"/>
    <w:multiLevelType w:val="singleLevel"/>
    <w:tmpl w:val="621DE7E4"/>
    <w:lvl w:ilvl="0">
      <w:start w:val="1"/>
      <w:numFmt w:val="decimal"/>
      <w:lvlText w:val="%1)"/>
      <w:lvlJc w:val="left"/>
      <w:pPr>
        <w:tabs>
          <w:tab w:val="left" w:pos="425"/>
        </w:tabs>
        <w:ind w:left="425" w:hanging="425"/>
      </w:pPr>
      <w:rPr>
        <w:rFonts w:hint="default"/>
      </w:rPr>
    </w:lvl>
  </w:abstractNum>
  <w:abstractNum w:abstractNumId="36" w15:restartNumberingAfterBreak="0">
    <w:nsid w:val="68AB381E"/>
    <w:multiLevelType w:val="multilevel"/>
    <w:tmpl w:val="68AB381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6CFC5569"/>
    <w:multiLevelType w:val="singleLevel"/>
    <w:tmpl w:val="6CFC5569"/>
    <w:lvl w:ilvl="0">
      <w:start w:val="1"/>
      <w:numFmt w:val="lowerLetter"/>
      <w:lvlText w:val="%1)"/>
      <w:lvlJc w:val="left"/>
      <w:pPr>
        <w:tabs>
          <w:tab w:val="left" w:pos="425"/>
        </w:tabs>
        <w:ind w:left="425" w:hanging="425"/>
      </w:pPr>
      <w:rPr>
        <w:rFonts w:hint="default"/>
      </w:rPr>
    </w:lvl>
  </w:abstractNum>
  <w:abstractNum w:abstractNumId="38" w15:restartNumberingAfterBreak="0">
    <w:nsid w:val="7A097C73"/>
    <w:multiLevelType w:val="multilevel"/>
    <w:tmpl w:val="7A097C73"/>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9" w15:restartNumberingAfterBreak="0">
    <w:nsid w:val="7B91A026"/>
    <w:multiLevelType w:val="singleLevel"/>
    <w:tmpl w:val="7B91A026"/>
    <w:lvl w:ilvl="0">
      <w:start w:val="1"/>
      <w:numFmt w:val="decimal"/>
      <w:suff w:val="space"/>
      <w:lvlText w:val="%1."/>
      <w:lvlJc w:val="left"/>
    </w:lvl>
  </w:abstractNum>
  <w:num w:numId="1" w16cid:durableId="318964363">
    <w:abstractNumId w:val="26"/>
  </w:num>
  <w:num w:numId="2" w16cid:durableId="1603950225">
    <w:abstractNumId w:val="18"/>
  </w:num>
  <w:num w:numId="3" w16cid:durableId="132480352">
    <w:abstractNumId w:val="29"/>
  </w:num>
  <w:num w:numId="4" w16cid:durableId="1844777714">
    <w:abstractNumId w:val="5"/>
  </w:num>
  <w:num w:numId="5" w16cid:durableId="373701377">
    <w:abstractNumId w:val="6"/>
  </w:num>
  <w:num w:numId="6" w16cid:durableId="980034423">
    <w:abstractNumId w:val="0"/>
  </w:num>
  <w:num w:numId="7" w16cid:durableId="131484840">
    <w:abstractNumId w:val="25"/>
  </w:num>
  <w:num w:numId="8" w16cid:durableId="1574655714">
    <w:abstractNumId w:val="27"/>
  </w:num>
  <w:num w:numId="9" w16cid:durableId="836724467">
    <w:abstractNumId w:val="14"/>
  </w:num>
  <w:num w:numId="10" w16cid:durableId="2115855345">
    <w:abstractNumId w:val="37"/>
  </w:num>
  <w:num w:numId="11" w16cid:durableId="705449883">
    <w:abstractNumId w:val="23"/>
  </w:num>
  <w:num w:numId="12" w16cid:durableId="1662008265">
    <w:abstractNumId w:val="17"/>
  </w:num>
  <w:num w:numId="13" w16cid:durableId="395586282">
    <w:abstractNumId w:val="3"/>
  </w:num>
  <w:num w:numId="14" w16cid:durableId="1849632770">
    <w:abstractNumId w:val="36"/>
  </w:num>
  <w:num w:numId="15" w16cid:durableId="1940946654">
    <w:abstractNumId w:val="1"/>
  </w:num>
  <w:num w:numId="16" w16cid:durableId="1379932655">
    <w:abstractNumId w:val="13"/>
  </w:num>
  <w:num w:numId="17" w16cid:durableId="1128934565">
    <w:abstractNumId w:val="11"/>
  </w:num>
  <w:num w:numId="18" w16cid:durableId="319234661">
    <w:abstractNumId w:val="20"/>
  </w:num>
  <w:num w:numId="19" w16cid:durableId="846022356">
    <w:abstractNumId w:val="28"/>
  </w:num>
  <w:num w:numId="20" w16cid:durableId="374504703">
    <w:abstractNumId w:val="38"/>
  </w:num>
  <w:num w:numId="21" w16cid:durableId="633825744">
    <w:abstractNumId w:val="7"/>
  </w:num>
  <w:num w:numId="22" w16cid:durableId="1782526010">
    <w:abstractNumId w:val="2"/>
  </w:num>
  <w:num w:numId="23" w16cid:durableId="2134865086">
    <w:abstractNumId w:val="35"/>
  </w:num>
  <w:num w:numId="24" w16cid:durableId="1164973065">
    <w:abstractNumId w:val="10"/>
  </w:num>
  <w:num w:numId="25" w16cid:durableId="768893571">
    <w:abstractNumId w:val="33"/>
  </w:num>
  <w:num w:numId="26" w16cid:durableId="1627738735">
    <w:abstractNumId w:val="4"/>
  </w:num>
  <w:num w:numId="27" w16cid:durableId="2014184358">
    <w:abstractNumId w:val="9"/>
  </w:num>
  <w:num w:numId="28" w16cid:durableId="1816990316">
    <w:abstractNumId w:val="31"/>
  </w:num>
  <w:num w:numId="29" w16cid:durableId="2104452780">
    <w:abstractNumId w:val="15"/>
  </w:num>
  <w:num w:numId="30" w16cid:durableId="701831743">
    <w:abstractNumId w:val="21"/>
  </w:num>
  <w:num w:numId="31" w16cid:durableId="1995988648">
    <w:abstractNumId w:val="34"/>
  </w:num>
  <w:num w:numId="32" w16cid:durableId="387607881">
    <w:abstractNumId w:val="39"/>
  </w:num>
  <w:num w:numId="33" w16cid:durableId="1557232743">
    <w:abstractNumId w:val="8"/>
  </w:num>
  <w:num w:numId="34" w16cid:durableId="275647165">
    <w:abstractNumId w:val="32"/>
  </w:num>
  <w:num w:numId="35" w16cid:durableId="1040204249">
    <w:abstractNumId w:val="22"/>
  </w:num>
  <w:num w:numId="36" w16cid:durableId="405078391">
    <w:abstractNumId w:val="12"/>
  </w:num>
  <w:num w:numId="37" w16cid:durableId="1205411294">
    <w:abstractNumId w:val="19"/>
  </w:num>
  <w:num w:numId="38" w16cid:durableId="228152884">
    <w:abstractNumId w:val="30"/>
  </w:num>
  <w:num w:numId="39" w16cid:durableId="1043865897">
    <w:abstractNumId w:val="16"/>
  </w:num>
  <w:num w:numId="40" w16cid:durableId="2578357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4B4"/>
    <w:rsid w:val="000058D7"/>
    <w:rsid w:val="00005ADF"/>
    <w:rsid w:val="00007C91"/>
    <w:rsid w:val="00011619"/>
    <w:rsid w:val="00013EF1"/>
    <w:rsid w:val="00027498"/>
    <w:rsid w:val="00041F31"/>
    <w:rsid w:val="000537DC"/>
    <w:rsid w:val="0005381F"/>
    <w:rsid w:val="000560BD"/>
    <w:rsid w:val="000574E3"/>
    <w:rsid w:val="00065415"/>
    <w:rsid w:val="00067032"/>
    <w:rsid w:val="000757A8"/>
    <w:rsid w:val="00081FFD"/>
    <w:rsid w:val="00087F6E"/>
    <w:rsid w:val="00093FB3"/>
    <w:rsid w:val="00094F5D"/>
    <w:rsid w:val="000A1673"/>
    <w:rsid w:val="000B4B74"/>
    <w:rsid w:val="000B6A24"/>
    <w:rsid w:val="000B77A6"/>
    <w:rsid w:val="000C3A60"/>
    <w:rsid w:val="000C581E"/>
    <w:rsid w:val="000E4A24"/>
    <w:rsid w:val="00100C84"/>
    <w:rsid w:val="001026B2"/>
    <w:rsid w:val="0010270B"/>
    <w:rsid w:val="00104DF7"/>
    <w:rsid w:val="00115FB0"/>
    <w:rsid w:val="001261D5"/>
    <w:rsid w:val="00127904"/>
    <w:rsid w:val="00130DF2"/>
    <w:rsid w:val="00141BF8"/>
    <w:rsid w:val="00145111"/>
    <w:rsid w:val="001465BB"/>
    <w:rsid w:val="001534AF"/>
    <w:rsid w:val="00157C26"/>
    <w:rsid w:val="00161F5E"/>
    <w:rsid w:val="001644CB"/>
    <w:rsid w:val="0016635B"/>
    <w:rsid w:val="00172202"/>
    <w:rsid w:val="00173D47"/>
    <w:rsid w:val="0017670B"/>
    <w:rsid w:val="00177E98"/>
    <w:rsid w:val="00183085"/>
    <w:rsid w:val="001871FE"/>
    <w:rsid w:val="001906F5"/>
    <w:rsid w:val="00195AF8"/>
    <w:rsid w:val="001A043C"/>
    <w:rsid w:val="001A3D20"/>
    <w:rsid w:val="001A3F14"/>
    <w:rsid w:val="001A6B70"/>
    <w:rsid w:val="001B5EE9"/>
    <w:rsid w:val="001C3161"/>
    <w:rsid w:val="001D4240"/>
    <w:rsid w:val="001D4B17"/>
    <w:rsid w:val="001E1C2C"/>
    <w:rsid w:val="001E329A"/>
    <w:rsid w:val="001E3712"/>
    <w:rsid w:val="001E3A5F"/>
    <w:rsid w:val="001E470F"/>
    <w:rsid w:val="001F4523"/>
    <w:rsid w:val="001F52E5"/>
    <w:rsid w:val="002044E5"/>
    <w:rsid w:val="00254625"/>
    <w:rsid w:val="002622D5"/>
    <w:rsid w:val="00263CC2"/>
    <w:rsid w:val="00274DB0"/>
    <w:rsid w:val="0029294A"/>
    <w:rsid w:val="0029542C"/>
    <w:rsid w:val="002B195B"/>
    <w:rsid w:val="002B22C3"/>
    <w:rsid w:val="002B4B4E"/>
    <w:rsid w:val="002B7045"/>
    <w:rsid w:val="002C78FD"/>
    <w:rsid w:val="002D2A62"/>
    <w:rsid w:val="002E0ABB"/>
    <w:rsid w:val="002E162F"/>
    <w:rsid w:val="002E7560"/>
    <w:rsid w:val="002E7AF5"/>
    <w:rsid w:val="002E7C9C"/>
    <w:rsid w:val="002F7618"/>
    <w:rsid w:val="00300433"/>
    <w:rsid w:val="00304522"/>
    <w:rsid w:val="0031285B"/>
    <w:rsid w:val="00313154"/>
    <w:rsid w:val="0032425C"/>
    <w:rsid w:val="00326FE7"/>
    <w:rsid w:val="00331AC7"/>
    <w:rsid w:val="00332455"/>
    <w:rsid w:val="0033695D"/>
    <w:rsid w:val="00353556"/>
    <w:rsid w:val="00356518"/>
    <w:rsid w:val="00366125"/>
    <w:rsid w:val="003718D8"/>
    <w:rsid w:val="00381098"/>
    <w:rsid w:val="003827AB"/>
    <w:rsid w:val="003870AA"/>
    <w:rsid w:val="003A5B15"/>
    <w:rsid w:val="003B5ABC"/>
    <w:rsid w:val="003C68C1"/>
    <w:rsid w:val="003D19E2"/>
    <w:rsid w:val="003D45CA"/>
    <w:rsid w:val="003D6AE1"/>
    <w:rsid w:val="003E19A3"/>
    <w:rsid w:val="003E1B1A"/>
    <w:rsid w:val="003F0246"/>
    <w:rsid w:val="00403540"/>
    <w:rsid w:val="004064B3"/>
    <w:rsid w:val="00407AE6"/>
    <w:rsid w:val="0041107F"/>
    <w:rsid w:val="004158EC"/>
    <w:rsid w:val="00415DB7"/>
    <w:rsid w:val="00416B34"/>
    <w:rsid w:val="00422632"/>
    <w:rsid w:val="00437521"/>
    <w:rsid w:val="004430AA"/>
    <w:rsid w:val="00447FA8"/>
    <w:rsid w:val="004525D1"/>
    <w:rsid w:val="004538CD"/>
    <w:rsid w:val="00453CA2"/>
    <w:rsid w:val="00455BE5"/>
    <w:rsid w:val="00462B4D"/>
    <w:rsid w:val="0046331E"/>
    <w:rsid w:val="00475B60"/>
    <w:rsid w:val="004807DD"/>
    <w:rsid w:val="00483097"/>
    <w:rsid w:val="004866F0"/>
    <w:rsid w:val="004A6BE0"/>
    <w:rsid w:val="004B38CC"/>
    <w:rsid w:val="004D3242"/>
    <w:rsid w:val="004D5D6D"/>
    <w:rsid w:val="005026DD"/>
    <w:rsid w:val="005055A1"/>
    <w:rsid w:val="00513D1C"/>
    <w:rsid w:val="00520489"/>
    <w:rsid w:val="005338EE"/>
    <w:rsid w:val="00537038"/>
    <w:rsid w:val="00537B06"/>
    <w:rsid w:val="00544B95"/>
    <w:rsid w:val="00545E48"/>
    <w:rsid w:val="00550289"/>
    <w:rsid w:val="00552703"/>
    <w:rsid w:val="005602B2"/>
    <w:rsid w:val="00560744"/>
    <w:rsid w:val="00564397"/>
    <w:rsid w:val="00572580"/>
    <w:rsid w:val="00576783"/>
    <w:rsid w:val="005A4A5E"/>
    <w:rsid w:val="005A6EE8"/>
    <w:rsid w:val="005B2A51"/>
    <w:rsid w:val="005B577F"/>
    <w:rsid w:val="005C66BA"/>
    <w:rsid w:val="005D6C8C"/>
    <w:rsid w:val="005E3B65"/>
    <w:rsid w:val="005E7951"/>
    <w:rsid w:val="005E7AF2"/>
    <w:rsid w:val="005F1140"/>
    <w:rsid w:val="005F35C3"/>
    <w:rsid w:val="005F409A"/>
    <w:rsid w:val="00611A62"/>
    <w:rsid w:val="00615E3D"/>
    <w:rsid w:val="00623B70"/>
    <w:rsid w:val="006313D1"/>
    <w:rsid w:val="00641032"/>
    <w:rsid w:val="006462D4"/>
    <w:rsid w:val="00657340"/>
    <w:rsid w:val="00686E45"/>
    <w:rsid w:val="0069697B"/>
    <w:rsid w:val="006A1404"/>
    <w:rsid w:val="006B1428"/>
    <w:rsid w:val="006C0191"/>
    <w:rsid w:val="006D3A17"/>
    <w:rsid w:val="006E4952"/>
    <w:rsid w:val="006F6B13"/>
    <w:rsid w:val="007138E2"/>
    <w:rsid w:val="007149E1"/>
    <w:rsid w:val="00717BD8"/>
    <w:rsid w:val="0073077B"/>
    <w:rsid w:val="00733506"/>
    <w:rsid w:val="0073514D"/>
    <w:rsid w:val="00737AB7"/>
    <w:rsid w:val="00741746"/>
    <w:rsid w:val="007435AD"/>
    <w:rsid w:val="007514A3"/>
    <w:rsid w:val="0075791F"/>
    <w:rsid w:val="0077389E"/>
    <w:rsid w:val="00777267"/>
    <w:rsid w:val="00780638"/>
    <w:rsid w:val="00783980"/>
    <w:rsid w:val="007913BB"/>
    <w:rsid w:val="00793D89"/>
    <w:rsid w:val="007A05A8"/>
    <w:rsid w:val="007A1482"/>
    <w:rsid w:val="007A177D"/>
    <w:rsid w:val="007A3037"/>
    <w:rsid w:val="007B3DCB"/>
    <w:rsid w:val="007B6B2E"/>
    <w:rsid w:val="007C754F"/>
    <w:rsid w:val="007E011C"/>
    <w:rsid w:val="007E0A26"/>
    <w:rsid w:val="007E0D45"/>
    <w:rsid w:val="007E6E2C"/>
    <w:rsid w:val="0080199B"/>
    <w:rsid w:val="008162EB"/>
    <w:rsid w:val="00816FD8"/>
    <w:rsid w:val="00834C17"/>
    <w:rsid w:val="00835447"/>
    <w:rsid w:val="00836F9D"/>
    <w:rsid w:val="0084377B"/>
    <w:rsid w:val="00846916"/>
    <w:rsid w:val="0085559C"/>
    <w:rsid w:val="00861A35"/>
    <w:rsid w:val="00870248"/>
    <w:rsid w:val="008734FC"/>
    <w:rsid w:val="00884DC8"/>
    <w:rsid w:val="00885056"/>
    <w:rsid w:val="008B0BE9"/>
    <w:rsid w:val="008C0C5E"/>
    <w:rsid w:val="008C66E5"/>
    <w:rsid w:val="008D6AEC"/>
    <w:rsid w:val="008E1CAF"/>
    <w:rsid w:val="008E48A8"/>
    <w:rsid w:val="008F3CEE"/>
    <w:rsid w:val="009070DD"/>
    <w:rsid w:val="00911ED6"/>
    <w:rsid w:val="0091348A"/>
    <w:rsid w:val="00922E26"/>
    <w:rsid w:val="00924350"/>
    <w:rsid w:val="00925B41"/>
    <w:rsid w:val="00935B9B"/>
    <w:rsid w:val="009376FA"/>
    <w:rsid w:val="00937F76"/>
    <w:rsid w:val="00941E9A"/>
    <w:rsid w:val="00946758"/>
    <w:rsid w:val="009747A0"/>
    <w:rsid w:val="009775B4"/>
    <w:rsid w:val="00987448"/>
    <w:rsid w:val="009912ED"/>
    <w:rsid w:val="009B48B4"/>
    <w:rsid w:val="009D3454"/>
    <w:rsid w:val="009D42E2"/>
    <w:rsid w:val="009D5557"/>
    <w:rsid w:val="009D5EF0"/>
    <w:rsid w:val="009E29EB"/>
    <w:rsid w:val="009F160C"/>
    <w:rsid w:val="00A06FD4"/>
    <w:rsid w:val="00A2399B"/>
    <w:rsid w:val="00A263E4"/>
    <w:rsid w:val="00A315A6"/>
    <w:rsid w:val="00A357B1"/>
    <w:rsid w:val="00A36DCD"/>
    <w:rsid w:val="00A57748"/>
    <w:rsid w:val="00A64604"/>
    <w:rsid w:val="00A7242C"/>
    <w:rsid w:val="00A725B4"/>
    <w:rsid w:val="00A73F74"/>
    <w:rsid w:val="00A842D2"/>
    <w:rsid w:val="00A9588A"/>
    <w:rsid w:val="00AA24D3"/>
    <w:rsid w:val="00AA421A"/>
    <w:rsid w:val="00AB791B"/>
    <w:rsid w:val="00AC527D"/>
    <w:rsid w:val="00AD00F3"/>
    <w:rsid w:val="00AE560F"/>
    <w:rsid w:val="00AF0B73"/>
    <w:rsid w:val="00B02C0E"/>
    <w:rsid w:val="00B0794F"/>
    <w:rsid w:val="00B223F7"/>
    <w:rsid w:val="00B26D1A"/>
    <w:rsid w:val="00B2732B"/>
    <w:rsid w:val="00B304B4"/>
    <w:rsid w:val="00B34315"/>
    <w:rsid w:val="00B53E63"/>
    <w:rsid w:val="00B546CC"/>
    <w:rsid w:val="00B61F12"/>
    <w:rsid w:val="00B6274B"/>
    <w:rsid w:val="00B66CA1"/>
    <w:rsid w:val="00B748C0"/>
    <w:rsid w:val="00B81901"/>
    <w:rsid w:val="00B82D73"/>
    <w:rsid w:val="00B854B0"/>
    <w:rsid w:val="00B90E39"/>
    <w:rsid w:val="00B93350"/>
    <w:rsid w:val="00B94BFF"/>
    <w:rsid w:val="00BB13C9"/>
    <w:rsid w:val="00BC017C"/>
    <w:rsid w:val="00BC17B1"/>
    <w:rsid w:val="00BC6A6C"/>
    <w:rsid w:val="00BD335A"/>
    <w:rsid w:val="00BD5015"/>
    <w:rsid w:val="00BE2F36"/>
    <w:rsid w:val="00BE3A53"/>
    <w:rsid w:val="00BF01F1"/>
    <w:rsid w:val="00C01B56"/>
    <w:rsid w:val="00C11E02"/>
    <w:rsid w:val="00C123F9"/>
    <w:rsid w:val="00C15CFA"/>
    <w:rsid w:val="00C16AE5"/>
    <w:rsid w:val="00C24366"/>
    <w:rsid w:val="00C303F7"/>
    <w:rsid w:val="00C30910"/>
    <w:rsid w:val="00C37602"/>
    <w:rsid w:val="00C5566B"/>
    <w:rsid w:val="00C6473C"/>
    <w:rsid w:val="00C6651C"/>
    <w:rsid w:val="00C66E87"/>
    <w:rsid w:val="00C7390B"/>
    <w:rsid w:val="00C813F5"/>
    <w:rsid w:val="00C8616F"/>
    <w:rsid w:val="00C870FA"/>
    <w:rsid w:val="00C92E6E"/>
    <w:rsid w:val="00C93EB8"/>
    <w:rsid w:val="00CA0C54"/>
    <w:rsid w:val="00CA20BE"/>
    <w:rsid w:val="00CC22C3"/>
    <w:rsid w:val="00CC26BC"/>
    <w:rsid w:val="00CC44D8"/>
    <w:rsid w:val="00CD15E6"/>
    <w:rsid w:val="00CD387E"/>
    <w:rsid w:val="00CD4691"/>
    <w:rsid w:val="00CE5C24"/>
    <w:rsid w:val="00CF4882"/>
    <w:rsid w:val="00D1050E"/>
    <w:rsid w:val="00D10EF0"/>
    <w:rsid w:val="00D15C91"/>
    <w:rsid w:val="00D32717"/>
    <w:rsid w:val="00D335E0"/>
    <w:rsid w:val="00D3389E"/>
    <w:rsid w:val="00D35806"/>
    <w:rsid w:val="00D37921"/>
    <w:rsid w:val="00D4687A"/>
    <w:rsid w:val="00D62EB9"/>
    <w:rsid w:val="00D64E41"/>
    <w:rsid w:val="00D6662C"/>
    <w:rsid w:val="00D76467"/>
    <w:rsid w:val="00D80E9B"/>
    <w:rsid w:val="00D81912"/>
    <w:rsid w:val="00D82089"/>
    <w:rsid w:val="00D852F3"/>
    <w:rsid w:val="00D8619F"/>
    <w:rsid w:val="00D949B6"/>
    <w:rsid w:val="00DE3E3C"/>
    <w:rsid w:val="00DE7BD3"/>
    <w:rsid w:val="00DF1AD3"/>
    <w:rsid w:val="00DF4408"/>
    <w:rsid w:val="00DF6759"/>
    <w:rsid w:val="00E04816"/>
    <w:rsid w:val="00E0662B"/>
    <w:rsid w:val="00E07045"/>
    <w:rsid w:val="00E1269B"/>
    <w:rsid w:val="00E2450C"/>
    <w:rsid w:val="00E319A2"/>
    <w:rsid w:val="00E34E4B"/>
    <w:rsid w:val="00E554D5"/>
    <w:rsid w:val="00E62400"/>
    <w:rsid w:val="00E66146"/>
    <w:rsid w:val="00E748B0"/>
    <w:rsid w:val="00E85371"/>
    <w:rsid w:val="00EA0A9E"/>
    <w:rsid w:val="00EB3FC4"/>
    <w:rsid w:val="00EB7B09"/>
    <w:rsid w:val="00ED2161"/>
    <w:rsid w:val="00EE4F4C"/>
    <w:rsid w:val="00F01B4B"/>
    <w:rsid w:val="00F118C5"/>
    <w:rsid w:val="00F20D1A"/>
    <w:rsid w:val="00F278EA"/>
    <w:rsid w:val="00F52744"/>
    <w:rsid w:val="00F6202E"/>
    <w:rsid w:val="00F815B3"/>
    <w:rsid w:val="00F85377"/>
    <w:rsid w:val="00F85DC0"/>
    <w:rsid w:val="00F946E3"/>
    <w:rsid w:val="00F95AD8"/>
    <w:rsid w:val="00FA144B"/>
    <w:rsid w:val="00FA305D"/>
    <w:rsid w:val="00FA389B"/>
    <w:rsid w:val="00FB2BE9"/>
    <w:rsid w:val="00FB55CF"/>
    <w:rsid w:val="00FC02CD"/>
    <w:rsid w:val="00FC5DB7"/>
    <w:rsid w:val="00FD2D89"/>
    <w:rsid w:val="00FE1264"/>
    <w:rsid w:val="08B577B9"/>
    <w:rsid w:val="0AFD7B64"/>
    <w:rsid w:val="12D3701D"/>
    <w:rsid w:val="13510A26"/>
    <w:rsid w:val="1D26155E"/>
    <w:rsid w:val="221D6484"/>
    <w:rsid w:val="240131BE"/>
    <w:rsid w:val="24262CF8"/>
    <w:rsid w:val="249F42A3"/>
    <w:rsid w:val="24C73E65"/>
    <w:rsid w:val="2C825415"/>
    <w:rsid w:val="31153613"/>
    <w:rsid w:val="340A0022"/>
    <w:rsid w:val="34390907"/>
    <w:rsid w:val="35E258EB"/>
    <w:rsid w:val="371D31FA"/>
    <w:rsid w:val="3853301F"/>
    <w:rsid w:val="3B8B03F0"/>
    <w:rsid w:val="3CF03D4E"/>
    <w:rsid w:val="3F3B31CA"/>
    <w:rsid w:val="455845D0"/>
    <w:rsid w:val="48E80370"/>
    <w:rsid w:val="49A62736"/>
    <w:rsid w:val="4A637832"/>
    <w:rsid w:val="4BA11E27"/>
    <w:rsid w:val="4D2448EC"/>
    <w:rsid w:val="50435426"/>
    <w:rsid w:val="573840A5"/>
    <w:rsid w:val="5B163C76"/>
    <w:rsid w:val="5CC42A66"/>
    <w:rsid w:val="5E9408CB"/>
    <w:rsid w:val="64AC58A6"/>
    <w:rsid w:val="659D05A3"/>
    <w:rsid w:val="661C68B8"/>
    <w:rsid w:val="677A17D2"/>
    <w:rsid w:val="6D6D4BA2"/>
    <w:rsid w:val="6F7F404E"/>
    <w:rsid w:val="7831331C"/>
    <w:rsid w:val="78EE13A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7C0F8"/>
  <w15:docId w15:val="{3C0AD111-BCB2-497F-B0D7-F7CB5FE1B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60" w:lineRule="auto"/>
      <w:ind w:left="50" w:hanging="10"/>
      <w:jc w:val="center"/>
    </w:pPr>
    <w:rPr>
      <w:rFonts w:eastAsia="Times New Roman"/>
      <w:color w:val="000000"/>
      <w:sz w:val="24"/>
      <w:szCs w:val="22"/>
      <w:lang w:eastAsia="en-US"/>
    </w:rPr>
  </w:style>
  <w:style w:type="paragraph" w:styleId="Heading1">
    <w:name w:val="heading 1"/>
    <w:basedOn w:val="Normal"/>
    <w:link w:val="Heading1Char"/>
    <w:uiPriority w:val="9"/>
    <w:qFormat/>
    <w:pPr>
      <w:keepNext/>
      <w:keepLines/>
      <w:spacing w:before="360" w:after="80"/>
      <w:outlineLvl w:val="0"/>
    </w:pPr>
    <w:rPr>
      <w:rFonts w:cstheme="majorBidi"/>
      <w:b/>
      <w:color w:val="000000" w:themeColor="text1"/>
      <w:szCs w:val="40"/>
    </w:rPr>
  </w:style>
  <w:style w:type="paragraph" w:styleId="Heading2">
    <w:name w:val="heading 2"/>
    <w:basedOn w:val="Normal"/>
    <w:link w:val="Heading2Char"/>
    <w:uiPriority w:val="9"/>
    <w:unhideWhenUsed/>
    <w:qFormat/>
    <w:pPr>
      <w:keepNext/>
      <w:keepLines/>
      <w:numPr>
        <w:numId w:val="1"/>
      </w:numPr>
      <w:spacing w:before="160" w:after="80"/>
      <w:ind w:left="360"/>
      <w:jc w:val="left"/>
      <w:outlineLvl w:val="1"/>
    </w:pPr>
    <w:rPr>
      <w:rFonts w:eastAsiaTheme="majorEastAsia" w:cstheme="majorBidi"/>
      <w:b/>
      <w:color w:val="auto"/>
      <w:szCs w:val="32"/>
    </w:rPr>
  </w:style>
  <w:style w:type="paragraph" w:styleId="Heading3">
    <w:name w:val="heading 3"/>
    <w:basedOn w:val="Normal"/>
    <w:next w:val="Normal"/>
    <w:link w:val="Heading3Char"/>
    <w:uiPriority w:val="9"/>
    <w:unhideWhenUsed/>
    <w:qFormat/>
    <w:pPr>
      <w:keepNext/>
      <w:keepLines/>
      <w:spacing w:before="160" w:after="80"/>
      <w:jc w:val="left"/>
      <w:outlineLvl w:val="2"/>
    </w:pPr>
    <w:rPr>
      <w:rFonts w:eastAsiaTheme="majorEastAsia" w:cstheme="majorBidi"/>
      <w:color w:val="auto"/>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Pr>
      <w:rFonts w:ascii="Arial" w:eastAsia="SimHei" w:hAnsi="Arial" w:cs="Arial"/>
      <w:sz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ind w:left="0" w:firstLine="0"/>
      <w:jc w:val="left"/>
    </w:pPr>
    <w:rPr>
      <w:color w:val="auto"/>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ind w:leftChars="200" w:left="200" w:hangingChars="200" w:hanging="200"/>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pPr>
      <w:spacing w:after="100"/>
      <w:ind w:left="0"/>
    </w:pPr>
  </w:style>
  <w:style w:type="paragraph" w:styleId="TOC2">
    <w:name w:val="toc 2"/>
    <w:basedOn w:val="Normal"/>
    <w:next w:val="Normal"/>
    <w:autoRedefine/>
    <w:uiPriority w:val="39"/>
    <w:unhideWhenUsed/>
    <w:qFormat/>
    <w:rsid w:val="00254625"/>
    <w:pPr>
      <w:tabs>
        <w:tab w:val="left" w:pos="567"/>
        <w:tab w:val="left" w:pos="1440"/>
        <w:tab w:val="right" w:leader="dot" w:pos="7927"/>
      </w:tabs>
      <w:spacing w:after="100"/>
      <w:ind w:left="240"/>
      <w:jc w:val="left"/>
    </w:pPr>
  </w:style>
  <w:style w:type="paragraph" w:styleId="TOC3">
    <w:name w:val="toc 3"/>
    <w:basedOn w:val="Normal"/>
    <w:next w:val="Normal"/>
    <w:autoRedefine/>
    <w:uiPriority w:val="39"/>
    <w:unhideWhenUsed/>
    <w:qFormat/>
    <w:pPr>
      <w:tabs>
        <w:tab w:val="left" w:pos="709"/>
        <w:tab w:val="right" w:leader="dot" w:pos="7927"/>
      </w:tabs>
      <w:spacing w:after="100"/>
      <w:ind w:left="480"/>
    </w:pPr>
  </w:style>
  <w:style w:type="character" w:customStyle="1" w:styleId="Heading1Char">
    <w:name w:val="Heading 1 Char"/>
    <w:basedOn w:val="DefaultParagraphFont"/>
    <w:link w:val="Heading1"/>
    <w:uiPriority w:val="9"/>
    <w:qFormat/>
    <w:rPr>
      <w:rFonts w:eastAsia="Times New Roman" w:cstheme="majorBidi"/>
      <w:b/>
      <w:color w:val="000000" w:themeColor="text1"/>
      <w:sz w:val="24"/>
      <w:szCs w:val="40"/>
      <w:lang w:val="en-US" w:eastAsia="en-US"/>
    </w:rPr>
  </w:style>
  <w:style w:type="character" w:customStyle="1" w:styleId="Heading2Char">
    <w:name w:val="Heading 2 Char"/>
    <w:basedOn w:val="DefaultParagraphFont"/>
    <w:link w:val="Heading2"/>
    <w:uiPriority w:val="9"/>
    <w:qFormat/>
    <w:rPr>
      <w:rFonts w:eastAsiaTheme="majorEastAsia" w:cstheme="majorBidi"/>
      <w:b/>
      <w:sz w:val="24"/>
      <w:szCs w:val="32"/>
      <w:lang w:val="en-US" w:eastAsia="en-US"/>
    </w:rPr>
  </w:style>
  <w:style w:type="character" w:customStyle="1" w:styleId="Heading3Char">
    <w:name w:val="Heading 3 Char"/>
    <w:basedOn w:val="DefaultParagraphFont"/>
    <w:link w:val="Heading3"/>
    <w:uiPriority w:val="9"/>
    <w:qFormat/>
    <w:rPr>
      <w:rFonts w:ascii="Times New Roman" w:eastAsiaTheme="majorEastAsia" w:hAnsi="Times New Roman" w:cstheme="majorBidi"/>
      <w:color w:val="auto"/>
      <w:sz w:val="24"/>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rFonts w:ascii="Times New Roman" w:eastAsia="Times New Roman" w:hAnsi="Times New Roman" w:cs="Times New Roman"/>
      <w:color w:val="000000"/>
      <w:kern w:val="0"/>
      <w:szCs w:val="22"/>
      <w:lang w:val="en-US"/>
      <w14:ligatures w14:val="none"/>
    </w:rPr>
  </w:style>
  <w:style w:type="character" w:customStyle="1" w:styleId="FooterChar">
    <w:name w:val="Footer Char"/>
    <w:basedOn w:val="DefaultParagraphFont"/>
    <w:link w:val="Footer"/>
    <w:uiPriority w:val="99"/>
    <w:qFormat/>
    <w:rPr>
      <w:rFonts w:ascii="Times New Roman" w:eastAsia="Times New Roman" w:hAnsi="Times New Roman" w:cs="Times New Roman"/>
      <w:color w:val="000000"/>
      <w:kern w:val="0"/>
      <w:szCs w:val="22"/>
      <w:lang w:val="en-US"/>
      <w14:ligatures w14:val="none"/>
    </w:rPr>
  </w:style>
  <w:style w:type="paragraph" w:customStyle="1" w:styleId="TOCHeading1">
    <w:name w:val="TOC Heading1"/>
    <w:basedOn w:val="Heading1"/>
    <w:next w:val="Normal"/>
    <w:uiPriority w:val="39"/>
    <w:unhideWhenUsed/>
    <w:qFormat/>
    <w:pPr>
      <w:spacing w:before="240" w:after="0" w:line="259" w:lineRule="auto"/>
      <w:ind w:left="0" w:firstLine="0"/>
      <w:jc w:val="left"/>
      <w:outlineLvl w:val="9"/>
    </w:pPr>
    <w:rPr>
      <w:sz w:val="32"/>
      <w:szCs w:val="32"/>
    </w:rPr>
  </w:style>
  <w:style w:type="table" w:customStyle="1" w:styleId="TableGrid0">
    <w:name w:val="TableGrid"/>
    <w:qFormat/>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GridTable4-Accent51">
    <w:name w:val="Grid Table 4 - Accent 51"/>
    <w:basedOn w:val="TableNormal"/>
    <w:uiPriority w:val="49"/>
    <w:qFormat/>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2">
    <w:name w:val="2"/>
    <w:basedOn w:val="Heading2"/>
    <w:next w:val="Normal"/>
    <w:link w:val="2Char"/>
    <w:qFormat/>
    <w:pPr>
      <w:numPr>
        <w:numId w:val="2"/>
      </w:numPr>
      <w:ind w:left="360"/>
      <w:jc w:val="both"/>
    </w:pPr>
    <w:rPr>
      <w:rFonts w:cs="Times New Roman"/>
      <w:szCs w:val="24"/>
    </w:rPr>
  </w:style>
  <w:style w:type="character" w:customStyle="1" w:styleId="2Char">
    <w:name w:val="2 Char"/>
    <w:basedOn w:val="Heading2Char"/>
    <w:link w:val="2"/>
    <w:qFormat/>
    <w:rPr>
      <w:rFonts w:eastAsiaTheme="majorEastAsia" w:cstheme="majorBidi"/>
      <w:b/>
      <w:sz w:val="24"/>
      <w:szCs w:val="24"/>
      <w:lang w:val="en-US" w:eastAsia="en-US"/>
    </w:rPr>
  </w:style>
  <w:style w:type="paragraph" w:customStyle="1" w:styleId="3">
    <w:name w:val="3"/>
    <w:basedOn w:val="Heading2"/>
    <w:next w:val="Normal"/>
    <w:link w:val="3Char"/>
    <w:qFormat/>
    <w:pPr>
      <w:numPr>
        <w:numId w:val="3"/>
      </w:numPr>
      <w:ind w:left="360"/>
      <w:jc w:val="both"/>
    </w:pPr>
    <w:rPr>
      <w:rFonts w:cs="Times New Roman"/>
      <w:szCs w:val="24"/>
    </w:rPr>
  </w:style>
  <w:style w:type="character" w:customStyle="1" w:styleId="3Char">
    <w:name w:val="3 Char"/>
    <w:basedOn w:val="Heading2Char"/>
    <w:link w:val="3"/>
    <w:qFormat/>
    <w:rPr>
      <w:rFonts w:eastAsiaTheme="majorEastAsia" w:cstheme="majorBidi"/>
      <w:b/>
      <w:sz w:val="24"/>
      <w:szCs w:val="24"/>
      <w:lang w:val="en-US" w:eastAsia="en-US"/>
    </w:rPr>
  </w:style>
  <w:style w:type="paragraph" w:customStyle="1" w:styleId="4">
    <w:name w:val="4"/>
    <w:basedOn w:val="Heading2"/>
    <w:next w:val="Normal"/>
    <w:link w:val="4Char"/>
    <w:qFormat/>
    <w:pPr>
      <w:numPr>
        <w:numId w:val="4"/>
      </w:numPr>
      <w:jc w:val="both"/>
    </w:pPr>
    <w:rPr>
      <w:bCs/>
      <w:szCs w:val="24"/>
    </w:rPr>
  </w:style>
  <w:style w:type="character" w:customStyle="1" w:styleId="4Char">
    <w:name w:val="4 Char"/>
    <w:basedOn w:val="DefaultParagraphFont"/>
    <w:link w:val="4"/>
    <w:qFormat/>
    <w:rPr>
      <w:rFonts w:eastAsiaTheme="majorEastAsia" w:cstheme="majorBidi"/>
      <w:b/>
      <w:bCs/>
      <w:sz w:val="24"/>
      <w:szCs w:val="24"/>
      <w:lang w:val="en-US" w:eastAsia="en-US"/>
    </w:rPr>
  </w:style>
  <w:style w:type="paragraph" w:customStyle="1" w:styleId="44">
    <w:name w:val="44"/>
    <w:basedOn w:val="Heading3"/>
    <w:next w:val="Normal"/>
    <w:link w:val="44Char"/>
    <w:qFormat/>
    <w:pPr>
      <w:numPr>
        <w:numId w:val="5"/>
      </w:numPr>
      <w:tabs>
        <w:tab w:val="left" w:pos="425"/>
      </w:tabs>
      <w:jc w:val="both"/>
    </w:pPr>
    <w:rPr>
      <w:b/>
      <w:bCs/>
      <w:szCs w:val="24"/>
    </w:rPr>
  </w:style>
  <w:style w:type="character" w:customStyle="1" w:styleId="44Char">
    <w:name w:val="44 Char"/>
    <w:basedOn w:val="Heading3Char"/>
    <w:link w:val="44"/>
    <w:qFormat/>
    <w:rPr>
      <w:rFonts w:ascii="Times New Roman" w:eastAsiaTheme="majorEastAsia" w:hAnsi="Times New Roman" w:cstheme="majorBidi"/>
      <w:b/>
      <w:bCs/>
      <w:color w:val="auto"/>
      <w:sz w:val="24"/>
      <w:szCs w:val="24"/>
      <w:lang w:val="en-US" w:eastAsia="en-US"/>
    </w:rPr>
  </w:style>
  <w:style w:type="paragraph" w:customStyle="1" w:styleId="5">
    <w:name w:val="5"/>
    <w:basedOn w:val="Heading2"/>
    <w:next w:val="Normal"/>
    <w:link w:val="5Char"/>
    <w:qFormat/>
    <w:pPr>
      <w:numPr>
        <w:numId w:val="6"/>
      </w:numPr>
      <w:tabs>
        <w:tab w:val="left" w:pos="312"/>
      </w:tabs>
      <w:ind w:left="360"/>
      <w:jc w:val="both"/>
    </w:pPr>
    <w:rPr>
      <w:bCs/>
      <w:szCs w:val="24"/>
    </w:rPr>
  </w:style>
  <w:style w:type="character" w:customStyle="1" w:styleId="5Char">
    <w:name w:val="5 Char"/>
    <w:basedOn w:val="DefaultParagraphFont"/>
    <w:link w:val="5"/>
    <w:qFormat/>
    <w:rPr>
      <w:rFonts w:eastAsiaTheme="majorEastAsia" w:cstheme="majorBidi"/>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84BBB-3F68-4BD9-9BD1-BD0B75B2A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22</Pages>
  <Words>9463</Words>
  <Characters>53941</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Ikbal Hidayat Pratama</dc:creator>
  <cp:keywords/>
  <dc:description/>
  <cp:lastModifiedBy>malas ngedit</cp:lastModifiedBy>
  <cp:revision>16</cp:revision>
  <cp:lastPrinted>2026-09-22T08:51:00Z</cp:lastPrinted>
  <dcterms:created xsi:type="dcterms:W3CDTF">2026-08-26T07:29:00Z</dcterms:created>
  <dcterms:modified xsi:type="dcterms:W3CDTF">2026-09-22T10:18:00Z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1057-12.1.0.26880</vt:lpwstr>
  </property>
  <property fmtid="{D5CDD505-2E9C-101B-9397-08002B2CF9AE}" pid="3" name="ICV">
    <vt:lpwstr>8BF39A34700347BA8B8F2007B00C81F2_13</vt:lpwstr>
  </property>
  <property fmtid="{D5CDD505-2E9C-101B-9397-08002B2CF9AE}" pid="4" name="KSOTemplateDocerSaveRecord">
    <vt:lpwstr>eyJoZGlkIjoiYzRiMDY1ZDEwYmNmN2U0MTk5MDMxOWU3NDA3ZDg1OTYifQ==</vt:lpwstr>
  </property>
  <property fmtid="{D5CDD505-2E9C-101B-9397-08002B2CF9AE}" pid="5" name="_DocHome">
    <vt:i4>190045420</vt:i4>
  </property>
  <property fmtid="{D5CDD505-2E9C-101B-9397-08002B2CF9AE}" pid="6" name="Mendeley Recent Style Id 0_1">
    <vt:lpwstr>http://www.zotero.org/styles/apa</vt:lpwstr>
  </property>
  <property fmtid="{D5CDD505-2E9C-101B-9397-08002B2CF9AE}" pid="7" name="Mendeley Recent Style Name 0_1">
    <vt:lpwstr>APA Style 7th edition</vt:lpwstr>
  </property>
  <property fmtid="{D5CDD505-2E9C-101B-9397-08002B2CF9AE}" pid="8" name="Mendeley Recent Style Id 1_1">
    <vt:lpwstr>http://www.zotero.org/styles/apa-6th-edition</vt:lpwstr>
  </property>
  <property fmtid="{D5CDD505-2E9C-101B-9397-08002B2CF9AE}" pid="9" name="Mendeley Recent Style Name 1_1">
    <vt:lpwstr>American Psychological Association 6th edition</vt:lpwstr>
  </property>
  <property fmtid="{D5CDD505-2E9C-101B-9397-08002B2CF9AE}" pid="10" name="Mendeley Recent Style Id 2_1">
    <vt:lpwstr>http://www.zotero.org/styles/chicago-notes-bibliography-16th-edition</vt:lpwstr>
  </property>
  <property fmtid="{D5CDD505-2E9C-101B-9397-08002B2CF9AE}" pid="11" name="Mendeley Recent Style Name 2_1">
    <vt:lpwstr>Chicago Manual of Style 16th edition (notes and bibliography)</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https://csl.mendeley.com/styles/790363421/chicago-fullnote-bibliography-with-ibid-2</vt:lpwstr>
  </property>
  <property fmtid="{D5CDD505-2E9C-101B-9397-08002B2CF9AE}" pid="15" name="Mendeley Recent Style Name 4_1">
    <vt:lpwstr>Chicago Manual of Style 17th edition (full note, with Ibid. Op Cit Loc CIt) </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http://www.zotero.org/styles/nature</vt:lpwstr>
  </property>
  <property fmtid="{D5CDD505-2E9C-101B-9397-08002B2CF9AE}" pid="21" name="Mendeley Recent Style Name 7_1">
    <vt:lpwstr>Nature</vt:lpwstr>
  </property>
  <property fmtid="{D5CDD505-2E9C-101B-9397-08002B2CF9AE}" pid="22" name="Mendeley Recent Style Id 8_1">
    <vt:lpwstr>http://www.zotero.org/styles/turabian-fullnote-bibliography</vt:lpwstr>
  </property>
  <property fmtid="{D5CDD505-2E9C-101B-9397-08002B2CF9AE}" pid="23" name="Mendeley Recent Style Name 8_1">
    <vt:lpwstr>Turabian 8th edition (full note)</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Mendeley Document_1">
    <vt:lpwstr>True</vt:lpwstr>
  </property>
  <property fmtid="{D5CDD505-2E9C-101B-9397-08002B2CF9AE}" pid="27" name="Mendeley Unique User Id_1">
    <vt:lpwstr>668156d5-6d74-3c4f-9f23-ed1cf6c95075</vt:lpwstr>
  </property>
  <property fmtid="{D5CDD505-2E9C-101B-9397-08002B2CF9AE}" pid="28" name="Mendeley Citation Style_1">
    <vt:lpwstr>http://www.zotero.org/styles/apa-6th-edition</vt:lpwstr>
  </property>
</Properties>
</file>