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AC3F" w14:textId="6EFFBEB1" w:rsidR="006C5A6B" w:rsidRPr="00A113C1" w:rsidRDefault="00EB6D45" w:rsidP="00914727">
      <w:pPr>
        <w:pStyle w:val="Heading1"/>
        <w:rPr>
          <w:rFonts w:eastAsia="Times New Roman"/>
          <w:lang w:val="id-ID" w:eastAsia="en-ID"/>
        </w:rPr>
      </w:pPr>
      <w:bookmarkStart w:id="0" w:name="_Toc229762643"/>
      <w:r w:rsidRPr="00A113C1">
        <w:rPr>
          <w:rFonts w:eastAsia="Times New Roman"/>
          <w:lang w:val="id-ID" w:eastAsia="en-ID"/>
        </w:rPr>
        <w:t>BAB III</w:t>
      </w:r>
      <w:r w:rsidR="00914727" w:rsidRPr="00A113C1">
        <w:rPr>
          <w:rFonts w:eastAsia="Times New Roman"/>
          <w:lang w:val="id-ID" w:eastAsia="en-ID"/>
        </w:rPr>
        <w:br/>
      </w:r>
      <w:r w:rsidR="006C5A6B" w:rsidRPr="00A113C1">
        <w:rPr>
          <w:rFonts w:eastAsia="Times New Roman"/>
          <w:lang w:val="id-ID" w:eastAsia="en-ID"/>
        </w:rPr>
        <w:t>METODOLOGI PENELITIAN</w:t>
      </w:r>
      <w:bookmarkEnd w:id="0"/>
    </w:p>
    <w:p w14:paraId="35D5517E" w14:textId="77777777" w:rsidR="00D01679" w:rsidRPr="00A113C1" w:rsidRDefault="00D01679" w:rsidP="00574958">
      <w:pPr>
        <w:rPr>
          <w:lang w:val="id-ID" w:eastAsia="en-ID"/>
        </w:rPr>
      </w:pPr>
    </w:p>
    <w:p w14:paraId="5EF7AF5E" w14:textId="7D15D08D" w:rsidR="00194BFA" w:rsidRPr="00012A11" w:rsidRDefault="001F3175">
      <w:pPr>
        <w:pStyle w:val="Heading2"/>
        <w:numPr>
          <w:ilvl w:val="0"/>
          <w:numId w:val="18"/>
        </w:numPr>
        <w:ind w:left="284" w:hanging="284"/>
        <w:rPr>
          <w:rFonts w:eastAsia="Times New Roman"/>
          <w:lang w:val="id-ID" w:eastAsia="en-ID"/>
        </w:rPr>
      </w:pPr>
      <w:bookmarkStart w:id="1" w:name="_Toc229762644"/>
      <w:r w:rsidRPr="00012A11">
        <w:rPr>
          <w:rFonts w:eastAsia="Times New Roman"/>
          <w:lang w:val="id-ID" w:eastAsia="en-ID"/>
        </w:rPr>
        <w:t>Pendekatan Penelitian</w:t>
      </w:r>
      <w:bookmarkEnd w:id="1"/>
    </w:p>
    <w:p w14:paraId="5F0F805D"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Penelitian ini menggunakan pendekatan kualitatif dengan paradigma interpretatif-naturalistik serta diperkaya dengan pendekatan komparatif. Pendekatan ini dipilih karena penelitian bertujuan untuk memahami secara mendalam proses manajemen program habituasi keagamaan dalam meningkatkan akhlak siswa Sekolah Menengah Pertama sebagaimana berlangsung secara alamiah di lingkungan sekolah, sekaligus membandingkan praktik pengelolaan program tersebut pada dua konteks satuan pendidikan yang berbeda.</w:t>
      </w:r>
    </w:p>
    <w:p w14:paraId="70BC5A1B"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Pendekatan kualitatif berangkat dari asumsi bahwa realitas sosial bersifat kompleks, kontekstual, dan dibentuk oleh interaksi sosial para pelakunya. Creswell dalam </w:t>
      </w:r>
      <w:r w:rsidRPr="00A113C1">
        <w:rPr>
          <w:rFonts w:eastAsia="Times New Roman" w:cs="Times New Roman"/>
          <w:i/>
          <w:iCs/>
          <w:kern w:val="0"/>
          <w:szCs w:val="24"/>
          <w:lang w:val="id-ID" w:eastAsia="en-ID"/>
          <w14:ligatures w14:val="none"/>
        </w:rPr>
        <w:t>Qualitative Inquiry and Research Design: Choosing Among Five Approaches</w:t>
      </w:r>
      <w:r w:rsidRPr="00A113C1">
        <w:rPr>
          <w:rFonts w:eastAsia="Times New Roman" w:cs="Times New Roman"/>
          <w:kern w:val="0"/>
          <w:szCs w:val="24"/>
          <w:lang w:val="id-ID" w:eastAsia="en-ID"/>
          <w14:ligatures w14:val="none"/>
        </w:rPr>
        <w:t xml:space="preserve"> (2013) menjelaskan bahwa penelitian kualitatif bertujuan untuk mengeksplorasi dan memahami makna yang diberikan individu atau kelompok terhadap suatu permasalahan sosial. Dengan demikian, pendekatan ini memungkinkan peneliti untuk menafsirkan makna di balik tindakan, kebijakan, dan praktik manajerial yang dijalankan sekolah dalam mengelola program habituasi keagamaan.</w:t>
      </w:r>
    </w:p>
    <w:p w14:paraId="04D9B459"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Bogdan dan Biklen dalam </w:t>
      </w:r>
      <w:r w:rsidRPr="00A113C1">
        <w:rPr>
          <w:rFonts w:eastAsia="Times New Roman" w:cs="Times New Roman"/>
          <w:i/>
          <w:iCs/>
          <w:kern w:val="0"/>
          <w:szCs w:val="24"/>
          <w:lang w:val="id-ID" w:eastAsia="en-ID"/>
          <w14:ligatures w14:val="none"/>
        </w:rPr>
        <w:t>Qualitative Research for Education: An Introduction to Theory and Methods</w:t>
      </w:r>
      <w:r w:rsidRPr="00A113C1">
        <w:rPr>
          <w:rFonts w:eastAsia="Times New Roman" w:cs="Times New Roman"/>
          <w:kern w:val="0"/>
          <w:szCs w:val="24"/>
          <w:lang w:val="id-ID" w:eastAsia="en-ID"/>
          <w14:ligatures w14:val="none"/>
        </w:rPr>
        <w:t xml:space="preserve"> (2007) menegaskan bahwa penelitian kualitatif memiliki ciri utama berupa penggunaan setting alamiah, data deskriptif, penekanan pada proses, serta analisis induktif. Karakteristik tersebut relevan dengan penelitian ini yang memfokuskan kajian pada proses manajemen program, bukan sekadar pada hasil akhir pembinaan akhlak siswa. Melalui pendekatan kualitatif, peneliti dapat menggali bagaimana perencanaan, pengorganisasian, pelaksanaan, dan pengendalian program habituasi keagamaan dilakukan serta dimaknai oleh para pelaku pendidikan.</w:t>
      </w:r>
    </w:p>
    <w:p w14:paraId="2EE87B99"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lastRenderedPageBreak/>
        <w:t xml:space="preserve">Paradigma interpretatif-naturalistik dalam penelitian ini menempatkan makna sebagai pusat analisis. Denzin dan Lincoln dalam </w:t>
      </w:r>
      <w:r w:rsidRPr="00A113C1">
        <w:rPr>
          <w:rFonts w:eastAsia="Times New Roman" w:cs="Times New Roman"/>
          <w:i/>
          <w:iCs/>
          <w:kern w:val="0"/>
          <w:szCs w:val="24"/>
          <w:lang w:val="id-ID" w:eastAsia="en-ID"/>
          <w14:ligatures w14:val="none"/>
        </w:rPr>
        <w:t>The Sage Handbook of Qualitative Research</w:t>
      </w:r>
      <w:r w:rsidRPr="00A113C1">
        <w:rPr>
          <w:rFonts w:eastAsia="Times New Roman" w:cs="Times New Roman"/>
          <w:kern w:val="0"/>
          <w:szCs w:val="24"/>
          <w:lang w:val="id-ID" w:eastAsia="en-ID"/>
          <w14:ligatures w14:val="none"/>
        </w:rPr>
        <w:t xml:space="preserve"> (2011) menyatakan bahwa penelitian kualitatif berupaya memahami fenomena sosial dari perspektif partisipan, dengan menafsirkan realitas sebagaimana dialami dan dipahami oleh subjek penelitian. Dalam konteks ini, manajemen program habituasi keagamaan dipahami sebagai konstruksi sosial yang dipengaruhi oleh kebijakan sekolah, kepemimpinan, budaya organisasi, nilai-nilai keagamaan, serta karakteristik siswa.</w:t>
      </w:r>
    </w:p>
    <w:p w14:paraId="27DA5814"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Pendekatan kualitatif dalam penelitian ini dipadukan dengan pendekatan komparatif. Pendekatan komparatif digunakan untuk membandingkan fenomena yang sama pada konteks yang berbeda guna memperoleh pemahaman yang lebih komprehensif. Menurut Ragin dalam </w:t>
      </w:r>
      <w:r w:rsidRPr="00A113C1">
        <w:rPr>
          <w:rFonts w:eastAsia="Times New Roman" w:cs="Times New Roman"/>
          <w:i/>
          <w:iCs/>
          <w:kern w:val="0"/>
          <w:szCs w:val="24"/>
          <w:lang w:val="id-ID" w:eastAsia="en-ID"/>
          <w14:ligatures w14:val="none"/>
        </w:rPr>
        <w:t>The Comparative Method: Moving Beyond Qualitative and Quantitative Strategies</w:t>
      </w:r>
      <w:r w:rsidRPr="00A113C1">
        <w:rPr>
          <w:rFonts w:eastAsia="Times New Roman" w:cs="Times New Roman"/>
          <w:kern w:val="0"/>
          <w:szCs w:val="24"/>
          <w:lang w:val="id-ID" w:eastAsia="en-ID"/>
          <w14:ligatures w14:val="none"/>
        </w:rPr>
        <w:t xml:space="preserve"> (1987), pendekatan komparatif memungkinkan peneliti mengidentifikasi persamaan dan perbedaan pola, proses, serta faktor-faktor yang memengaruhi suatu fenomena dalam konteks yang berbeda. Dengan demikian, pendekatan komparatif tidak bertujuan untuk menentukan mana yang lebih baik, melainkan untuk memperkaya pemahaman terhadap variasi praktik yang terjadi.</w:t>
      </w:r>
    </w:p>
    <w:p w14:paraId="7E71B348"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Dalam penelitian pendidikan, pendekatan komparatif kualitatif digunakan untuk membandingkan praktik, kebijakan, atau model pengelolaan pendidikan pada dua atau lebih satuan pendidikan. Bray, Adamson, dan Mason dalam </w:t>
      </w:r>
      <w:r w:rsidRPr="00A113C1">
        <w:rPr>
          <w:rFonts w:eastAsia="Times New Roman" w:cs="Times New Roman"/>
          <w:i/>
          <w:iCs/>
          <w:kern w:val="0"/>
          <w:szCs w:val="24"/>
          <w:lang w:val="id-ID" w:eastAsia="en-ID"/>
          <w14:ligatures w14:val="none"/>
        </w:rPr>
        <w:t>Comparative Education Research: Approaches and Methods</w:t>
      </w:r>
      <w:r w:rsidRPr="00A113C1">
        <w:rPr>
          <w:rFonts w:eastAsia="Times New Roman" w:cs="Times New Roman"/>
          <w:kern w:val="0"/>
          <w:szCs w:val="24"/>
          <w:lang w:val="id-ID" w:eastAsia="en-ID"/>
          <w14:ligatures w14:val="none"/>
        </w:rPr>
        <w:t xml:space="preserve"> (2014) menegaskan bahwa pendekatan komparatif dalam pendidikan bertujuan untuk memahami bagaimana konteks sosial, budaya, dan kelembagaan memengaruhi praktik pendidikan. Pendekatan ini relevan dengan penelitian ini karena manajemen program habituasi keagamaan tidak dapat dilepaskan dari konteks sekolah dan lingkungan sosial tempat program tersebut dijalankan.</w:t>
      </w:r>
    </w:p>
    <w:p w14:paraId="6AF7BDF3"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Pendekatan komparatif dalam penelitian ini diterapkan melalui studi kasus ganda pada SMP Negeri 2 Karangtengah Kabupaten Cianjur dan SMP Negeri 1 Purwakarta Kabupaten Purwakarta. Kedua sekolah tersebut memiliki karakteristik, konteks sosial, serta dinamika pengelolaan program habituasi </w:t>
      </w:r>
      <w:r w:rsidRPr="00A113C1">
        <w:rPr>
          <w:rFonts w:eastAsia="Times New Roman" w:cs="Times New Roman"/>
          <w:kern w:val="0"/>
          <w:szCs w:val="24"/>
          <w:lang w:val="id-ID" w:eastAsia="en-ID"/>
          <w14:ligatures w14:val="none"/>
        </w:rPr>
        <w:lastRenderedPageBreak/>
        <w:t>keagamaan yang berbeda. Dengan membandingkan kedua kasus tersebut, peneliti dapat mengidentifikasi pola pengelolaan yang bersifat umum, sekaligus memahami kekhasan masing-masing sekolah dalam mengelola program pembinaan akhlak siswa.</w:t>
      </w:r>
    </w:p>
    <w:p w14:paraId="3D3F0997"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Yin dalam </w:t>
      </w:r>
      <w:r w:rsidRPr="00A113C1">
        <w:rPr>
          <w:rFonts w:eastAsia="Times New Roman" w:cs="Times New Roman"/>
          <w:i/>
          <w:iCs/>
          <w:kern w:val="0"/>
          <w:szCs w:val="24"/>
          <w:lang w:val="id-ID" w:eastAsia="en-ID"/>
          <w14:ligatures w14:val="none"/>
        </w:rPr>
        <w:t>Case Study Research: Design and Methods</w:t>
      </w:r>
      <w:r w:rsidRPr="00A113C1">
        <w:rPr>
          <w:rFonts w:eastAsia="Times New Roman" w:cs="Times New Roman"/>
          <w:kern w:val="0"/>
          <w:szCs w:val="24"/>
          <w:lang w:val="id-ID" w:eastAsia="en-ID"/>
          <w14:ligatures w14:val="none"/>
        </w:rPr>
        <w:t xml:space="preserve"> (2018) menyatakan bahwa studi kasus ganda dengan pendekatan komparatif memberikan kekuatan analisis yang lebih tinggi dibandingkan studi kasus tunggal, karena memungkinkan replikasi logis antar kasus. Dalam penelitian ini, pendekatan komparatif digunakan untuk membandingkan bagaimana program habituasi keagamaan direncanakan, diorganisasikan, dilaksanakan, dan dikendalikan pada masing-masing sekolah, serta faktor-faktor yang mendukung dan menghambat keberhasilannya.</w:t>
      </w:r>
    </w:p>
    <w:p w14:paraId="365FB881"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Pendekatan kualitatif komparatif juga selaras dengan karakteristik objek penelitian yang bersifat prosesual dan kontekstual. Moleong dalam </w:t>
      </w:r>
      <w:r w:rsidRPr="00BA33D1">
        <w:rPr>
          <w:rFonts w:eastAsia="Times New Roman" w:cs="Times New Roman"/>
          <w:kern w:val="0"/>
          <w:szCs w:val="24"/>
          <w:lang w:val="id-ID" w:eastAsia="en-ID"/>
          <w14:ligatures w14:val="none"/>
        </w:rPr>
        <w:t xml:space="preserve">Metodologi Penelitian Kualitatif </w:t>
      </w:r>
      <w:r w:rsidRPr="00A113C1">
        <w:rPr>
          <w:rFonts w:eastAsia="Times New Roman" w:cs="Times New Roman"/>
          <w:kern w:val="0"/>
          <w:szCs w:val="24"/>
          <w:lang w:val="id-ID" w:eastAsia="en-ID"/>
          <w14:ligatures w14:val="none"/>
        </w:rPr>
        <w:t>(2019) menegaskan bahwa pendekatan kualitatif sangat tepat digunakan untuk memahami fenomena pendidikan yang berkaitan dengan nilai, sikap, dan perilaku manusia. Ketika dipadukan dengan pendekatan komparatif, penelitian kualitatif tidak hanya menghasilkan deskripsi mendalam, tetapi juga analisis perbandingan yang memperkaya pemahaman terhadap fenomena yang diteliti.</w:t>
      </w:r>
    </w:p>
    <w:p w14:paraId="1135EDC1"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Secara personal dan akademik, peneliti memilih pendekatan kualitatif komparatif karena keyakinan bahwa pembinaan akhlak siswa melalui program habituasi keagamaan tidak dapat dipahami secara parsial atau terlepas dari konteks sekolah. Setiap sekolah memiliki latar belakang kebijakan, budaya organisasi, dan karakteristik peserta didik yang berbeda, sehingga pendekatan komparatif memungkinkan peneliti melihat variasi praktik manajemen secara lebih objektif dan reflektif. Selain itu, pendekatan ini memberi ruang bagi peneliti untuk menangkap makna, nilai, dan pengalaman para pelaku pendidikan secara mendalam, sekaligus membandingkannya secara sistematis antar kasus.</w:t>
      </w:r>
    </w:p>
    <w:p w14:paraId="5CEEC420"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Dengan demikian, penggunaan pendekatan kualitatif komparatif dalam penelitian ini diharapkan mampu menghasilkan pemahaman yang utuh, </w:t>
      </w:r>
      <w:r w:rsidRPr="00A113C1">
        <w:rPr>
          <w:rFonts w:eastAsia="Times New Roman" w:cs="Times New Roman"/>
          <w:kern w:val="0"/>
          <w:szCs w:val="24"/>
          <w:lang w:val="id-ID" w:eastAsia="en-ID"/>
          <w14:ligatures w14:val="none"/>
        </w:rPr>
        <w:lastRenderedPageBreak/>
        <w:t>kontekstual, dan komprehensif mengenai manajemen program habituasi keagamaan dalam meningkatkan akhlak siswa Sekolah Menengah Pertama, serta memberikan kontribusi teoretis dan praktis bagi pengembangan manajemen pendidikan, khususnya dalam konteks pendidikan karakter dan pendidikan Islam.</w:t>
      </w:r>
    </w:p>
    <w:p w14:paraId="39CDDFF8" w14:textId="77777777" w:rsidR="00716BCF" w:rsidRPr="00A113C1" w:rsidRDefault="00716BCF" w:rsidP="00716BCF">
      <w:pPr>
        <w:ind w:left="284" w:firstLine="709"/>
        <w:rPr>
          <w:rFonts w:eastAsia="Times New Roman" w:cs="Times New Roman"/>
          <w:kern w:val="0"/>
          <w:szCs w:val="24"/>
          <w:lang w:val="id-ID" w:eastAsia="en-ID"/>
          <w14:ligatures w14:val="none"/>
        </w:rPr>
      </w:pPr>
    </w:p>
    <w:p w14:paraId="4EE6F69C" w14:textId="0D8FB76D" w:rsidR="00194BFA" w:rsidRPr="00012A11" w:rsidRDefault="001F3175">
      <w:pPr>
        <w:pStyle w:val="Heading2"/>
        <w:numPr>
          <w:ilvl w:val="0"/>
          <w:numId w:val="18"/>
        </w:numPr>
        <w:ind w:left="284" w:hanging="284"/>
        <w:rPr>
          <w:rFonts w:eastAsia="Times New Roman"/>
          <w:lang w:val="id-ID" w:eastAsia="en-ID"/>
        </w:rPr>
      </w:pPr>
      <w:bookmarkStart w:id="2" w:name="_Toc229762645"/>
      <w:r w:rsidRPr="00012A11">
        <w:rPr>
          <w:rFonts w:eastAsia="Times New Roman"/>
          <w:lang w:val="id-ID" w:eastAsia="en-ID"/>
        </w:rPr>
        <w:t>Metode Penelitian</w:t>
      </w:r>
      <w:bookmarkEnd w:id="2"/>
    </w:p>
    <w:p w14:paraId="0D8FA999"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Metode penelitian yang digunakan dalam penelitian ini adalah metode studi kasus dengan desain studi kasus ganda (multiple case study) yang dipadukan dengan pendekatan komparatif kualitatif. Pemilihan metode ini didasarkan pada tujuan penelitian untuk memahami secara mendalam dan kontekstual manajemen program habituasi keagamaan dalam meningkatkan akhlak siswa Sekolah Menengah Pertama, sekaligus membandingkan praktik pengelolaan program tersebut pada dua satuan pendidikan yang memiliki karakteristik dan konteks yang berbeda.</w:t>
      </w:r>
    </w:p>
    <w:p w14:paraId="5B6A0DC6"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Studi kasus dipahami sebagai metode penelitian yang digunakan untuk mengkaji suatu fenomena secara intensif, mendalam, dan holistik dalam konteks kehidupan nyata. Yin dalam </w:t>
      </w:r>
      <w:r w:rsidRPr="00A113C1">
        <w:rPr>
          <w:rFonts w:eastAsia="Times New Roman" w:cs="Times New Roman"/>
          <w:i/>
          <w:iCs/>
          <w:kern w:val="0"/>
          <w:szCs w:val="24"/>
          <w:lang w:val="id-ID" w:eastAsia="en-ID"/>
          <w14:ligatures w14:val="none"/>
        </w:rPr>
        <w:t>Case Study Research: Design and Methods</w:t>
      </w:r>
      <w:r w:rsidRPr="00A113C1">
        <w:rPr>
          <w:rFonts w:eastAsia="Times New Roman" w:cs="Times New Roman"/>
          <w:kern w:val="0"/>
          <w:szCs w:val="24"/>
          <w:lang w:val="id-ID" w:eastAsia="en-ID"/>
          <w14:ligatures w14:val="none"/>
        </w:rPr>
        <w:t xml:space="preserve"> (2018) menjelaskan bahwa studi kasus tepat digunakan ketika peneliti ingin menjawab pertanyaan penelitian yang berfokus pada aspek "bagaimana" dan "mengapa" suatu fenomena terjadi, serta ketika batas antara fenomena dan konteks tidak tampak secara tegas. Dalam penelitian ini, fenomena yang dikaji adalah manajemen program habituasi keagamaan, sedangkan konteksnya adalah lingkungan sekolah menengah pertama dengan karakteristik sosial, budaya, dan kelembagaan yang khas.</w:t>
      </w:r>
    </w:p>
    <w:p w14:paraId="0E9F51CE"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Penggunaan desain studi kasus ganda dimaksudkan untuk meningkatkan kekuatan analisis dan kedalaman pemahaman penelitian. Menurut Yin (2018), studi kasus ganda memungkinkan adanya replikasi logis antar kasus, sehingga temuan penelitian tidak hanya bergantung pada satu konteks tunggal, tetapi diperkuat melalui perbandingan lintas kasus. Dalam penelitian ini, masing-masing sekolah diperlakukan sebagai satu kasus yang berdiri sendiri, kemudian </w:t>
      </w:r>
      <w:r w:rsidRPr="00A113C1">
        <w:rPr>
          <w:rFonts w:eastAsia="Times New Roman" w:cs="Times New Roman"/>
          <w:kern w:val="0"/>
          <w:szCs w:val="24"/>
          <w:lang w:val="id-ID" w:eastAsia="en-ID"/>
          <w14:ligatures w14:val="none"/>
        </w:rPr>
        <w:lastRenderedPageBreak/>
        <w:t>dianalisis secara komparatif untuk mengidentifikasi persamaan dan perbedaan dalam pengelolaan program habituasi keagamaan.</w:t>
      </w:r>
    </w:p>
    <w:p w14:paraId="1111FC65"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Pendekatan komparatif dalam metode studi kasus ini tidak dimaksudkan untuk menilai keunggulan atau kelemahan salah satu sekolah secara normatif, melainkan untuk memahami variasi praktik manajemen program yang dipengaruhi oleh perbedaan konteks, kebijakan internal, budaya sekolah, serta karakteristik peserta didik. Ragin dalam </w:t>
      </w:r>
      <w:r w:rsidRPr="00A113C1">
        <w:rPr>
          <w:rFonts w:eastAsia="Times New Roman" w:cs="Times New Roman"/>
          <w:i/>
          <w:iCs/>
          <w:kern w:val="0"/>
          <w:szCs w:val="24"/>
          <w:lang w:val="id-ID" w:eastAsia="en-ID"/>
          <w14:ligatures w14:val="none"/>
        </w:rPr>
        <w:t>The Comparative Method: Moving Beyond Qualitative and Quantitative Strategies</w:t>
      </w:r>
      <w:r w:rsidRPr="00A113C1">
        <w:rPr>
          <w:rFonts w:eastAsia="Times New Roman" w:cs="Times New Roman"/>
          <w:kern w:val="0"/>
          <w:szCs w:val="24"/>
          <w:lang w:val="id-ID" w:eastAsia="en-ID"/>
          <w14:ligatures w14:val="none"/>
        </w:rPr>
        <w:t xml:space="preserve"> (1987) menegaskan bahwa pendekatan komparatif kualitatif bertujuan untuk memperkaya pemahaman terhadap fenomena melalui analisis persamaan dan perbedaan antar kasus, sehingga menghasilkan pemahaman yang lebih komprehensif dan reflektif.</w:t>
      </w:r>
    </w:p>
    <w:p w14:paraId="7A0C56C6"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Dalam konteks penelitian pendidikan, metode studi kasus komparatif memungkinkan peneliti untuk menggali dinamika pengelolaan program pendidikan secara lebih mendalam. Bray, Adamson, dan Mason dalam </w:t>
      </w:r>
      <w:r w:rsidRPr="00A113C1">
        <w:rPr>
          <w:rFonts w:eastAsia="Times New Roman" w:cs="Times New Roman"/>
          <w:i/>
          <w:iCs/>
          <w:kern w:val="0"/>
          <w:szCs w:val="24"/>
          <w:lang w:val="id-ID" w:eastAsia="en-ID"/>
          <w14:ligatures w14:val="none"/>
        </w:rPr>
        <w:t>Comparative Education Research: Approaches and Methods</w:t>
      </w:r>
      <w:r w:rsidRPr="00A113C1">
        <w:rPr>
          <w:rFonts w:eastAsia="Times New Roman" w:cs="Times New Roman"/>
          <w:kern w:val="0"/>
          <w:szCs w:val="24"/>
          <w:lang w:val="id-ID" w:eastAsia="en-ID"/>
          <w14:ligatures w14:val="none"/>
        </w:rPr>
        <w:t xml:space="preserve"> (2014) menyatakan bahwa pendekatan komparatif dalam penelitian pendidikan berfungsi untuk mengungkap bagaimana faktor konteks memengaruhi praktik dan kebijakan pendidikan. Oleh karena itu, metode ini relevan untuk mengkaji manajemen program habituasi keagamaan yang sangat dipengaruhi oleh kondisi lingkungan sekolah dan dukungan pemangku kepentingan.</w:t>
      </w:r>
    </w:p>
    <w:p w14:paraId="4669F0F3"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Secara operasional, penerapan metode studi kasus komparatif dalam penelitian ini dilakukan melalui beberapa tahap. Pertama, peneliti melakukan eksplorasi mendalam terhadap masing-masing kasus untuk memperoleh gambaran utuh mengenai perencanaan, pengorganisasian, pelaksanaan, dan pengendalian program habituasi keagamaan di setiap sekolah. Tahap ini bertujuan untuk memahami karakteristik dan dinamika internal masing-masing kasus secara holistik.</w:t>
      </w:r>
    </w:p>
    <w:p w14:paraId="694D8067"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Kedua, setelah dilakukan analisis mendalam pada masing-masing kasus, peneliti melakukan analisis lintas kasus (</w:t>
      </w:r>
      <w:r w:rsidRPr="00751ED8">
        <w:rPr>
          <w:rFonts w:eastAsia="Times New Roman" w:cs="Times New Roman"/>
          <w:i/>
          <w:iCs/>
          <w:kern w:val="0"/>
          <w:szCs w:val="24"/>
          <w:lang w:val="id-ID" w:eastAsia="en-ID"/>
          <w14:ligatures w14:val="none"/>
        </w:rPr>
        <w:t>cross-case analysis</w:t>
      </w:r>
      <w:r w:rsidRPr="00A113C1">
        <w:rPr>
          <w:rFonts w:eastAsia="Times New Roman" w:cs="Times New Roman"/>
          <w:kern w:val="0"/>
          <w:szCs w:val="24"/>
          <w:lang w:val="id-ID" w:eastAsia="en-ID"/>
          <w14:ligatures w14:val="none"/>
        </w:rPr>
        <w:t xml:space="preserve">) untuk mengidentifikasi pola-pola umum, perbedaan, serta faktor-faktor kontekstual yang memengaruhi manajemen program habituasi keagamaan. Analisis lintas </w:t>
      </w:r>
      <w:r w:rsidRPr="00A113C1">
        <w:rPr>
          <w:rFonts w:eastAsia="Times New Roman" w:cs="Times New Roman"/>
          <w:kern w:val="0"/>
          <w:szCs w:val="24"/>
          <w:lang w:val="id-ID" w:eastAsia="en-ID"/>
          <w14:ligatures w14:val="none"/>
        </w:rPr>
        <w:lastRenderedPageBreak/>
        <w:t>kasus ini menjadi inti dari pendekatan komparatif yang digunakan dalam penelitian, karena memungkinkan peneliti menarik kesimpulan yang lebih luas dan bermakna.</w:t>
      </w:r>
    </w:p>
    <w:p w14:paraId="5D43DF5C"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Ketiga, hasil analisis komparatif digunakan untuk merumuskan temuan penelitian yang bersifat konseptual dan aplikatif, khususnya terkait dengan pengelolaan program habituasi keagamaan dalam meningkatkan akhlak siswa Sekolah Menengah Pertama. Dengan demikian, metode studi kasus komparatif ini tidak hanya menghasilkan deskripsi empiris, tetapi juga memberikan kontribusi analitis terhadap pengembangan manajemen pendidikan karakter dan pendidikan Islam.</w:t>
      </w:r>
    </w:p>
    <w:p w14:paraId="0FDCB480"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Pemilihan metode ini juga selaras dengan pendekatan kualitatif interpretatif yang digunakan dalam penelitian. Metode studi kasus komparatif memberikan ruang bagi peneliti untuk memahami makna, nilai, dan pengalaman para pelaku pendidikan dalam konteks masing-masing sekolah, sekaligus membandingkannya secara sistematis. Dengan demikian, metode penelitian yang digunakan dalam penelitian ini konsisten dengan tujuan penelitian, pendekatan penelitian, serta kerangka konseptual yang telah dibangun pada bab sebelumnya.</w:t>
      </w:r>
    </w:p>
    <w:p w14:paraId="2D66D832" w14:textId="77777777" w:rsidR="00C57D83" w:rsidRPr="00A113C1" w:rsidRDefault="00C57D83" w:rsidP="00716BCF">
      <w:pPr>
        <w:ind w:left="284" w:firstLine="709"/>
        <w:rPr>
          <w:rFonts w:eastAsia="Times New Roman" w:cs="Times New Roman"/>
          <w:kern w:val="0"/>
          <w:szCs w:val="24"/>
          <w:lang w:val="id-ID" w:eastAsia="en-ID"/>
          <w14:ligatures w14:val="none"/>
        </w:rPr>
      </w:pPr>
    </w:p>
    <w:p w14:paraId="417C7AD6" w14:textId="72B76B32" w:rsidR="00194BFA" w:rsidRPr="00012A11" w:rsidRDefault="00D01679">
      <w:pPr>
        <w:pStyle w:val="Heading2"/>
        <w:numPr>
          <w:ilvl w:val="0"/>
          <w:numId w:val="18"/>
        </w:numPr>
        <w:ind w:left="284" w:hanging="284"/>
        <w:rPr>
          <w:rFonts w:eastAsia="Times New Roman"/>
          <w:lang w:val="id-ID" w:eastAsia="en-ID"/>
        </w:rPr>
      </w:pPr>
      <w:bookmarkStart w:id="3" w:name="_Toc229762646"/>
      <w:r w:rsidRPr="007A0B26">
        <w:rPr>
          <w:rFonts w:eastAsia="Times New Roman"/>
          <w:lang w:val="id-ID" w:eastAsia="en-ID"/>
        </w:rPr>
        <w:t xml:space="preserve">Teknik </w:t>
      </w:r>
      <w:r w:rsidR="007A0B26" w:rsidRPr="007A0B26">
        <w:rPr>
          <w:rFonts w:eastAsia="Times New Roman"/>
          <w:lang w:val="id-ID" w:eastAsia="en-ID"/>
        </w:rPr>
        <w:t>d</w:t>
      </w:r>
      <w:r w:rsidRPr="007A0B26">
        <w:rPr>
          <w:rFonts w:eastAsia="Times New Roman"/>
          <w:lang w:val="id-ID" w:eastAsia="en-ID"/>
        </w:rPr>
        <w:t>an</w:t>
      </w:r>
      <w:r w:rsidRPr="00012A11">
        <w:rPr>
          <w:rFonts w:eastAsia="Times New Roman"/>
          <w:lang w:val="id-ID" w:eastAsia="en-ID"/>
        </w:rPr>
        <w:t xml:space="preserve"> Instrumen Penelitian</w:t>
      </w:r>
      <w:bookmarkEnd w:id="3"/>
    </w:p>
    <w:p w14:paraId="5F814C57"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Teknik dan instrumen penelitian merupakan perangkat operasional yang digunakan peneliti untuk memperoleh data yang relevan, mendalam, dan kontekstual sesuai dengan tujuan penelitian. Dalam penelitian kualitatif komparatif dengan desain studi kasus ganda, teknik pengumpulan data harus mampu menangkap realitas empiris secara holistik, alamiah, dan bermakna, serta memungkinkan adanya perbandingan antarkasus secara sistematis dan bertanggung jawab secara ilmiah.</w:t>
      </w:r>
    </w:p>
    <w:p w14:paraId="7E5A9552"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Sejalan dengan pandangan Creswell (2013) dalam </w:t>
      </w:r>
      <w:r w:rsidRPr="00751ED8">
        <w:rPr>
          <w:rFonts w:eastAsia="Times New Roman" w:cs="Times New Roman"/>
          <w:i/>
          <w:iCs/>
          <w:kern w:val="0"/>
          <w:szCs w:val="24"/>
          <w:lang w:val="id-ID" w:eastAsia="en-ID"/>
          <w14:ligatures w14:val="none"/>
        </w:rPr>
        <w:t>Qualitative Inquiry and Research Design</w:t>
      </w:r>
      <w:r w:rsidRPr="00A113C1">
        <w:rPr>
          <w:rFonts w:eastAsia="Times New Roman" w:cs="Times New Roman"/>
          <w:kern w:val="0"/>
          <w:szCs w:val="24"/>
          <w:lang w:val="id-ID" w:eastAsia="en-ID"/>
          <w14:ligatures w14:val="none"/>
        </w:rPr>
        <w:t xml:space="preserve">, penelitian kualitatif menempatkan peneliti sebagai instrumen utama yang berinteraksi langsung dengan subjek dan konteks penelitian. Oleh karena itu, teknik pengumpulan data dalam penelitian ini </w:t>
      </w:r>
      <w:r w:rsidRPr="00A113C1">
        <w:rPr>
          <w:rFonts w:eastAsia="Times New Roman" w:cs="Times New Roman"/>
          <w:kern w:val="0"/>
          <w:szCs w:val="24"/>
          <w:lang w:val="id-ID" w:eastAsia="en-ID"/>
          <w14:ligatures w14:val="none"/>
        </w:rPr>
        <w:lastRenderedPageBreak/>
        <w:t>dirancang untuk menggali secara mendalam praktik manajemen program habituasi keagamaan dalam meningkatkan akhlak siswa di dua satuan pendidikan yang berbeda konteks, yaitu SMP Negeri 2 Karangtengah Kabupaten Cianjur dan SMP Negeri 1 Purwakarta Kabupaten Purwakarta.</w:t>
      </w:r>
    </w:p>
    <w:p w14:paraId="741F6452" w14:textId="4E20FF8E" w:rsidR="00194BFA" w:rsidRPr="00605462" w:rsidRDefault="00194BFA">
      <w:pPr>
        <w:pStyle w:val="Heading3"/>
        <w:numPr>
          <w:ilvl w:val="1"/>
          <w:numId w:val="6"/>
        </w:numPr>
        <w:tabs>
          <w:tab w:val="clear" w:pos="1440"/>
        </w:tabs>
        <w:ind w:left="567" w:hanging="283"/>
        <w:rPr>
          <w:rFonts w:eastAsia="Times New Roman"/>
          <w:lang w:val="id-ID" w:eastAsia="en-ID"/>
        </w:rPr>
      </w:pPr>
      <w:bookmarkStart w:id="4" w:name="_Toc229762647"/>
      <w:r w:rsidRPr="00605462">
        <w:rPr>
          <w:rFonts w:eastAsia="Times New Roman"/>
          <w:lang w:val="id-ID" w:eastAsia="en-ID"/>
        </w:rPr>
        <w:t>Teknik Pengumpulan Data</w:t>
      </w:r>
      <w:bookmarkEnd w:id="4"/>
    </w:p>
    <w:p w14:paraId="73588F9A" w14:textId="77777777" w:rsidR="00194BFA" w:rsidRPr="00A113C1" w:rsidRDefault="00194BFA" w:rsidP="00FE1DD0">
      <w:pPr>
        <w:ind w:left="567"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Untuk memperoleh data yang komprehensif dan valid, penelitian ini menggunakan beberapa teknik pengumpulan data utama yang saling melengkapi (triangulatif), yaitu wawancara mendalam, observasi, dan studi dokumentasi.</w:t>
      </w:r>
    </w:p>
    <w:p w14:paraId="278A03DA" w14:textId="273B505F" w:rsidR="00194BFA" w:rsidRPr="00A113C1" w:rsidRDefault="00194BFA">
      <w:pPr>
        <w:pStyle w:val="Heading4"/>
        <w:numPr>
          <w:ilvl w:val="1"/>
          <w:numId w:val="33"/>
        </w:numPr>
        <w:ind w:left="851" w:hanging="284"/>
        <w:rPr>
          <w:rFonts w:eastAsia="Times New Roman"/>
          <w:lang w:val="id-ID" w:eastAsia="en-ID"/>
        </w:rPr>
      </w:pPr>
      <w:r w:rsidRPr="00A113C1">
        <w:rPr>
          <w:rFonts w:eastAsia="Times New Roman"/>
          <w:lang w:val="id-ID" w:eastAsia="en-ID"/>
        </w:rPr>
        <w:t>Wawancara Mendalam</w:t>
      </w:r>
    </w:p>
    <w:p w14:paraId="74C2943D"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Wawancara mendalam digunakan sebagai teknik utama untuk menggali pemahaman, pengalaman, pandangan, serta praktik para informan terkait manajemen program habituasi keagamaan di sekolah. Wawancara dilakukan secara semi-terstruktur agar peneliti memiliki kerangka fokus yang jelas, namun tetap memberi ruang bagi informan untuk menyampaikan pengalaman dan pandangan secara luas dan reflektif.</w:t>
      </w:r>
    </w:p>
    <w:p w14:paraId="67BDE464"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Menurut Kvale dan Brinkmann (2009) dalam </w:t>
      </w:r>
      <w:r w:rsidRPr="00751ED8">
        <w:rPr>
          <w:rFonts w:eastAsia="Times New Roman" w:cs="Times New Roman"/>
          <w:i/>
          <w:iCs/>
          <w:kern w:val="0"/>
          <w:szCs w:val="24"/>
          <w:lang w:val="id-ID" w:eastAsia="en-ID"/>
          <w14:ligatures w14:val="none"/>
        </w:rPr>
        <w:t>InterViews: Learning the Craft of Qualitative Research Interviewing</w:t>
      </w:r>
      <w:r w:rsidRPr="00A113C1">
        <w:rPr>
          <w:rFonts w:eastAsia="Times New Roman" w:cs="Times New Roman"/>
          <w:kern w:val="0"/>
          <w:szCs w:val="24"/>
          <w:lang w:val="id-ID" w:eastAsia="en-ID"/>
          <w14:ligatures w14:val="none"/>
        </w:rPr>
        <w:t>, wawancara kualitatif bertujuan memahami makna subjektif yang dibangun oleh individu dalam konteks sosial tertentu. Oleh karena itu, wawancara dalam penelitian ini diarahkan untuk menggali bagaimana program habituasi keagamaan dirancang, diorganisasikan, dilaksanakan, dan dikendalikan dalam praktik sehari-hari sekolah, serta bagaimana dampaknya terhadap pembentukan akhlak siswa.</w:t>
      </w:r>
    </w:p>
    <w:p w14:paraId="7AEFB075"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Informan dalam wawancara meliputi:</w:t>
      </w:r>
    </w:p>
    <w:p w14:paraId="58517A6E" w14:textId="77777777" w:rsidR="00194BFA" w:rsidRPr="00A113C1" w:rsidRDefault="00194BFA">
      <w:pPr>
        <w:pStyle w:val="ListParagraph"/>
        <w:numPr>
          <w:ilvl w:val="0"/>
          <w:numId w:val="10"/>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Kepala sekolah sebagai penanggung jawab kebijakan dan pengambil keputusan strategis;</w:t>
      </w:r>
    </w:p>
    <w:p w14:paraId="48D2A69A" w14:textId="77777777" w:rsidR="00194BFA" w:rsidRPr="00A113C1" w:rsidRDefault="00194BFA">
      <w:pPr>
        <w:pStyle w:val="ListParagraph"/>
        <w:numPr>
          <w:ilvl w:val="0"/>
          <w:numId w:val="10"/>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Wakil kepala sekolah dan koordinator program keagamaan sebagai pengelola teknis program;</w:t>
      </w:r>
    </w:p>
    <w:p w14:paraId="544E3736" w14:textId="77777777" w:rsidR="00194BFA" w:rsidRPr="00A113C1" w:rsidRDefault="00194BFA">
      <w:pPr>
        <w:pStyle w:val="ListParagraph"/>
        <w:numPr>
          <w:ilvl w:val="0"/>
          <w:numId w:val="10"/>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Guru Pendidikan Agama Islam dan guru lain yang terlibat dalam habituasi keagamaan;</w:t>
      </w:r>
    </w:p>
    <w:p w14:paraId="57A90794" w14:textId="77777777" w:rsidR="00194BFA" w:rsidRPr="00A113C1" w:rsidRDefault="00194BFA">
      <w:pPr>
        <w:pStyle w:val="ListParagraph"/>
        <w:numPr>
          <w:ilvl w:val="0"/>
          <w:numId w:val="10"/>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lastRenderedPageBreak/>
        <w:t>Wali kelas dan pembina kegiatan keagamaan;</w:t>
      </w:r>
    </w:p>
    <w:p w14:paraId="0A94A75D" w14:textId="77777777" w:rsidR="00194BFA" w:rsidRPr="00A113C1" w:rsidRDefault="00194BFA">
      <w:pPr>
        <w:pStyle w:val="ListParagraph"/>
        <w:numPr>
          <w:ilvl w:val="0"/>
          <w:numId w:val="10"/>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Peserta didik sebagai subjek yang mengalami langsung program habituasi;</w:t>
      </w:r>
    </w:p>
    <w:p w14:paraId="03E55229" w14:textId="77777777" w:rsidR="00194BFA" w:rsidRPr="00A113C1" w:rsidRDefault="00194BFA">
      <w:pPr>
        <w:pStyle w:val="ListParagraph"/>
        <w:numPr>
          <w:ilvl w:val="0"/>
          <w:numId w:val="10"/>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Pihak pendukung seperti komite sekolah atau orang tua (secara selektif).</w:t>
      </w:r>
    </w:p>
    <w:p w14:paraId="0F8DAB4A" w14:textId="77777777" w:rsidR="00194BFA"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Wawancara dilaksanakan secara bertahap dan berulang apabila diperlukan, untuk memastikan kedalaman data dan klarifikasi temuan.</w:t>
      </w:r>
    </w:p>
    <w:p w14:paraId="48F0F8CB" w14:textId="5E9CEA24" w:rsidR="00194BFA" w:rsidRPr="00FE1DD0" w:rsidRDefault="00194BFA">
      <w:pPr>
        <w:pStyle w:val="Heading4"/>
        <w:numPr>
          <w:ilvl w:val="1"/>
          <w:numId w:val="33"/>
        </w:numPr>
        <w:ind w:left="851" w:hanging="284"/>
        <w:rPr>
          <w:rFonts w:eastAsia="Times New Roman"/>
          <w:lang w:val="id-ID" w:eastAsia="en-ID"/>
        </w:rPr>
      </w:pPr>
      <w:r w:rsidRPr="00FE1DD0">
        <w:rPr>
          <w:rFonts w:eastAsia="Times New Roman"/>
          <w:lang w:val="id-ID" w:eastAsia="en-ID"/>
        </w:rPr>
        <w:t>Observasi</w:t>
      </w:r>
    </w:p>
    <w:p w14:paraId="5F856573"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Observasi digunakan untuk memperoleh data faktual mengenai pelaksanaan program habituasi keagamaan dalam konteks nyata kehidupan sekolah. Observasi dilakukan secara langsung terhadap aktivitas pembiasaan keagamaan, interaksi guru dan siswa, budaya sekolah, serta suasana religius yang terbentuk dalam keseharian.</w:t>
      </w:r>
    </w:p>
    <w:p w14:paraId="1B91E796"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Menurut Spradley (1980) dalam </w:t>
      </w:r>
      <w:r w:rsidRPr="00751ED8">
        <w:rPr>
          <w:rFonts w:eastAsia="Times New Roman" w:cs="Times New Roman"/>
          <w:i/>
          <w:iCs/>
          <w:kern w:val="0"/>
          <w:szCs w:val="24"/>
          <w:lang w:val="id-ID" w:eastAsia="en-ID"/>
          <w14:ligatures w14:val="none"/>
        </w:rPr>
        <w:t>Participant Observation</w:t>
      </w:r>
      <w:r w:rsidRPr="00A113C1">
        <w:rPr>
          <w:rFonts w:eastAsia="Times New Roman" w:cs="Times New Roman"/>
          <w:kern w:val="0"/>
          <w:szCs w:val="24"/>
          <w:lang w:val="id-ID" w:eastAsia="en-ID"/>
          <w14:ligatures w14:val="none"/>
        </w:rPr>
        <w:t>, observasi dalam penelitian kualitatif bertujuan memahami pola perilaku, makna tindakan, dan konteks sosial tempat perilaku tersebut berlangsung. Dalam penelitian ini, observasi dilakukan secara nonpartisipan dengan posisi peneliti sebagai pengamat yang tidak terlibat langsung dalam kegiatan, namun mencermati secara sistematis jalannya program habituasi keagamaan.</w:t>
      </w:r>
    </w:p>
    <w:p w14:paraId="476E342B"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Aspek yang menjadi fokus observasi antara lain:</w:t>
      </w:r>
    </w:p>
    <w:p w14:paraId="69D424D1" w14:textId="77777777" w:rsidR="00194BFA" w:rsidRPr="00A113C1" w:rsidRDefault="00194BFA">
      <w:pPr>
        <w:pStyle w:val="ListParagraph"/>
        <w:numPr>
          <w:ilvl w:val="0"/>
          <w:numId w:val="11"/>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Bentuk dan jenis kegiatan habituasi keagamaan;</w:t>
      </w:r>
    </w:p>
    <w:p w14:paraId="0A9565E8" w14:textId="77777777" w:rsidR="00194BFA" w:rsidRPr="00A113C1" w:rsidRDefault="00194BFA">
      <w:pPr>
        <w:pStyle w:val="ListParagraph"/>
        <w:numPr>
          <w:ilvl w:val="0"/>
          <w:numId w:val="11"/>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Keteraturan dan konsistensi pelaksanaan kegiatan;</w:t>
      </w:r>
    </w:p>
    <w:p w14:paraId="2073320D" w14:textId="77777777" w:rsidR="00194BFA" w:rsidRPr="00A113C1" w:rsidRDefault="00194BFA">
      <w:pPr>
        <w:pStyle w:val="ListParagraph"/>
        <w:numPr>
          <w:ilvl w:val="0"/>
          <w:numId w:val="11"/>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Peran guru dan tenaga kependidikan dalam memberikan keteladanan;</w:t>
      </w:r>
    </w:p>
    <w:p w14:paraId="7E53DC1C" w14:textId="77777777" w:rsidR="00194BFA" w:rsidRPr="00A113C1" w:rsidRDefault="00194BFA">
      <w:pPr>
        <w:pStyle w:val="ListParagraph"/>
        <w:numPr>
          <w:ilvl w:val="0"/>
          <w:numId w:val="11"/>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Respons dan partisipasi siswa dalam kegiatan;</w:t>
      </w:r>
    </w:p>
    <w:p w14:paraId="723011A2" w14:textId="77777777" w:rsidR="00194BFA" w:rsidRPr="00A113C1" w:rsidRDefault="00194BFA">
      <w:pPr>
        <w:pStyle w:val="ListParagraph"/>
        <w:numPr>
          <w:ilvl w:val="0"/>
          <w:numId w:val="11"/>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Iklim religius dan budaya sekolah yang terbentuk.</w:t>
      </w:r>
    </w:p>
    <w:p w14:paraId="3921709C" w14:textId="4332B18F"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Hasil observasi dicatat dalam bentuk catatan lapangan (</w:t>
      </w:r>
      <w:r w:rsidRPr="00751ED8">
        <w:rPr>
          <w:rFonts w:eastAsia="Times New Roman" w:cs="Times New Roman"/>
          <w:i/>
          <w:iCs/>
          <w:kern w:val="0"/>
          <w:szCs w:val="24"/>
          <w:lang w:val="id-ID" w:eastAsia="en-ID"/>
          <w14:ligatures w14:val="none"/>
        </w:rPr>
        <w:t>field notes</w:t>
      </w:r>
      <w:r w:rsidRPr="00A113C1">
        <w:rPr>
          <w:rFonts w:eastAsia="Times New Roman" w:cs="Times New Roman"/>
          <w:kern w:val="0"/>
          <w:szCs w:val="24"/>
          <w:lang w:val="id-ID" w:eastAsia="en-ID"/>
          <w14:ligatures w14:val="none"/>
        </w:rPr>
        <w:t>)</w:t>
      </w:r>
      <w:r w:rsidR="00AC29DF" w:rsidRPr="00A113C1">
        <w:rPr>
          <w:rFonts w:eastAsia="Times New Roman" w:cs="Times New Roman"/>
          <w:kern w:val="0"/>
          <w:szCs w:val="24"/>
          <w:lang w:val="id-ID" w:eastAsia="en-ID"/>
          <w14:ligatures w14:val="none"/>
        </w:rPr>
        <w:t xml:space="preserve"> </w:t>
      </w:r>
      <w:r w:rsidRPr="00A113C1">
        <w:rPr>
          <w:rFonts w:eastAsia="Times New Roman" w:cs="Times New Roman"/>
          <w:kern w:val="0"/>
          <w:szCs w:val="24"/>
          <w:lang w:val="id-ID" w:eastAsia="en-ID"/>
          <w14:ligatures w14:val="none"/>
        </w:rPr>
        <w:t>yang bersifat deskriptif dan reflektif.</w:t>
      </w:r>
    </w:p>
    <w:p w14:paraId="52E9D4C8" w14:textId="2AE40858" w:rsidR="00194BFA" w:rsidRPr="00FE1DD0" w:rsidRDefault="00194BFA">
      <w:pPr>
        <w:pStyle w:val="Heading4"/>
        <w:numPr>
          <w:ilvl w:val="1"/>
          <w:numId w:val="33"/>
        </w:numPr>
        <w:ind w:left="851" w:hanging="284"/>
        <w:rPr>
          <w:rFonts w:eastAsia="Times New Roman"/>
          <w:lang w:val="id-ID" w:eastAsia="en-ID"/>
        </w:rPr>
      </w:pPr>
      <w:r w:rsidRPr="00FE1DD0">
        <w:rPr>
          <w:rFonts w:eastAsia="Times New Roman"/>
          <w:lang w:val="id-ID" w:eastAsia="en-ID"/>
        </w:rPr>
        <w:t>Studi Dokumentasi</w:t>
      </w:r>
    </w:p>
    <w:p w14:paraId="6F94DAC3" w14:textId="23CB06ED"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Studi dokumentasi digunakan untuk melengkapi dan memperkuat data hasil wawancara dan observasi. Dokumentasi memberikan bukti </w:t>
      </w:r>
      <w:r w:rsidRPr="00A113C1">
        <w:rPr>
          <w:rFonts w:eastAsia="Times New Roman" w:cs="Times New Roman"/>
          <w:kern w:val="0"/>
          <w:szCs w:val="24"/>
          <w:lang w:val="id-ID" w:eastAsia="en-ID"/>
          <w14:ligatures w14:val="none"/>
        </w:rPr>
        <w:lastRenderedPageBreak/>
        <w:t>tertulis dan visual mengenai perencanaan, pelaksanaan, serta  program habituasi keagamaan di sekolah.</w:t>
      </w:r>
    </w:p>
    <w:p w14:paraId="3C997070"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Menurut Bowen (2009) dalam </w:t>
      </w:r>
      <w:r w:rsidRPr="00751ED8">
        <w:rPr>
          <w:rFonts w:eastAsia="Times New Roman" w:cs="Times New Roman"/>
          <w:i/>
          <w:iCs/>
          <w:kern w:val="0"/>
          <w:szCs w:val="24"/>
          <w:lang w:val="id-ID" w:eastAsia="en-ID"/>
          <w14:ligatures w14:val="none"/>
        </w:rPr>
        <w:t>Document Analysis as a Qualitative Research Method</w:t>
      </w:r>
      <w:r w:rsidRPr="00A113C1">
        <w:rPr>
          <w:rFonts w:eastAsia="Times New Roman" w:cs="Times New Roman"/>
          <w:kern w:val="0"/>
          <w:szCs w:val="24"/>
          <w:lang w:val="id-ID" w:eastAsia="en-ID"/>
          <w14:ligatures w14:val="none"/>
        </w:rPr>
        <w:t>, analisis dokumen berfungsi sebagai sumber data yang stabil, dapat ditelusuri kembali, dan kaya konteks. Dalam penelitian ini, dokumen yang dianalisis meliputi:</w:t>
      </w:r>
    </w:p>
    <w:p w14:paraId="657B4D6E"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Dokumen perencanaan program sekolah;</w:t>
      </w:r>
    </w:p>
    <w:p w14:paraId="46565F82" w14:textId="77777777" w:rsidR="00194BFA" w:rsidRPr="00A113C1" w:rsidRDefault="00194BFA">
      <w:pPr>
        <w:pStyle w:val="ListParagraph"/>
        <w:numPr>
          <w:ilvl w:val="0"/>
          <w:numId w:val="12"/>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Program kerja dan kalender kegiatan keagamaan;</w:t>
      </w:r>
    </w:p>
    <w:p w14:paraId="7A9AE34D" w14:textId="77777777" w:rsidR="00194BFA" w:rsidRPr="00A113C1" w:rsidRDefault="00194BFA">
      <w:pPr>
        <w:pStyle w:val="ListParagraph"/>
        <w:numPr>
          <w:ilvl w:val="0"/>
          <w:numId w:val="12"/>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Tata tertib dan kebijakan sekolah terkait pembinaan karakter;</w:t>
      </w:r>
    </w:p>
    <w:p w14:paraId="230F0273" w14:textId="3ED5735C" w:rsidR="00194BFA" w:rsidRPr="00A113C1" w:rsidRDefault="00194BFA">
      <w:pPr>
        <w:pStyle w:val="ListParagraph"/>
        <w:numPr>
          <w:ilvl w:val="0"/>
          <w:numId w:val="12"/>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Laporan  kegiatan;</w:t>
      </w:r>
    </w:p>
    <w:p w14:paraId="11DDCAD3" w14:textId="77777777" w:rsidR="00194BFA" w:rsidRPr="00A113C1" w:rsidRDefault="00194BFA">
      <w:pPr>
        <w:pStyle w:val="ListParagraph"/>
        <w:numPr>
          <w:ilvl w:val="0"/>
          <w:numId w:val="12"/>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Foto, video, dan arsip kegiatan habituasi keagamaan;</w:t>
      </w:r>
    </w:p>
    <w:p w14:paraId="04BABA5A" w14:textId="77777777" w:rsidR="00194BFA" w:rsidRPr="00A113C1" w:rsidRDefault="00194BFA">
      <w:pPr>
        <w:pStyle w:val="ListParagraph"/>
        <w:numPr>
          <w:ilvl w:val="0"/>
          <w:numId w:val="12"/>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Dokumen pendukung lain yang relevan.</w:t>
      </w:r>
    </w:p>
    <w:p w14:paraId="0A8BBCEE" w14:textId="77777777" w:rsidR="00194BFA"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Dokumen-dokumen tersebut dianalisis untuk melihat kesesuaian antara perencanaan dan pelaksanaan program serta konsistensinya dalam membentuk akhlak siswa.</w:t>
      </w:r>
    </w:p>
    <w:p w14:paraId="5020016A" w14:textId="77777777" w:rsidR="00FE1DD0" w:rsidRPr="00A113C1" w:rsidRDefault="00FE1DD0" w:rsidP="00FE1DD0">
      <w:pPr>
        <w:ind w:left="851" w:firstLine="567"/>
        <w:rPr>
          <w:rFonts w:eastAsia="Times New Roman" w:cs="Times New Roman"/>
          <w:kern w:val="0"/>
          <w:szCs w:val="24"/>
          <w:lang w:val="id-ID" w:eastAsia="en-ID"/>
          <w14:ligatures w14:val="none"/>
        </w:rPr>
      </w:pPr>
    </w:p>
    <w:p w14:paraId="5F7D8913" w14:textId="5B6D706D" w:rsidR="00194BFA" w:rsidRPr="00605462" w:rsidRDefault="00194BFA">
      <w:pPr>
        <w:pStyle w:val="Heading3"/>
        <w:numPr>
          <w:ilvl w:val="1"/>
          <w:numId w:val="6"/>
        </w:numPr>
        <w:tabs>
          <w:tab w:val="clear" w:pos="1440"/>
        </w:tabs>
        <w:ind w:left="567" w:hanging="283"/>
        <w:rPr>
          <w:rFonts w:eastAsia="Times New Roman"/>
          <w:lang w:val="id-ID" w:eastAsia="en-ID"/>
        </w:rPr>
      </w:pPr>
      <w:bookmarkStart w:id="5" w:name="_Toc229762648"/>
      <w:r w:rsidRPr="00605462">
        <w:rPr>
          <w:rFonts w:eastAsia="Times New Roman"/>
          <w:lang w:val="id-ID" w:eastAsia="en-ID"/>
        </w:rPr>
        <w:t>Instrumen Penelitian</w:t>
      </w:r>
      <w:bookmarkEnd w:id="5"/>
    </w:p>
    <w:p w14:paraId="332DE0B4" w14:textId="63F6ED36" w:rsidR="00194BFA" w:rsidRDefault="00194BFA" w:rsidP="00FE1DD0">
      <w:pPr>
        <w:ind w:left="567"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Dalam penelitian kualitatif, instrumen utama adalah peneliti sendiri. Hal ini sejalan dengan pendapat Lincoln dan Guba (1985) dalam </w:t>
      </w:r>
      <w:r w:rsidRPr="00751ED8">
        <w:rPr>
          <w:rFonts w:eastAsia="Times New Roman" w:cs="Times New Roman"/>
          <w:i/>
          <w:iCs/>
          <w:kern w:val="0"/>
          <w:szCs w:val="24"/>
          <w:lang w:val="id-ID" w:eastAsia="en-ID"/>
          <w14:ligatures w14:val="none"/>
        </w:rPr>
        <w:t>Naturalistic Inquiry</w:t>
      </w:r>
      <w:r w:rsidRPr="00A113C1">
        <w:rPr>
          <w:rFonts w:eastAsia="Times New Roman" w:cs="Times New Roman"/>
          <w:kern w:val="0"/>
          <w:szCs w:val="24"/>
          <w:lang w:val="id-ID" w:eastAsia="en-ID"/>
          <w14:ligatures w14:val="none"/>
        </w:rPr>
        <w:t xml:space="preserve"> yang menyatakan bahwa kepekaan, reflektivitas, dan kemampuan analitis peneliti menjadi kunci kualitas data kualitatif.</w:t>
      </w:r>
    </w:p>
    <w:p w14:paraId="1907AB4D" w14:textId="5C528374" w:rsidR="00DD4C8A" w:rsidRDefault="00DD4C8A" w:rsidP="00FE1DD0">
      <w:pPr>
        <w:ind w:left="567" w:firstLine="567"/>
        <w:rPr>
          <w:rFonts w:eastAsia="Times New Roman" w:cs="Times New Roman"/>
          <w:kern w:val="0"/>
          <w:szCs w:val="24"/>
          <w:lang w:val="id-ID" w:eastAsia="en-ID"/>
          <w14:ligatures w14:val="none"/>
        </w:rPr>
      </w:pPr>
      <w:r>
        <w:rPr>
          <w:rFonts w:eastAsia="Times New Roman" w:cs="Times New Roman"/>
          <w:kern w:val="0"/>
          <w:szCs w:val="24"/>
          <w:lang w:val="id-ID" w:eastAsia="en-ID"/>
          <w14:ligatures w14:val="none"/>
        </w:rPr>
        <w:br w:type="page"/>
      </w:r>
    </w:p>
    <w:p w14:paraId="287889A6" w14:textId="0FF52B47" w:rsidR="00905F93" w:rsidRDefault="00E940EA" w:rsidP="00E940EA">
      <w:pPr>
        <w:pStyle w:val="Caption"/>
        <w:rPr>
          <w:rFonts w:cs="Times New Roman"/>
          <w:lang w:val="id-ID"/>
        </w:rPr>
      </w:pPr>
      <w:bookmarkStart w:id="6" w:name="_Toc229762595"/>
      <w:r>
        <w:lastRenderedPageBreak/>
        <w:t>Tabel 3.</w:t>
      </w:r>
      <w:fldSimple w:instr=" SEQ Tabel_3. \* ARABIC ">
        <w:r w:rsidR="006C3B0C">
          <w:rPr>
            <w:noProof/>
          </w:rPr>
          <w:t>1</w:t>
        </w:r>
      </w:fldSimple>
      <w:r>
        <w:br/>
      </w:r>
      <w:r w:rsidR="00905F93" w:rsidRPr="00A113C1">
        <w:rPr>
          <w:rFonts w:cs="Times New Roman"/>
          <w:lang w:val="id-ID"/>
        </w:rPr>
        <w:t>Kisi-kisi Penelitian</w:t>
      </w:r>
      <w:bookmarkEnd w:id="6"/>
      <w:r w:rsidR="00905F93" w:rsidRPr="00A113C1">
        <w:rPr>
          <w:rFonts w:cs="Times New Roman"/>
          <w:lang w:val="id-ID"/>
        </w:rPr>
        <w:t xml:space="preserve"> </w:t>
      </w:r>
    </w:p>
    <w:tbl>
      <w:tblPr>
        <w:tblW w:w="5103" w:type="pct"/>
        <w:tblInd w:w="274" w:type="dxa"/>
        <w:tblLayout w:type="fixed"/>
        <w:tblLook w:val="04A0" w:firstRow="1" w:lastRow="0" w:firstColumn="1" w:lastColumn="0" w:noHBand="0" w:noVBand="1"/>
      </w:tblPr>
      <w:tblGrid>
        <w:gridCol w:w="522"/>
        <w:gridCol w:w="1976"/>
        <w:gridCol w:w="2678"/>
        <w:gridCol w:w="1349"/>
        <w:gridCol w:w="1555"/>
      </w:tblGrid>
      <w:tr w:rsidR="006A4F7F" w:rsidRPr="00A113C1" w14:paraId="4C6F66D3" w14:textId="77777777" w:rsidTr="006A4F7F">
        <w:trPr>
          <w:trHeight w:val="20"/>
          <w:tblHeader/>
        </w:trPr>
        <w:tc>
          <w:tcPr>
            <w:tcW w:w="323" w:type="pct"/>
            <w:vMerge w:val="restart"/>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hideMark/>
          </w:tcPr>
          <w:p w14:paraId="23A3D31B" w14:textId="07B819AB" w:rsidR="006A4F7F" w:rsidRPr="00A113C1" w:rsidRDefault="006A4F7F" w:rsidP="006A4F7F">
            <w:pPr>
              <w:spacing w:line="240" w:lineRule="auto"/>
              <w:ind w:left="-57" w:right="-57"/>
              <w:jc w:val="center"/>
              <w:rPr>
                <w:rFonts w:eastAsia="Times New Roman" w:cs="Times New Roman"/>
                <w:b/>
                <w:bCs/>
                <w:color w:val="000000"/>
                <w:kern w:val="0"/>
                <w:szCs w:val="24"/>
                <w:lang w:val="id-ID" w:eastAsia="en-ID"/>
                <w14:ligatures w14:val="none"/>
              </w:rPr>
            </w:pPr>
            <w:r w:rsidRPr="006A4F7F">
              <w:rPr>
                <w:b/>
                <w:bCs/>
              </w:rPr>
              <w:t>No</w:t>
            </w:r>
          </w:p>
        </w:tc>
        <w:tc>
          <w:tcPr>
            <w:tcW w:w="1223" w:type="pct"/>
            <w:vMerge w:val="restart"/>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hideMark/>
          </w:tcPr>
          <w:p w14:paraId="5EE66EAD" w14:textId="4873F1FD" w:rsidR="006A4F7F" w:rsidRPr="00A113C1" w:rsidRDefault="006A4F7F" w:rsidP="006A4F7F">
            <w:pPr>
              <w:spacing w:line="240" w:lineRule="auto"/>
              <w:ind w:left="-57" w:right="-57"/>
              <w:jc w:val="center"/>
              <w:rPr>
                <w:rFonts w:eastAsia="Times New Roman" w:cs="Times New Roman"/>
                <w:b/>
                <w:bCs/>
                <w:color w:val="000000"/>
                <w:kern w:val="0"/>
                <w:szCs w:val="24"/>
                <w:lang w:val="id-ID" w:eastAsia="en-ID"/>
                <w14:ligatures w14:val="none"/>
              </w:rPr>
            </w:pPr>
            <w:proofErr w:type="spellStart"/>
            <w:r w:rsidRPr="006A4F7F">
              <w:rPr>
                <w:b/>
                <w:bCs/>
              </w:rPr>
              <w:t>Pertanyaan</w:t>
            </w:r>
            <w:proofErr w:type="spellEnd"/>
            <w:r w:rsidRPr="006A4F7F">
              <w:rPr>
                <w:b/>
                <w:bCs/>
              </w:rPr>
              <w:t xml:space="preserve"> </w:t>
            </w:r>
            <w:proofErr w:type="spellStart"/>
            <w:r w:rsidRPr="006A4F7F">
              <w:rPr>
                <w:b/>
                <w:bCs/>
              </w:rPr>
              <w:t>Penelitian</w:t>
            </w:r>
            <w:proofErr w:type="spellEnd"/>
          </w:p>
        </w:tc>
        <w:tc>
          <w:tcPr>
            <w:tcW w:w="1657" w:type="pct"/>
            <w:vMerge w:val="restart"/>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hideMark/>
          </w:tcPr>
          <w:p w14:paraId="4930C1B5" w14:textId="4FF4CDC2" w:rsidR="006A4F7F" w:rsidRPr="00A113C1" w:rsidRDefault="006A4F7F" w:rsidP="006A4F7F">
            <w:pPr>
              <w:spacing w:line="240" w:lineRule="auto"/>
              <w:ind w:left="-57" w:right="-57"/>
              <w:jc w:val="center"/>
              <w:rPr>
                <w:rFonts w:eastAsia="Times New Roman" w:cs="Times New Roman"/>
                <w:b/>
                <w:bCs/>
                <w:color w:val="000000"/>
                <w:kern w:val="0"/>
                <w:szCs w:val="24"/>
                <w:lang w:val="id-ID" w:eastAsia="en-ID"/>
                <w14:ligatures w14:val="none"/>
              </w:rPr>
            </w:pPr>
            <w:r w:rsidRPr="006A4F7F">
              <w:rPr>
                <w:b/>
                <w:bCs/>
                <w:lang w:val="sv-SE"/>
              </w:rPr>
              <w:t>Indikator Data yang Diperoleh di Lapangan</w:t>
            </w:r>
          </w:p>
        </w:tc>
        <w:tc>
          <w:tcPr>
            <w:tcW w:w="835" w:type="pct"/>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hideMark/>
          </w:tcPr>
          <w:p w14:paraId="6E8414F1" w14:textId="295C756B" w:rsidR="006A4F7F" w:rsidRPr="00A113C1" w:rsidRDefault="006A4F7F" w:rsidP="006A4F7F">
            <w:pPr>
              <w:spacing w:line="240" w:lineRule="auto"/>
              <w:ind w:left="-57" w:right="-57"/>
              <w:jc w:val="center"/>
              <w:rPr>
                <w:rFonts w:eastAsia="Times New Roman" w:cs="Times New Roman"/>
                <w:b/>
                <w:bCs/>
                <w:color w:val="000000"/>
                <w:kern w:val="0"/>
                <w:szCs w:val="24"/>
                <w:lang w:val="id-ID" w:eastAsia="en-ID"/>
                <w14:ligatures w14:val="none"/>
              </w:rPr>
            </w:pPr>
            <w:proofErr w:type="spellStart"/>
            <w:r w:rsidRPr="006A4F7F">
              <w:rPr>
                <w:b/>
                <w:bCs/>
              </w:rPr>
              <w:t>Sumber</w:t>
            </w:r>
            <w:proofErr w:type="spellEnd"/>
            <w:r w:rsidRPr="006A4F7F">
              <w:rPr>
                <w:b/>
                <w:bCs/>
              </w:rPr>
              <w:t xml:space="preserve"> Data</w:t>
            </w:r>
          </w:p>
        </w:tc>
        <w:tc>
          <w:tcPr>
            <w:tcW w:w="962" w:type="pct"/>
            <w:vMerge w:val="restart"/>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hideMark/>
          </w:tcPr>
          <w:p w14:paraId="5C2459BC" w14:textId="402EC836" w:rsidR="006A4F7F" w:rsidRPr="00A113C1" w:rsidRDefault="006A4F7F" w:rsidP="006A4F7F">
            <w:pPr>
              <w:spacing w:line="240" w:lineRule="auto"/>
              <w:ind w:left="-57" w:right="-57"/>
              <w:jc w:val="center"/>
              <w:rPr>
                <w:rFonts w:eastAsia="Times New Roman" w:cs="Times New Roman"/>
                <w:b/>
                <w:bCs/>
                <w:color w:val="000000"/>
                <w:kern w:val="0"/>
                <w:szCs w:val="24"/>
                <w:lang w:val="id-ID" w:eastAsia="en-ID"/>
                <w14:ligatures w14:val="none"/>
              </w:rPr>
            </w:pPr>
            <w:r w:rsidRPr="006A4F7F">
              <w:rPr>
                <w:b/>
                <w:bCs/>
              </w:rPr>
              <w:t>Teknik</w:t>
            </w:r>
          </w:p>
        </w:tc>
      </w:tr>
      <w:tr w:rsidR="006A4F7F" w:rsidRPr="00A113C1" w14:paraId="7C3245E4" w14:textId="77777777" w:rsidTr="006A4F7F">
        <w:trPr>
          <w:trHeight w:val="20"/>
          <w:tblHeader/>
        </w:trPr>
        <w:tc>
          <w:tcPr>
            <w:tcW w:w="323" w:type="pct"/>
            <w:vMerge/>
            <w:tcBorders>
              <w:top w:val="single" w:sz="8" w:space="0" w:color="auto"/>
              <w:left w:val="single" w:sz="8" w:space="0" w:color="auto"/>
              <w:bottom w:val="single" w:sz="8" w:space="0" w:color="auto"/>
              <w:right w:val="single" w:sz="8" w:space="0" w:color="auto"/>
            </w:tcBorders>
            <w:vAlign w:val="center"/>
            <w:hideMark/>
          </w:tcPr>
          <w:p w14:paraId="68C87F85" w14:textId="77777777" w:rsidR="006A4F7F" w:rsidRPr="00A113C1" w:rsidRDefault="006A4F7F" w:rsidP="00E940EA">
            <w:pPr>
              <w:spacing w:line="240" w:lineRule="auto"/>
              <w:ind w:left="-57" w:right="-57"/>
              <w:jc w:val="left"/>
              <w:rPr>
                <w:rFonts w:eastAsia="Times New Roman" w:cs="Times New Roman"/>
                <w:b/>
                <w:bCs/>
                <w:color w:val="000000"/>
                <w:kern w:val="0"/>
                <w:szCs w:val="24"/>
                <w:lang w:val="id-ID" w:eastAsia="en-ID"/>
                <w14:ligatures w14:val="none"/>
              </w:rPr>
            </w:pPr>
          </w:p>
        </w:tc>
        <w:tc>
          <w:tcPr>
            <w:tcW w:w="1223" w:type="pct"/>
            <w:vMerge/>
            <w:tcBorders>
              <w:top w:val="single" w:sz="8" w:space="0" w:color="auto"/>
              <w:left w:val="single" w:sz="8" w:space="0" w:color="auto"/>
              <w:bottom w:val="single" w:sz="8" w:space="0" w:color="auto"/>
              <w:right w:val="single" w:sz="8" w:space="0" w:color="auto"/>
            </w:tcBorders>
            <w:vAlign w:val="center"/>
            <w:hideMark/>
          </w:tcPr>
          <w:p w14:paraId="6ED10D78" w14:textId="77777777" w:rsidR="006A4F7F" w:rsidRPr="00A113C1" w:rsidRDefault="006A4F7F" w:rsidP="00E940EA">
            <w:pPr>
              <w:spacing w:line="240" w:lineRule="auto"/>
              <w:ind w:left="-57" w:right="-57"/>
              <w:jc w:val="left"/>
              <w:rPr>
                <w:rFonts w:eastAsia="Times New Roman" w:cs="Times New Roman"/>
                <w:b/>
                <w:bCs/>
                <w:color w:val="000000"/>
                <w:kern w:val="0"/>
                <w:szCs w:val="24"/>
                <w:lang w:val="id-ID" w:eastAsia="en-ID"/>
                <w14:ligatures w14:val="none"/>
              </w:rPr>
            </w:pPr>
          </w:p>
        </w:tc>
        <w:tc>
          <w:tcPr>
            <w:tcW w:w="1657" w:type="pct"/>
            <w:vMerge/>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hideMark/>
          </w:tcPr>
          <w:p w14:paraId="64FEB3F8" w14:textId="77777777" w:rsidR="006A4F7F" w:rsidRPr="00A113C1" w:rsidRDefault="006A4F7F" w:rsidP="00E940EA">
            <w:pPr>
              <w:spacing w:line="240" w:lineRule="auto"/>
              <w:ind w:left="-57" w:right="-57"/>
              <w:jc w:val="left"/>
              <w:rPr>
                <w:rFonts w:eastAsia="Times New Roman" w:cs="Times New Roman"/>
                <w:b/>
                <w:bCs/>
                <w:color w:val="000000"/>
                <w:kern w:val="0"/>
                <w:szCs w:val="24"/>
                <w:lang w:val="id-ID" w:eastAsia="en-ID"/>
                <w14:ligatures w14:val="none"/>
              </w:rPr>
            </w:pPr>
          </w:p>
        </w:tc>
        <w:tc>
          <w:tcPr>
            <w:tcW w:w="835" w:type="pct"/>
            <w:tcBorders>
              <w:top w:val="single" w:sz="8" w:space="0" w:color="auto"/>
              <w:left w:val="single" w:sz="8" w:space="0" w:color="auto"/>
              <w:bottom w:val="single" w:sz="8" w:space="0" w:color="auto"/>
              <w:right w:val="single" w:sz="8" w:space="0" w:color="auto"/>
            </w:tcBorders>
            <w:shd w:val="clear" w:color="auto" w:fill="FFE599" w:themeFill="accent4" w:themeFillTint="66"/>
            <w:noWrap/>
            <w:vAlign w:val="center"/>
            <w:hideMark/>
          </w:tcPr>
          <w:p w14:paraId="1A4B2935" w14:textId="77777777" w:rsidR="006A4F7F" w:rsidRPr="00A113C1" w:rsidRDefault="006A4F7F" w:rsidP="00E940EA">
            <w:pPr>
              <w:spacing w:line="240" w:lineRule="auto"/>
              <w:ind w:left="-57" w:right="-57"/>
              <w:jc w:val="center"/>
              <w:rPr>
                <w:rFonts w:eastAsia="Times New Roman" w:cs="Times New Roman"/>
                <w:b/>
                <w:bCs/>
                <w:color w:val="000000"/>
                <w:kern w:val="0"/>
                <w:szCs w:val="24"/>
                <w:lang w:val="id-ID" w:eastAsia="en-ID"/>
                <w14:ligatures w14:val="none"/>
              </w:rPr>
            </w:pPr>
            <w:r w:rsidRPr="00A113C1">
              <w:rPr>
                <w:rFonts w:eastAsia="Times New Roman" w:cs="Times New Roman"/>
                <w:b/>
                <w:bCs/>
                <w:color w:val="000000"/>
                <w:kern w:val="0"/>
                <w:szCs w:val="24"/>
                <w:lang w:val="id-ID" w:eastAsia="en-ID"/>
                <w14:ligatures w14:val="none"/>
              </w:rPr>
              <w:t>(Kode)</w:t>
            </w:r>
          </w:p>
        </w:tc>
        <w:tc>
          <w:tcPr>
            <w:tcW w:w="962" w:type="pct"/>
            <w:vMerge/>
            <w:tcBorders>
              <w:top w:val="single" w:sz="8" w:space="0" w:color="auto"/>
              <w:left w:val="single" w:sz="8" w:space="0" w:color="auto"/>
              <w:bottom w:val="single" w:sz="8" w:space="0" w:color="auto"/>
              <w:right w:val="single" w:sz="8" w:space="0" w:color="auto"/>
            </w:tcBorders>
            <w:vAlign w:val="center"/>
            <w:hideMark/>
          </w:tcPr>
          <w:p w14:paraId="5078903F" w14:textId="77777777" w:rsidR="006A4F7F" w:rsidRPr="00A113C1" w:rsidRDefault="006A4F7F" w:rsidP="00E940EA">
            <w:pPr>
              <w:spacing w:line="240" w:lineRule="auto"/>
              <w:ind w:left="-57" w:right="-57"/>
              <w:jc w:val="left"/>
              <w:rPr>
                <w:rFonts w:eastAsia="Times New Roman" w:cs="Times New Roman"/>
                <w:b/>
                <w:bCs/>
                <w:color w:val="000000"/>
                <w:kern w:val="0"/>
                <w:szCs w:val="24"/>
                <w:lang w:val="id-ID" w:eastAsia="en-ID"/>
                <w14:ligatures w14:val="none"/>
              </w:rPr>
            </w:pPr>
          </w:p>
        </w:tc>
      </w:tr>
      <w:tr w:rsidR="006A4F7F" w:rsidRPr="00A113C1" w14:paraId="55FFCF4A" w14:textId="77777777" w:rsidTr="006A4F7F">
        <w:trPr>
          <w:trHeight w:val="3898"/>
        </w:trPr>
        <w:tc>
          <w:tcPr>
            <w:tcW w:w="323" w:type="pct"/>
            <w:tcBorders>
              <w:top w:val="single" w:sz="8" w:space="0" w:color="auto"/>
              <w:left w:val="single" w:sz="8" w:space="0" w:color="auto"/>
              <w:bottom w:val="single" w:sz="8" w:space="0" w:color="auto"/>
              <w:right w:val="single" w:sz="8" w:space="0" w:color="auto"/>
            </w:tcBorders>
            <w:vAlign w:val="center"/>
            <w:hideMark/>
          </w:tcPr>
          <w:p w14:paraId="2FB02E78" w14:textId="77777777"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A113C1">
              <w:rPr>
                <w:rFonts w:eastAsia="Times New Roman" w:cs="Times New Roman"/>
                <w:color w:val="000000"/>
                <w:kern w:val="0"/>
                <w:szCs w:val="24"/>
                <w:lang w:val="id-ID" w:eastAsia="en-ID"/>
                <w14:ligatures w14:val="none"/>
              </w:rPr>
              <w:t>1</w:t>
            </w:r>
          </w:p>
        </w:tc>
        <w:tc>
          <w:tcPr>
            <w:tcW w:w="1223" w:type="pct"/>
            <w:tcBorders>
              <w:top w:val="single" w:sz="8" w:space="0" w:color="auto"/>
              <w:left w:val="single" w:sz="8" w:space="0" w:color="auto"/>
              <w:bottom w:val="single" w:sz="8" w:space="0" w:color="auto"/>
              <w:right w:val="single" w:sz="8" w:space="0" w:color="auto"/>
            </w:tcBorders>
            <w:hideMark/>
          </w:tcPr>
          <w:p w14:paraId="14F38824" w14:textId="77777777" w:rsidR="006A4F7F" w:rsidRPr="007A0A1D" w:rsidRDefault="006A4F7F" w:rsidP="006A4F7F">
            <w:pPr>
              <w:spacing w:line="240" w:lineRule="auto"/>
              <w:jc w:val="left"/>
              <w:rPr>
                <w:rFonts w:eastAsia="Times New Roman" w:cs="Times New Roman"/>
                <w:color w:val="000000"/>
                <w:kern w:val="0"/>
                <w:szCs w:val="24"/>
                <w:highlight w:val="yellow"/>
                <w:lang w:val="id-ID" w:eastAsia="en-ID"/>
                <w14:ligatures w14:val="none"/>
              </w:rPr>
            </w:pPr>
            <w:r w:rsidRPr="006A4F7F">
              <w:rPr>
                <w:rFonts w:eastAsia="Times New Roman" w:cs="Times New Roman"/>
                <w:color w:val="000000"/>
                <w:kern w:val="0"/>
                <w:szCs w:val="24"/>
                <w:lang w:val="id-ID" w:eastAsia="en-ID"/>
                <w14:ligatures w14:val="none"/>
              </w:rPr>
              <w:t>Bagaimana perencanaan program habituasi keagamaan dalam meningkatkan akhlak siswa SMP?</w:t>
            </w:r>
          </w:p>
        </w:tc>
        <w:tc>
          <w:tcPr>
            <w:tcW w:w="1657" w:type="pct"/>
            <w:tcBorders>
              <w:top w:val="single" w:sz="8" w:space="0" w:color="auto"/>
              <w:left w:val="single" w:sz="8" w:space="0" w:color="auto"/>
              <w:right w:val="single" w:sz="8" w:space="0" w:color="auto"/>
            </w:tcBorders>
            <w:hideMark/>
          </w:tcPr>
          <w:p w14:paraId="35182967" w14:textId="77777777" w:rsidR="006A4F7F" w:rsidRDefault="006A4F7F" w:rsidP="006A4F7F">
            <w:pPr>
              <w:spacing w:line="240" w:lineRule="auto"/>
              <w:ind w:right="71"/>
              <w:jc w:val="left"/>
              <w:rPr>
                <w:lang w:val="sv-SE"/>
              </w:rPr>
            </w:pPr>
            <w:r w:rsidRPr="006A4F7F">
              <w:rPr>
                <w:lang w:val="sv-SE"/>
              </w:rPr>
              <w:t>a. program dengan visi–</w:t>
            </w:r>
            <w:r>
              <w:rPr>
                <w:lang w:val="sv-SE"/>
              </w:rPr>
              <w:t xml:space="preserve"> </w:t>
            </w:r>
          </w:p>
          <w:p w14:paraId="7EAA13A3" w14:textId="7DA1E5A9" w:rsidR="006A4F7F" w:rsidRPr="006A4F7F" w:rsidRDefault="006A4F7F" w:rsidP="006A4F7F">
            <w:pPr>
              <w:spacing w:line="240" w:lineRule="auto"/>
              <w:ind w:right="71"/>
              <w:jc w:val="left"/>
              <w:rPr>
                <w:lang w:val="sv-SE"/>
              </w:rPr>
            </w:pPr>
            <w:r>
              <w:rPr>
                <w:lang w:val="sv-SE"/>
              </w:rPr>
              <w:t xml:space="preserve">    </w:t>
            </w:r>
            <w:r w:rsidRPr="006A4F7F">
              <w:rPr>
                <w:lang w:val="sv-SE"/>
              </w:rPr>
              <w:t xml:space="preserve">misi sekolah </w:t>
            </w:r>
          </w:p>
          <w:p w14:paraId="5DC04E6C" w14:textId="77777777" w:rsidR="006A4F7F" w:rsidRPr="006A4F7F" w:rsidRDefault="006A4F7F" w:rsidP="006A4F7F">
            <w:pPr>
              <w:spacing w:line="240" w:lineRule="auto"/>
              <w:ind w:left="310" w:right="71" w:hanging="310"/>
              <w:jc w:val="left"/>
              <w:rPr>
                <w:lang w:val="fi-FI"/>
              </w:rPr>
            </w:pPr>
            <w:r w:rsidRPr="006A4F7F">
              <w:rPr>
                <w:lang w:val="fi-FI"/>
              </w:rPr>
              <w:t xml:space="preserve">b. Perumusan tujuan program habituasi keagamaan </w:t>
            </w:r>
          </w:p>
          <w:p w14:paraId="358D68F7" w14:textId="77777777" w:rsidR="006A4F7F" w:rsidRDefault="006A4F7F" w:rsidP="006A4F7F">
            <w:pPr>
              <w:spacing w:line="240" w:lineRule="auto"/>
              <w:ind w:left="310" w:right="71" w:hanging="310"/>
              <w:jc w:val="left"/>
              <w:rPr>
                <w:lang w:val="fi-FI"/>
              </w:rPr>
            </w:pPr>
            <w:r w:rsidRPr="006A4F7F">
              <w:rPr>
                <w:lang w:val="fi-FI"/>
              </w:rPr>
              <w:t xml:space="preserve">c. Perencanaan jenis dan bentuk kegiatan habituasi </w:t>
            </w:r>
          </w:p>
          <w:p w14:paraId="41D09806" w14:textId="77777777" w:rsidR="006A4F7F" w:rsidRDefault="006A4F7F" w:rsidP="006A4F7F">
            <w:pPr>
              <w:spacing w:line="240" w:lineRule="auto"/>
              <w:ind w:left="310" w:right="71" w:hanging="310"/>
              <w:jc w:val="left"/>
              <w:rPr>
                <w:lang w:val="fi-FI"/>
              </w:rPr>
            </w:pPr>
            <w:r w:rsidRPr="006A4F7F">
              <w:rPr>
                <w:lang w:val="fi-FI"/>
              </w:rPr>
              <w:t>d. Perencanaan jadwal</w:t>
            </w:r>
          </w:p>
          <w:p w14:paraId="0D009C82" w14:textId="2928B06B" w:rsidR="006A4F7F" w:rsidRDefault="006A4F7F" w:rsidP="006A4F7F">
            <w:pPr>
              <w:spacing w:line="240" w:lineRule="auto"/>
              <w:ind w:left="513" w:right="71" w:hanging="310"/>
              <w:jc w:val="left"/>
              <w:rPr>
                <w:lang w:val="fi-FI"/>
              </w:rPr>
            </w:pPr>
            <w:r>
              <w:rPr>
                <w:lang w:val="fi-FI"/>
              </w:rPr>
              <w:t xml:space="preserve"> </w:t>
            </w:r>
            <w:r w:rsidRPr="006A4F7F">
              <w:rPr>
                <w:lang w:val="fi-FI"/>
              </w:rPr>
              <w:t xml:space="preserve">pelaksanaan kegiatan </w:t>
            </w:r>
          </w:p>
          <w:p w14:paraId="0FB71157" w14:textId="77777777" w:rsidR="006A4F7F" w:rsidRDefault="006A4F7F" w:rsidP="006A4F7F">
            <w:pPr>
              <w:spacing w:line="240" w:lineRule="auto"/>
              <w:jc w:val="left"/>
              <w:rPr>
                <w:lang w:val="fi-FI"/>
              </w:rPr>
            </w:pPr>
            <w:r w:rsidRPr="006A4F7F">
              <w:rPr>
                <w:lang w:val="fi-FI"/>
              </w:rPr>
              <w:t xml:space="preserve">e. Perencanaan sumber </w:t>
            </w:r>
            <w:r>
              <w:rPr>
                <w:lang w:val="fi-FI"/>
              </w:rPr>
              <w:t xml:space="preserve">   </w:t>
            </w:r>
          </w:p>
          <w:p w14:paraId="35DBF861" w14:textId="77777777" w:rsidR="006A4F7F" w:rsidRDefault="006A4F7F" w:rsidP="006A4F7F">
            <w:pPr>
              <w:spacing w:line="240" w:lineRule="auto"/>
              <w:jc w:val="left"/>
              <w:rPr>
                <w:lang w:val="fi-FI"/>
              </w:rPr>
            </w:pPr>
            <w:r>
              <w:rPr>
                <w:lang w:val="fi-FI"/>
              </w:rPr>
              <w:t xml:space="preserve">    </w:t>
            </w:r>
            <w:r w:rsidRPr="006A4F7F">
              <w:rPr>
                <w:lang w:val="fi-FI"/>
              </w:rPr>
              <w:t xml:space="preserve">daya (guru, sarana, </w:t>
            </w:r>
            <w:r>
              <w:rPr>
                <w:lang w:val="fi-FI"/>
              </w:rPr>
              <w:t xml:space="preserve">    </w:t>
            </w:r>
          </w:p>
          <w:p w14:paraId="5DBA78AF" w14:textId="16AD173C" w:rsidR="006A4F7F" w:rsidRPr="006A4F7F" w:rsidRDefault="006A4F7F" w:rsidP="006A4F7F">
            <w:pPr>
              <w:spacing w:line="240" w:lineRule="auto"/>
              <w:jc w:val="left"/>
              <w:rPr>
                <w:lang w:val="fi-FI"/>
              </w:rPr>
            </w:pPr>
            <w:r>
              <w:rPr>
                <w:lang w:val="fi-FI"/>
              </w:rPr>
              <w:t xml:space="preserve">    </w:t>
            </w:r>
            <w:r w:rsidRPr="006A4F7F">
              <w:rPr>
                <w:lang w:val="fi-FI"/>
              </w:rPr>
              <w:t>waktu)</w:t>
            </w:r>
          </w:p>
        </w:tc>
        <w:tc>
          <w:tcPr>
            <w:tcW w:w="835" w:type="pct"/>
            <w:tcBorders>
              <w:top w:val="single" w:sz="8" w:space="0" w:color="auto"/>
              <w:left w:val="single" w:sz="8" w:space="0" w:color="auto"/>
              <w:bottom w:val="single" w:sz="8" w:space="0" w:color="auto"/>
              <w:right w:val="single" w:sz="8" w:space="0" w:color="auto"/>
            </w:tcBorders>
            <w:hideMark/>
          </w:tcPr>
          <w:p w14:paraId="55B4C6D6" w14:textId="483949BC" w:rsidR="006A4F7F" w:rsidRPr="00A113C1" w:rsidRDefault="006A4F7F" w:rsidP="006A4F7F">
            <w:pPr>
              <w:spacing w:line="240" w:lineRule="auto"/>
              <w:jc w:val="left"/>
              <w:rPr>
                <w:rFonts w:eastAsia="Times New Roman" w:cs="Times New Roman"/>
                <w:color w:val="000000"/>
                <w:kern w:val="0"/>
                <w:szCs w:val="24"/>
                <w:lang w:val="id-ID" w:eastAsia="en-ID"/>
                <w14:ligatures w14:val="none"/>
              </w:rPr>
            </w:pPr>
            <w:r w:rsidRPr="006A4F7F">
              <w:t>KS, WKS, GPAI</w:t>
            </w:r>
          </w:p>
        </w:tc>
        <w:tc>
          <w:tcPr>
            <w:tcW w:w="962" w:type="pct"/>
            <w:tcBorders>
              <w:top w:val="single" w:sz="8" w:space="0" w:color="auto"/>
              <w:left w:val="single" w:sz="8" w:space="0" w:color="auto"/>
              <w:bottom w:val="single" w:sz="8" w:space="0" w:color="auto"/>
              <w:right w:val="single" w:sz="8" w:space="0" w:color="auto"/>
            </w:tcBorders>
            <w:hideMark/>
          </w:tcPr>
          <w:p w14:paraId="133CE3D9" w14:textId="09B36D40" w:rsidR="006A4F7F" w:rsidRPr="00A113C1" w:rsidRDefault="006A4F7F" w:rsidP="006A4F7F">
            <w:pPr>
              <w:spacing w:line="240" w:lineRule="auto"/>
              <w:jc w:val="left"/>
              <w:rPr>
                <w:rFonts w:eastAsia="Times New Roman" w:cs="Times New Roman"/>
                <w:color w:val="000000"/>
                <w:kern w:val="0"/>
                <w:szCs w:val="24"/>
                <w:lang w:val="id-ID" w:eastAsia="en-ID"/>
                <w14:ligatures w14:val="none"/>
              </w:rPr>
            </w:pPr>
            <w:proofErr w:type="spellStart"/>
            <w:r w:rsidRPr="006A4F7F">
              <w:t>Wawancara</w:t>
            </w:r>
            <w:proofErr w:type="spellEnd"/>
            <w:r w:rsidRPr="006A4F7F">
              <w:t xml:space="preserve">, </w:t>
            </w:r>
            <w:proofErr w:type="spellStart"/>
            <w:r w:rsidRPr="006A4F7F">
              <w:t>Dokumentasi</w:t>
            </w:r>
            <w:proofErr w:type="spellEnd"/>
          </w:p>
        </w:tc>
      </w:tr>
      <w:tr w:rsidR="006A4F7F" w:rsidRPr="00A113C1" w14:paraId="34A4297A" w14:textId="77777777" w:rsidTr="006A4F7F">
        <w:trPr>
          <w:trHeight w:val="2750"/>
        </w:trPr>
        <w:tc>
          <w:tcPr>
            <w:tcW w:w="323" w:type="pct"/>
            <w:tcBorders>
              <w:top w:val="single" w:sz="8" w:space="0" w:color="auto"/>
              <w:left w:val="single" w:sz="8" w:space="0" w:color="auto"/>
              <w:bottom w:val="single" w:sz="8" w:space="0" w:color="auto"/>
              <w:right w:val="single" w:sz="8" w:space="0" w:color="auto"/>
            </w:tcBorders>
            <w:vAlign w:val="center"/>
            <w:hideMark/>
          </w:tcPr>
          <w:p w14:paraId="16BB4522" w14:textId="77777777"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A113C1">
              <w:rPr>
                <w:rFonts w:eastAsia="Times New Roman" w:cs="Times New Roman"/>
                <w:color w:val="000000"/>
                <w:kern w:val="0"/>
                <w:szCs w:val="24"/>
                <w:lang w:val="id-ID" w:eastAsia="en-ID"/>
                <w14:ligatures w14:val="none"/>
              </w:rPr>
              <w:t>2</w:t>
            </w:r>
          </w:p>
        </w:tc>
        <w:tc>
          <w:tcPr>
            <w:tcW w:w="1223" w:type="pct"/>
            <w:tcBorders>
              <w:top w:val="single" w:sz="8" w:space="0" w:color="auto"/>
              <w:left w:val="single" w:sz="8" w:space="0" w:color="auto"/>
              <w:bottom w:val="single" w:sz="8" w:space="0" w:color="auto"/>
              <w:right w:val="single" w:sz="8" w:space="0" w:color="auto"/>
            </w:tcBorders>
            <w:vAlign w:val="center"/>
            <w:hideMark/>
          </w:tcPr>
          <w:p w14:paraId="2957E4D9" w14:textId="77777777" w:rsidR="006A4F7F" w:rsidRPr="007A0A1D" w:rsidRDefault="006A4F7F" w:rsidP="006A4F7F">
            <w:pPr>
              <w:spacing w:line="240" w:lineRule="auto"/>
              <w:jc w:val="left"/>
              <w:rPr>
                <w:rFonts w:eastAsia="Times New Roman" w:cs="Times New Roman"/>
                <w:color w:val="000000"/>
                <w:kern w:val="0"/>
                <w:szCs w:val="24"/>
                <w:lang w:val="id-ID" w:eastAsia="en-ID"/>
                <w14:ligatures w14:val="none"/>
              </w:rPr>
            </w:pPr>
            <w:r w:rsidRPr="007A0A1D">
              <w:rPr>
                <w:rFonts w:eastAsia="Times New Roman" w:cs="Times New Roman"/>
                <w:color w:val="000000"/>
                <w:kern w:val="0"/>
                <w:szCs w:val="24"/>
                <w:lang w:val="id-ID" w:eastAsia="en-ID"/>
                <w14:ligatures w14:val="none"/>
              </w:rPr>
              <w:t>Bagaimana pengorganisasian program habituasi keagamaan dalam meningkatkan akhlak siswa SMP?</w:t>
            </w:r>
          </w:p>
        </w:tc>
        <w:tc>
          <w:tcPr>
            <w:tcW w:w="1657" w:type="pct"/>
            <w:tcBorders>
              <w:top w:val="single" w:sz="8" w:space="0" w:color="auto"/>
              <w:left w:val="single" w:sz="8" w:space="0" w:color="auto"/>
              <w:bottom w:val="single" w:sz="8" w:space="0" w:color="auto"/>
              <w:right w:val="single" w:sz="8" w:space="0" w:color="auto"/>
            </w:tcBorders>
            <w:vAlign w:val="center"/>
            <w:hideMark/>
          </w:tcPr>
          <w:p w14:paraId="6C638176" w14:textId="406A6F13" w:rsidR="00B31BF4" w:rsidRPr="00B31BF4" w:rsidRDefault="006A4F7F">
            <w:pPr>
              <w:pStyle w:val="ListParagraph"/>
              <w:numPr>
                <w:ilvl w:val="1"/>
                <w:numId w:val="36"/>
              </w:numPr>
              <w:spacing w:line="240" w:lineRule="auto"/>
              <w:ind w:left="230" w:hanging="230"/>
              <w:jc w:val="left"/>
              <w:rPr>
                <w:lang w:val="sv-SE"/>
              </w:rPr>
            </w:pPr>
            <w:r w:rsidRPr="00B31BF4">
              <w:rPr>
                <w:lang w:val="sv-SE"/>
              </w:rPr>
              <w:t xml:space="preserve">Struktur pengelola </w:t>
            </w:r>
            <w:r w:rsidR="00B31BF4" w:rsidRPr="00B31BF4">
              <w:rPr>
                <w:lang w:val="sv-SE"/>
              </w:rPr>
              <w:t xml:space="preserve"> </w:t>
            </w:r>
          </w:p>
          <w:p w14:paraId="0E18E501" w14:textId="77777777" w:rsidR="00B31BF4" w:rsidRPr="00B31BF4" w:rsidRDefault="006A4F7F" w:rsidP="00B31BF4">
            <w:pPr>
              <w:pStyle w:val="ListParagraph"/>
              <w:spacing w:line="240" w:lineRule="auto"/>
              <w:ind w:left="230"/>
              <w:jc w:val="left"/>
              <w:rPr>
                <w:rFonts w:eastAsia="Times New Roman" w:cs="Times New Roman"/>
                <w:color w:val="000000"/>
                <w:kern w:val="0"/>
                <w:szCs w:val="24"/>
                <w:lang w:val="id-ID" w:eastAsia="en-ID"/>
                <w14:ligatures w14:val="none"/>
              </w:rPr>
            </w:pPr>
            <w:r w:rsidRPr="00B31BF4">
              <w:rPr>
                <w:lang w:val="sv-SE"/>
              </w:rPr>
              <w:t xml:space="preserve">program </w:t>
            </w:r>
          </w:p>
          <w:p w14:paraId="3B51466C" w14:textId="77777777" w:rsidR="00B31BF4" w:rsidRPr="00B31BF4" w:rsidRDefault="006A4F7F">
            <w:pPr>
              <w:pStyle w:val="ListParagraph"/>
              <w:numPr>
                <w:ilvl w:val="1"/>
                <w:numId w:val="36"/>
              </w:numPr>
              <w:spacing w:line="240" w:lineRule="auto"/>
              <w:ind w:left="230" w:hanging="230"/>
              <w:jc w:val="left"/>
              <w:rPr>
                <w:rFonts w:eastAsia="Times New Roman" w:cs="Times New Roman"/>
                <w:color w:val="000000"/>
                <w:kern w:val="0"/>
                <w:szCs w:val="24"/>
                <w:lang w:val="id-ID" w:eastAsia="en-ID"/>
                <w14:ligatures w14:val="none"/>
              </w:rPr>
            </w:pPr>
            <w:r w:rsidRPr="00B31BF4">
              <w:rPr>
                <w:lang w:val="sv-SE"/>
              </w:rPr>
              <w:t xml:space="preserve">Pembagian tugas dan tanggung jawab </w:t>
            </w:r>
          </w:p>
          <w:p w14:paraId="786B2D47" w14:textId="77777777" w:rsidR="00B31BF4" w:rsidRPr="00B31BF4" w:rsidRDefault="006A4F7F">
            <w:pPr>
              <w:pStyle w:val="ListParagraph"/>
              <w:numPr>
                <w:ilvl w:val="1"/>
                <w:numId w:val="36"/>
              </w:numPr>
              <w:spacing w:line="240" w:lineRule="auto"/>
              <w:ind w:left="230" w:hanging="230"/>
              <w:jc w:val="left"/>
              <w:rPr>
                <w:rFonts w:eastAsia="Times New Roman" w:cs="Times New Roman"/>
                <w:color w:val="000000"/>
                <w:kern w:val="0"/>
                <w:szCs w:val="24"/>
                <w:lang w:val="id-ID" w:eastAsia="en-ID"/>
                <w14:ligatures w14:val="none"/>
              </w:rPr>
            </w:pPr>
            <w:r w:rsidRPr="00B31BF4">
              <w:rPr>
                <w:lang w:val="sv-SE"/>
              </w:rPr>
              <w:t>Pola koordinasi antar unsur sekolah</w:t>
            </w:r>
          </w:p>
          <w:p w14:paraId="2BF314DA" w14:textId="69F1B2F4" w:rsidR="006A4F7F" w:rsidRPr="00B31BF4" w:rsidRDefault="006A4F7F">
            <w:pPr>
              <w:pStyle w:val="ListParagraph"/>
              <w:numPr>
                <w:ilvl w:val="1"/>
                <w:numId w:val="36"/>
              </w:numPr>
              <w:spacing w:line="240" w:lineRule="auto"/>
              <w:ind w:left="230" w:hanging="230"/>
              <w:jc w:val="left"/>
              <w:rPr>
                <w:rFonts w:eastAsia="Times New Roman" w:cs="Times New Roman"/>
                <w:color w:val="000000"/>
                <w:kern w:val="0"/>
                <w:szCs w:val="24"/>
                <w:lang w:val="id-ID" w:eastAsia="en-ID"/>
                <w14:ligatures w14:val="none"/>
              </w:rPr>
            </w:pPr>
            <w:r w:rsidRPr="00B31BF4">
              <w:rPr>
                <w:lang w:val="sv-SE"/>
              </w:rPr>
              <w:t>Keterlibatan komite/orang tua</w:t>
            </w:r>
          </w:p>
        </w:tc>
        <w:tc>
          <w:tcPr>
            <w:tcW w:w="835" w:type="pct"/>
            <w:tcBorders>
              <w:top w:val="single" w:sz="8" w:space="0" w:color="auto"/>
              <w:left w:val="single" w:sz="8" w:space="0" w:color="auto"/>
              <w:bottom w:val="single" w:sz="8" w:space="0" w:color="auto"/>
              <w:right w:val="single" w:sz="8" w:space="0" w:color="auto"/>
            </w:tcBorders>
            <w:vAlign w:val="center"/>
            <w:hideMark/>
          </w:tcPr>
          <w:p w14:paraId="2773B5A1" w14:textId="60FF77B5" w:rsidR="006A4F7F" w:rsidRPr="00A113C1" w:rsidRDefault="006A4F7F" w:rsidP="006A4F7F">
            <w:pPr>
              <w:spacing w:line="240" w:lineRule="auto"/>
              <w:jc w:val="left"/>
              <w:rPr>
                <w:rFonts w:eastAsia="Times New Roman" w:cs="Times New Roman"/>
                <w:color w:val="000000"/>
                <w:kern w:val="0"/>
                <w:szCs w:val="24"/>
                <w:lang w:val="id-ID" w:eastAsia="en-ID"/>
                <w14:ligatures w14:val="none"/>
              </w:rPr>
            </w:pPr>
            <w:r w:rsidRPr="006A4F7F">
              <w:t xml:space="preserve">KS, WKS, GPAI, </w:t>
            </w:r>
            <w:proofErr w:type="spellStart"/>
            <w:r w:rsidRPr="006A4F7F">
              <w:t>Komite</w:t>
            </w:r>
            <w:proofErr w:type="spellEnd"/>
          </w:p>
        </w:tc>
        <w:tc>
          <w:tcPr>
            <w:tcW w:w="962" w:type="pct"/>
            <w:tcBorders>
              <w:top w:val="single" w:sz="8" w:space="0" w:color="auto"/>
              <w:left w:val="single" w:sz="8" w:space="0" w:color="auto"/>
              <w:bottom w:val="single" w:sz="8" w:space="0" w:color="auto"/>
              <w:right w:val="single" w:sz="8" w:space="0" w:color="auto"/>
            </w:tcBorders>
            <w:vAlign w:val="center"/>
            <w:hideMark/>
          </w:tcPr>
          <w:p w14:paraId="1D0BB170" w14:textId="747BB7F9"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proofErr w:type="spellStart"/>
            <w:r w:rsidRPr="006A4F7F">
              <w:t>Wawancara</w:t>
            </w:r>
            <w:proofErr w:type="spellEnd"/>
            <w:r w:rsidRPr="006A4F7F">
              <w:t xml:space="preserve">, </w:t>
            </w:r>
            <w:proofErr w:type="spellStart"/>
            <w:r w:rsidRPr="006A4F7F">
              <w:t>Dokumentasi</w:t>
            </w:r>
            <w:proofErr w:type="spellEnd"/>
          </w:p>
        </w:tc>
      </w:tr>
      <w:tr w:rsidR="006A4F7F" w:rsidRPr="00A113C1" w14:paraId="37AFB1FD" w14:textId="77777777" w:rsidTr="006A4F7F">
        <w:trPr>
          <w:trHeight w:val="2750"/>
        </w:trPr>
        <w:tc>
          <w:tcPr>
            <w:tcW w:w="323" w:type="pct"/>
            <w:tcBorders>
              <w:top w:val="single" w:sz="8" w:space="0" w:color="auto"/>
              <w:left w:val="single" w:sz="8" w:space="0" w:color="auto"/>
              <w:bottom w:val="single" w:sz="8" w:space="0" w:color="auto"/>
              <w:right w:val="single" w:sz="8" w:space="0" w:color="auto"/>
            </w:tcBorders>
            <w:vAlign w:val="center"/>
            <w:hideMark/>
          </w:tcPr>
          <w:p w14:paraId="6F5641CD" w14:textId="77777777"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A113C1">
              <w:rPr>
                <w:rFonts w:eastAsia="Times New Roman" w:cs="Times New Roman"/>
                <w:color w:val="000000"/>
                <w:kern w:val="0"/>
                <w:szCs w:val="24"/>
                <w:lang w:val="id-ID" w:eastAsia="en-ID"/>
                <w14:ligatures w14:val="none"/>
              </w:rPr>
              <w:t>3</w:t>
            </w:r>
          </w:p>
        </w:tc>
        <w:tc>
          <w:tcPr>
            <w:tcW w:w="1223" w:type="pct"/>
            <w:tcBorders>
              <w:top w:val="single" w:sz="8" w:space="0" w:color="auto"/>
              <w:left w:val="single" w:sz="8" w:space="0" w:color="auto"/>
              <w:bottom w:val="single" w:sz="8" w:space="0" w:color="auto"/>
              <w:right w:val="single" w:sz="8" w:space="0" w:color="auto"/>
            </w:tcBorders>
            <w:vAlign w:val="center"/>
            <w:hideMark/>
          </w:tcPr>
          <w:p w14:paraId="5B2750CE" w14:textId="77777777" w:rsidR="006A4F7F" w:rsidRPr="007A0A1D" w:rsidRDefault="006A4F7F" w:rsidP="006A4F7F">
            <w:pPr>
              <w:spacing w:line="240" w:lineRule="auto"/>
              <w:jc w:val="left"/>
              <w:rPr>
                <w:rFonts w:eastAsia="Times New Roman" w:cs="Times New Roman"/>
                <w:color w:val="000000"/>
                <w:kern w:val="0"/>
                <w:szCs w:val="24"/>
                <w:lang w:val="id-ID" w:eastAsia="en-ID"/>
                <w14:ligatures w14:val="none"/>
              </w:rPr>
            </w:pPr>
            <w:r w:rsidRPr="007A0A1D">
              <w:rPr>
                <w:rFonts w:eastAsia="Times New Roman" w:cs="Times New Roman"/>
                <w:color w:val="000000"/>
                <w:kern w:val="0"/>
                <w:szCs w:val="24"/>
                <w:lang w:val="id-ID" w:eastAsia="en-ID"/>
                <w14:ligatures w14:val="none"/>
              </w:rPr>
              <w:t>Bagaimana pelaksanaan program habituasi keagamaan dalam kehidupan sehari-hari siswa?</w:t>
            </w:r>
          </w:p>
        </w:tc>
        <w:tc>
          <w:tcPr>
            <w:tcW w:w="1657" w:type="pct"/>
            <w:tcBorders>
              <w:top w:val="single" w:sz="8" w:space="0" w:color="auto"/>
              <w:left w:val="single" w:sz="8" w:space="0" w:color="auto"/>
              <w:bottom w:val="single" w:sz="8" w:space="0" w:color="auto"/>
              <w:right w:val="single" w:sz="8" w:space="0" w:color="auto"/>
            </w:tcBorders>
            <w:vAlign w:val="center"/>
            <w:hideMark/>
          </w:tcPr>
          <w:p w14:paraId="686B3D90" w14:textId="77777777" w:rsidR="00B31BF4" w:rsidRDefault="006A4F7F" w:rsidP="006A4F7F">
            <w:pPr>
              <w:spacing w:line="240" w:lineRule="auto"/>
              <w:jc w:val="left"/>
              <w:rPr>
                <w:lang w:val="id-ID"/>
              </w:rPr>
            </w:pPr>
            <w:r w:rsidRPr="006A4F7F">
              <w:rPr>
                <w:lang w:val="id-ID"/>
              </w:rPr>
              <w:t xml:space="preserve">a. Bentuk kegiatan </w:t>
            </w:r>
            <w:r w:rsidR="00B31BF4">
              <w:rPr>
                <w:lang w:val="id-ID"/>
              </w:rPr>
              <w:t xml:space="preserve"> </w:t>
            </w:r>
          </w:p>
          <w:p w14:paraId="1948EEC8"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pembiasaan </w:t>
            </w:r>
            <w:r>
              <w:rPr>
                <w:lang w:val="id-ID"/>
              </w:rPr>
              <w:t xml:space="preserve">   </w:t>
            </w:r>
          </w:p>
          <w:p w14:paraId="6C222C8E"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keagamaan </w:t>
            </w:r>
            <w:r w:rsidR="006A4F7F" w:rsidRPr="006A4F7F">
              <w:rPr>
                <w:lang w:val="id-ID"/>
              </w:rPr>
              <w:br/>
              <w:t xml:space="preserve">b. Konsistensi </w:t>
            </w:r>
          </w:p>
          <w:p w14:paraId="24C0ECDC"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pelaksanaan program </w:t>
            </w:r>
            <w:r w:rsidR="006A4F7F" w:rsidRPr="006A4F7F">
              <w:rPr>
                <w:lang w:val="id-ID"/>
              </w:rPr>
              <w:br/>
              <w:t xml:space="preserve">c. Keteladanan pendidik </w:t>
            </w:r>
            <w:r w:rsidR="006A4F7F" w:rsidRPr="006A4F7F">
              <w:rPr>
                <w:lang w:val="id-ID"/>
              </w:rPr>
              <w:br/>
              <w:t xml:space="preserve">d. Partisipasi dan respon </w:t>
            </w:r>
          </w:p>
          <w:p w14:paraId="0301F582"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siswa </w:t>
            </w:r>
            <w:r w:rsidR="006A4F7F" w:rsidRPr="006A4F7F">
              <w:rPr>
                <w:lang w:val="id-ID"/>
              </w:rPr>
              <w:br/>
              <w:t xml:space="preserve">e. Integrasi program </w:t>
            </w:r>
          </w:p>
          <w:p w14:paraId="0E53C814" w14:textId="175C9E03" w:rsidR="006A4F7F" w:rsidRPr="007A0A1D" w:rsidRDefault="00B31BF4" w:rsidP="006A4F7F">
            <w:pPr>
              <w:spacing w:line="240" w:lineRule="auto"/>
              <w:jc w:val="left"/>
              <w:rPr>
                <w:rFonts w:eastAsia="Times New Roman" w:cs="Times New Roman"/>
                <w:color w:val="000000"/>
                <w:kern w:val="0"/>
                <w:szCs w:val="24"/>
                <w:lang w:val="id-ID" w:eastAsia="en-ID"/>
                <w14:ligatures w14:val="none"/>
              </w:rPr>
            </w:pPr>
            <w:r>
              <w:rPr>
                <w:lang w:val="id-ID"/>
              </w:rPr>
              <w:t xml:space="preserve">    </w:t>
            </w:r>
            <w:r w:rsidR="006A4F7F" w:rsidRPr="006A4F7F">
              <w:rPr>
                <w:lang w:val="id-ID"/>
              </w:rPr>
              <w:t>dalam budaya sekolah</w:t>
            </w:r>
          </w:p>
        </w:tc>
        <w:tc>
          <w:tcPr>
            <w:tcW w:w="835" w:type="pct"/>
            <w:tcBorders>
              <w:top w:val="single" w:sz="8" w:space="0" w:color="auto"/>
              <w:left w:val="single" w:sz="8" w:space="0" w:color="auto"/>
              <w:bottom w:val="single" w:sz="8" w:space="0" w:color="auto"/>
              <w:right w:val="single" w:sz="8" w:space="0" w:color="auto"/>
            </w:tcBorders>
            <w:vAlign w:val="center"/>
            <w:hideMark/>
          </w:tcPr>
          <w:p w14:paraId="3F2F678E" w14:textId="662B3EAF" w:rsidR="006A4F7F" w:rsidRPr="00A113C1" w:rsidRDefault="006A4F7F" w:rsidP="006A4F7F">
            <w:pPr>
              <w:spacing w:line="240" w:lineRule="auto"/>
              <w:jc w:val="left"/>
              <w:rPr>
                <w:rFonts w:eastAsia="Times New Roman" w:cs="Times New Roman"/>
                <w:color w:val="000000"/>
                <w:kern w:val="0"/>
                <w:szCs w:val="24"/>
                <w:lang w:val="id-ID" w:eastAsia="en-ID"/>
                <w14:ligatures w14:val="none"/>
              </w:rPr>
            </w:pPr>
            <w:r w:rsidRPr="006A4F7F">
              <w:t xml:space="preserve">GPAI, Wali Kelas, </w:t>
            </w:r>
            <w:proofErr w:type="spellStart"/>
            <w:r w:rsidRPr="006A4F7F">
              <w:t>Siswa</w:t>
            </w:r>
            <w:proofErr w:type="spellEnd"/>
          </w:p>
        </w:tc>
        <w:tc>
          <w:tcPr>
            <w:tcW w:w="962" w:type="pct"/>
            <w:tcBorders>
              <w:top w:val="single" w:sz="8" w:space="0" w:color="auto"/>
              <w:left w:val="single" w:sz="8" w:space="0" w:color="auto"/>
              <w:bottom w:val="single" w:sz="8" w:space="0" w:color="auto"/>
              <w:right w:val="single" w:sz="8" w:space="0" w:color="auto"/>
            </w:tcBorders>
            <w:vAlign w:val="center"/>
            <w:hideMark/>
          </w:tcPr>
          <w:p w14:paraId="18A48695" w14:textId="2C8C812A"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proofErr w:type="spellStart"/>
            <w:r w:rsidRPr="006A4F7F">
              <w:t>Wawancara</w:t>
            </w:r>
            <w:proofErr w:type="spellEnd"/>
            <w:r w:rsidRPr="006A4F7F">
              <w:t xml:space="preserve">, </w:t>
            </w:r>
            <w:proofErr w:type="spellStart"/>
            <w:r w:rsidRPr="006A4F7F">
              <w:t>Observasi</w:t>
            </w:r>
            <w:proofErr w:type="spellEnd"/>
          </w:p>
        </w:tc>
      </w:tr>
      <w:tr w:rsidR="006A4F7F" w:rsidRPr="00A113C1" w14:paraId="2F72A6E7" w14:textId="77777777" w:rsidTr="006A4F7F">
        <w:trPr>
          <w:trHeight w:val="2198"/>
        </w:trPr>
        <w:tc>
          <w:tcPr>
            <w:tcW w:w="323" w:type="pct"/>
            <w:tcBorders>
              <w:top w:val="single" w:sz="8" w:space="0" w:color="auto"/>
              <w:left w:val="single" w:sz="8" w:space="0" w:color="auto"/>
              <w:bottom w:val="single" w:sz="8" w:space="0" w:color="auto"/>
              <w:right w:val="single" w:sz="8" w:space="0" w:color="auto"/>
            </w:tcBorders>
            <w:vAlign w:val="center"/>
            <w:hideMark/>
          </w:tcPr>
          <w:p w14:paraId="1F169AEE" w14:textId="77777777"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A113C1">
              <w:rPr>
                <w:rFonts w:eastAsia="Times New Roman" w:cs="Times New Roman"/>
                <w:color w:val="000000"/>
                <w:kern w:val="0"/>
                <w:szCs w:val="24"/>
                <w:lang w:val="id-ID" w:eastAsia="en-ID"/>
                <w14:ligatures w14:val="none"/>
              </w:rPr>
              <w:lastRenderedPageBreak/>
              <w:t>4</w:t>
            </w:r>
          </w:p>
        </w:tc>
        <w:tc>
          <w:tcPr>
            <w:tcW w:w="1223" w:type="pct"/>
            <w:tcBorders>
              <w:top w:val="single" w:sz="8" w:space="0" w:color="auto"/>
              <w:left w:val="single" w:sz="8" w:space="0" w:color="auto"/>
              <w:bottom w:val="single" w:sz="8" w:space="0" w:color="auto"/>
              <w:right w:val="single" w:sz="8" w:space="0" w:color="auto"/>
            </w:tcBorders>
            <w:vAlign w:val="center"/>
            <w:hideMark/>
          </w:tcPr>
          <w:p w14:paraId="6F13CAB5" w14:textId="77777777" w:rsidR="006A4F7F" w:rsidRPr="007A0A1D" w:rsidRDefault="006A4F7F" w:rsidP="006A4F7F">
            <w:pPr>
              <w:spacing w:line="240" w:lineRule="auto"/>
              <w:jc w:val="left"/>
              <w:rPr>
                <w:rFonts w:eastAsia="Times New Roman" w:cs="Times New Roman"/>
                <w:color w:val="000000"/>
                <w:kern w:val="0"/>
                <w:szCs w:val="24"/>
                <w:lang w:val="id-ID" w:eastAsia="en-ID"/>
                <w14:ligatures w14:val="none"/>
              </w:rPr>
            </w:pPr>
            <w:r w:rsidRPr="007A0A1D">
              <w:rPr>
                <w:rFonts w:eastAsia="Times New Roman" w:cs="Times New Roman"/>
                <w:color w:val="000000"/>
                <w:kern w:val="0"/>
                <w:szCs w:val="24"/>
                <w:lang w:val="id-ID" w:eastAsia="en-ID"/>
                <w14:ligatures w14:val="none"/>
              </w:rPr>
              <w:t>Bagaimana pengendalian dan  program habituasi keagamaan dalam meningkatkan akhlak siswa?</w:t>
            </w:r>
          </w:p>
          <w:p w14:paraId="414257CE" w14:textId="1DB77248" w:rsidR="006A4F7F" w:rsidRPr="007A0A1D" w:rsidRDefault="006A4F7F" w:rsidP="006A4F7F">
            <w:pPr>
              <w:spacing w:line="240" w:lineRule="auto"/>
              <w:jc w:val="left"/>
              <w:rPr>
                <w:rFonts w:eastAsia="Times New Roman" w:cs="Times New Roman"/>
                <w:color w:val="000000"/>
                <w:kern w:val="0"/>
                <w:szCs w:val="24"/>
                <w:lang w:val="id-ID" w:eastAsia="en-ID"/>
                <w14:ligatures w14:val="none"/>
              </w:rPr>
            </w:pPr>
          </w:p>
        </w:tc>
        <w:tc>
          <w:tcPr>
            <w:tcW w:w="1657" w:type="pct"/>
            <w:tcBorders>
              <w:top w:val="single" w:sz="8" w:space="0" w:color="auto"/>
              <w:left w:val="single" w:sz="8" w:space="0" w:color="auto"/>
              <w:bottom w:val="single" w:sz="8" w:space="0" w:color="auto"/>
              <w:right w:val="single" w:sz="8" w:space="0" w:color="auto"/>
            </w:tcBorders>
            <w:vAlign w:val="center"/>
            <w:hideMark/>
          </w:tcPr>
          <w:p w14:paraId="7C72ADC7" w14:textId="77777777" w:rsidR="00B31BF4" w:rsidRDefault="006A4F7F" w:rsidP="006A4F7F">
            <w:pPr>
              <w:spacing w:line="240" w:lineRule="auto"/>
              <w:jc w:val="left"/>
              <w:rPr>
                <w:lang w:val="id-ID"/>
              </w:rPr>
            </w:pPr>
            <w:r w:rsidRPr="006A4F7F">
              <w:rPr>
                <w:lang w:val="id-ID"/>
              </w:rPr>
              <w:t xml:space="preserve">a. Monitoring </w:t>
            </w:r>
          </w:p>
          <w:p w14:paraId="30AF7938"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pelaksanaan program </w:t>
            </w:r>
            <w:r w:rsidR="006A4F7F" w:rsidRPr="006A4F7F">
              <w:rPr>
                <w:lang w:val="id-ID"/>
              </w:rPr>
              <w:br/>
              <w:t xml:space="preserve">b. Evaluasi ketercapaian </w:t>
            </w:r>
            <w:r>
              <w:rPr>
                <w:lang w:val="id-ID"/>
              </w:rPr>
              <w:t xml:space="preserve">   </w:t>
            </w:r>
          </w:p>
          <w:p w14:paraId="361C9CA0"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tujuan </w:t>
            </w:r>
            <w:r w:rsidR="006A4F7F" w:rsidRPr="006A4F7F">
              <w:rPr>
                <w:lang w:val="id-ID"/>
              </w:rPr>
              <w:br/>
              <w:t xml:space="preserve">c. Instrumen penilaian </w:t>
            </w:r>
          </w:p>
          <w:p w14:paraId="69F95C77"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perubahan akhlak </w:t>
            </w:r>
            <w:r w:rsidR="006A4F7F" w:rsidRPr="006A4F7F">
              <w:rPr>
                <w:lang w:val="id-ID"/>
              </w:rPr>
              <w:br/>
              <w:t xml:space="preserve">d. Tindak lanjut hasil </w:t>
            </w:r>
            <w:r>
              <w:rPr>
                <w:lang w:val="id-ID"/>
              </w:rPr>
              <w:t xml:space="preserve">   </w:t>
            </w:r>
          </w:p>
          <w:p w14:paraId="292F4E48" w14:textId="18A6A827" w:rsidR="006A4F7F" w:rsidRPr="007A0A1D" w:rsidRDefault="00B31BF4" w:rsidP="006A4F7F">
            <w:pPr>
              <w:spacing w:line="240" w:lineRule="auto"/>
              <w:jc w:val="left"/>
              <w:rPr>
                <w:rFonts w:eastAsia="Times New Roman" w:cs="Times New Roman"/>
                <w:color w:val="000000"/>
                <w:kern w:val="0"/>
                <w:szCs w:val="24"/>
                <w:lang w:val="id-ID" w:eastAsia="en-ID"/>
                <w14:ligatures w14:val="none"/>
              </w:rPr>
            </w:pPr>
            <w:r>
              <w:rPr>
                <w:lang w:val="id-ID"/>
              </w:rPr>
              <w:t xml:space="preserve">     </w:t>
            </w:r>
            <w:r w:rsidR="006A4F7F" w:rsidRPr="006A4F7F">
              <w:rPr>
                <w:lang w:val="id-ID"/>
              </w:rPr>
              <w:t>evaluasi</w:t>
            </w:r>
          </w:p>
        </w:tc>
        <w:tc>
          <w:tcPr>
            <w:tcW w:w="835" w:type="pct"/>
            <w:tcBorders>
              <w:top w:val="single" w:sz="8" w:space="0" w:color="auto"/>
              <w:left w:val="single" w:sz="8" w:space="0" w:color="auto"/>
              <w:bottom w:val="single" w:sz="8" w:space="0" w:color="auto"/>
              <w:right w:val="single" w:sz="8" w:space="0" w:color="auto"/>
            </w:tcBorders>
            <w:vAlign w:val="center"/>
            <w:hideMark/>
          </w:tcPr>
          <w:p w14:paraId="16DAEED5" w14:textId="2CCF5D1E" w:rsidR="006A4F7F" w:rsidRPr="00A113C1" w:rsidRDefault="006A4F7F" w:rsidP="006A4F7F">
            <w:pPr>
              <w:spacing w:line="240" w:lineRule="auto"/>
              <w:jc w:val="left"/>
              <w:rPr>
                <w:rFonts w:eastAsia="Times New Roman" w:cs="Times New Roman"/>
                <w:color w:val="000000"/>
                <w:kern w:val="0"/>
                <w:szCs w:val="24"/>
                <w:lang w:val="id-ID" w:eastAsia="en-ID"/>
                <w14:ligatures w14:val="none"/>
              </w:rPr>
            </w:pPr>
            <w:r w:rsidRPr="006A4F7F">
              <w:t>KS, GPAI</w:t>
            </w:r>
          </w:p>
        </w:tc>
        <w:tc>
          <w:tcPr>
            <w:tcW w:w="962" w:type="pct"/>
            <w:tcBorders>
              <w:top w:val="single" w:sz="8" w:space="0" w:color="auto"/>
              <w:left w:val="single" w:sz="8" w:space="0" w:color="auto"/>
              <w:bottom w:val="single" w:sz="8" w:space="0" w:color="auto"/>
              <w:right w:val="single" w:sz="8" w:space="0" w:color="auto"/>
            </w:tcBorders>
            <w:vAlign w:val="center"/>
            <w:hideMark/>
          </w:tcPr>
          <w:p w14:paraId="68093093" w14:textId="2930AD2D"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proofErr w:type="spellStart"/>
            <w:r w:rsidRPr="006A4F7F">
              <w:t>Wawancara</w:t>
            </w:r>
            <w:proofErr w:type="spellEnd"/>
            <w:r w:rsidRPr="006A4F7F">
              <w:t xml:space="preserve">, </w:t>
            </w:r>
            <w:proofErr w:type="spellStart"/>
            <w:r w:rsidRPr="006A4F7F">
              <w:t>Dokumentasi</w:t>
            </w:r>
            <w:proofErr w:type="spellEnd"/>
          </w:p>
        </w:tc>
      </w:tr>
      <w:tr w:rsidR="006A4F7F" w:rsidRPr="00A113C1" w14:paraId="685A4F15" w14:textId="77777777" w:rsidTr="006A4F7F">
        <w:trPr>
          <w:trHeight w:val="3036"/>
        </w:trPr>
        <w:tc>
          <w:tcPr>
            <w:tcW w:w="323" w:type="pct"/>
            <w:tcBorders>
              <w:top w:val="single" w:sz="8" w:space="0" w:color="auto"/>
              <w:left w:val="single" w:sz="8" w:space="0" w:color="auto"/>
              <w:bottom w:val="single" w:sz="8" w:space="0" w:color="auto"/>
              <w:right w:val="single" w:sz="8" w:space="0" w:color="auto"/>
            </w:tcBorders>
            <w:vAlign w:val="center"/>
            <w:hideMark/>
          </w:tcPr>
          <w:p w14:paraId="3187B30A" w14:textId="77777777"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A113C1">
              <w:rPr>
                <w:rFonts w:eastAsia="Times New Roman" w:cs="Times New Roman"/>
                <w:color w:val="000000"/>
                <w:kern w:val="0"/>
                <w:szCs w:val="24"/>
                <w:lang w:val="id-ID" w:eastAsia="en-ID"/>
                <w14:ligatures w14:val="none"/>
              </w:rPr>
              <w:t>5</w:t>
            </w:r>
          </w:p>
        </w:tc>
        <w:tc>
          <w:tcPr>
            <w:tcW w:w="1223" w:type="pct"/>
            <w:tcBorders>
              <w:top w:val="single" w:sz="8" w:space="0" w:color="auto"/>
              <w:left w:val="single" w:sz="8" w:space="0" w:color="auto"/>
              <w:bottom w:val="single" w:sz="8" w:space="0" w:color="auto"/>
              <w:right w:val="single" w:sz="8" w:space="0" w:color="auto"/>
            </w:tcBorders>
            <w:vAlign w:val="center"/>
            <w:hideMark/>
          </w:tcPr>
          <w:p w14:paraId="3DEC46C6" w14:textId="77777777" w:rsidR="006A4F7F" w:rsidRPr="007A0A1D" w:rsidRDefault="006A4F7F" w:rsidP="006A4F7F">
            <w:pPr>
              <w:spacing w:line="240" w:lineRule="auto"/>
              <w:jc w:val="left"/>
              <w:rPr>
                <w:rFonts w:eastAsia="Times New Roman" w:cs="Times New Roman"/>
                <w:color w:val="000000"/>
                <w:kern w:val="0"/>
                <w:szCs w:val="24"/>
                <w:lang w:val="id-ID" w:eastAsia="en-ID"/>
                <w14:ligatures w14:val="none"/>
              </w:rPr>
            </w:pPr>
            <w:r w:rsidRPr="007A0A1D">
              <w:rPr>
                <w:rFonts w:eastAsia="Times New Roman" w:cs="Times New Roman"/>
                <w:color w:val="000000"/>
                <w:kern w:val="0"/>
                <w:szCs w:val="24"/>
                <w:lang w:val="id-ID" w:eastAsia="en-ID"/>
                <w14:ligatures w14:val="none"/>
              </w:rPr>
              <w:t>Apa saja masalah/faktor penghambat dalam manajemen program habituasi keagamaan?</w:t>
            </w:r>
          </w:p>
        </w:tc>
        <w:tc>
          <w:tcPr>
            <w:tcW w:w="1657" w:type="pct"/>
            <w:tcBorders>
              <w:top w:val="single" w:sz="8" w:space="0" w:color="auto"/>
              <w:left w:val="single" w:sz="8" w:space="0" w:color="auto"/>
              <w:bottom w:val="single" w:sz="8" w:space="0" w:color="auto"/>
              <w:right w:val="single" w:sz="8" w:space="0" w:color="auto"/>
            </w:tcBorders>
            <w:vAlign w:val="center"/>
            <w:hideMark/>
          </w:tcPr>
          <w:p w14:paraId="7117D393" w14:textId="77777777" w:rsidR="00B31BF4" w:rsidRDefault="006A4F7F" w:rsidP="006A4F7F">
            <w:pPr>
              <w:spacing w:line="240" w:lineRule="auto"/>
              <w:jc w:val="left"/>
              <w:rPr>
                <w:lang w:val="id-ID"/>
              </w:rPr>
            </w:pPr>
            <w:r w:rsidRPr="006A4F7F">
              <w:rPr>
                <w:lang w:val="id-ID"/>
              </w:rPr>
              <w:t xml:space="preserve">a. Kendala dalam </w:t>
            </w:r>
          </w:p>
          <w:p w14:paraId="3D73991C"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perencanaan </w:t>
            </w:r>
            <w:r w:rsidR="006A4F7F" w:rsidRPr="006A4F7F">
              <w:rPr>
                <w:lang w:val="id-ID"/>
              </w:rPr>
              <w:br/>
              <w:t xml:space="preserve">b. Lemahnya koordinasi </w:t>
            </w:r>
            <w:r w:rsidR="006A4F7F" w:rsidRPr="006A4F7F">
              <w:rPr>
                <w:lang w:val="id-ID"/>
              </w:rPr>
              <w:br/>
              <w:t xml:space="preserve">c. Ketidakkonsistenan </w:t>
            </w:r>
            <w:r>
              <w:rPr>
                <w:lang w:val="id-ID"/>
              </w:rPr>
              <w:t xml:space="preserve"> </w:t>
            </w:r>
          </w:p>
          <w:p w14:paraId="421E4ACE"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pelaksanaan </w:t>
            </w:r>
            <w:r w:rsidR="006A4F7F" w:rsidRPr="006A4F7F">
              <w:rPr>
                <w:lang w:val="id-ID"/>
              </w:rPr>
              <w:br/>
              <w:t xml:space="preserve">d. Faktor siswa dan </w:t>
            </w:r>
          </w:p>
          <w:p w14:paraId="0E15F1A8"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lingkungan </w:t>
            </w:r>
            <w:r w:rsidR="006A4F7F" w:rsidRPr="006A4F7F">
              <w:rPr>
                <w:lang w:val="id-ID"/>
              </w:rPr>
              <w:br/>
              <w:t xml:space="preserve">e. Keterbatasan sarana </w:t>
            </w:r>
          </w:p>
          <w:p w14:paraId="2C63DFFD" w14:textId="583503AC" w:rsidR="006A4F7F" w:rsidRPr="007A0A1D" w:rsidRDefault="00B31BF4" w:rsidP="006A4F7F">
            <w:pPr>
              <w:spacing w:line="240" w:lineRule="auto"/>
              <w:jc w:val="left"/>
              <w:rPr>
                <w:rFonts w:eastAsia="Times New Roman" w:cs="Times New Roman"/>
                <w:color w:val="000000"/>
                <w:kern w:val="0"/>
                <w:szCs w:val="24"/>
                <w:lang w:val="id-ID" w:eastAsia="en-ID"/>
                <w14:ligatures w14:val="none"/>
              </w:rPr>
            </w:pPr>
            <w:r>
              <w:rPr>
                <w:lang w:val="id-ID"/>
              </w:rPr>
              <w:t xml:space="preserve">    </w:t>
            </w:r>
            <w:r w:rsidR="006A4F7F" w:rsidRPr="006A4F7F">
              <w:rPr>
                <w:lang w:val="id-ID"/>
              </w:rPr>
              <w:t>dan dukungan</w:t>
            </w:r>
          </w:p>
        </w:tc>
        <w:tc>
          <w:tcPr>
            <w:tcW w:w="835" w:type="pct"/>
            <w:tcBorders>
              <w:top w:val="single" w:sz="8" w:space="0" w:color="auto"/>
              <w:left w:val="single" w:sz="8" w:space="0" w:color="auto"/>
              <w:bottom w:val="single" w:sz="8" w:space="0" w:color="auto"/>
              <w:right w:val="single" w:sz="8" w:space="0" w:color="auto"/>
            </w:tcBorders>
            <w:vAlign w:val="center"/>
            <w:hideMark/>
          </w:tcPr>
          <w:p w14:paraId="0E94C062" w14:textId="1599B2E9" w:rsidR="006A4F7F" w:rsidRPr="00A113C1" w:rsidRDefault="006A4F7F" w:rsidP="006A4F7F">
            <w:pPr>
              <w:spacing w:line="240" w:lineRule="auto"/>
              <w:jc w:val="left"/>
              <w:rPr>
                <w:rFonts w:eastAsia="Times New Roman" w:cs="Times New Roman"/>
                <w:color w:val="000000"/>
                <w:kern w:val="0"/>
                <w:szCs w:val="24"/>
                <w:lang w:val="id-ID" w:eastAsia="en-ID"/>
                <w14:ligatures w14:val="none"/>
              </w:rPr>
            </w:pPr>
            <w:r w:rsidRPr="006A4F7F">
              <w:t xml:space="preserve">KS, GPAI, </w:t>
            </w:r>
            <w:proofErr w:type="spellStart"/>
            <w:r w:rsidRPr="006A4F7F">
              <w:t>Siswa</w:t>
            </w:r>
            <w:proofErr w:type="spellEnd"/>
          </w:p>
        </w:tc>
        <w:tc>
          <w:tcPr>
            <w:tcW w:w="962" w:type="pct"/>
            <w:tcBorders>
              <w:top w:val="single" w:sz="8" w:space="0" w:color="auto"/>
              <w:left w:val="single" w:sz="8" w:space="0" w:color="auto"/>
              <w:bottom w:val="single" w:sz="8" w:space="0" w:color="auto"/>
              <w:right w:val="single" w:sz="8" w:space="0" w:color="auto"/>
            </w:tcBorders>
            <w:vAlign w:val="center"/>
            <w:hideMark/>
          </w:tcPr>
          <w:p w14:paraId="7BA53069" w14:textId="4D0A6F57"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proofErr w:type="spellStart"/>
            <w:r w:rsidRPr="006A4F7F">
              <w:t>Wawancara</w:t>
            </w:r>
            <w:proofErr w:type="spellEnd"/>
          </w:p>
        </w:tc>
      </w:tr>
      <w:tr w:rsidR="006A4F7F" w:rsidRPr="00A113C1" w14:paraId="551976A7" w14:textId="77777777" w:rsidTr="006A4F7F">
        <w:trPr>
          <w:trHeight w:val="3036"/>
        </w:trPr>
        <w:tc>
          <w:tcPr>
            <w:tcW w:w="323" w:type="pct"/>
            <w:tcBorders>
              <w:top w:val="single" w:sz="8" w:space="0" w:color="auto"/>
              <w:left w:val="single" w:sz="8" w:space="0" w:color="auto"/>
              <w:bottom w:val="single" w:sz="8" w:space="0" w:color="auto"/>
              <w:right w:val="single" w:sz="8" w:space="0" w:color="auto"/>
            </w:tcBorders>
            <w:vAlign w:val="center"/>
            <w:hideMark/>
          </w:tcPr>
          <w:p w14:paraId="126E416A" w14:textId="77777777"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A113C1">
              <w:rPr>
                <w:rFonts w:eastAsia="Times New Roman" w:cs="Times New Roman"/>
                <w:color w:val="000000"/>
                <w:kern w:val="0"/>
                <w:szCs w:val="24"/>
                <w:lang w:val="id-ID" w:eastAsia="en-ID"/>
                <w14:ligatures w14:val="none"/>
              </w:rPr>
              <w:t>6</w:t>
            </w:r>
          </w:p>
        </w:tc>
        <w:tc>
          <w:tcPr>
            <w:tcW w:w="1223" w:type="pct"/>
            <w:tcBorders>
              <w:top w:val="single" w:sz="8" w:space="0" w:color="auto"/>
              <w:left w:val="single" w:sz="8" w:space="0" w:color="auto"/>
              <w:bottom w:val="single" w:sz="8" w:space="0" w:color="auto"/>
              <w:right w:val="single" w:sz="8" w:space="0" w:color="auto"/>
            </w:tcBorders>
            <w:vAlign w:val="center"/>
            <w:hideMark/>
          </w:tcPr>
          <w:p w14:paraId="2AD02D11" w14:textId="77777777" w:rsidR="006A4F7F" w:rsidRPr="007A0A1D" w:rsidRDefault="006A4F7F" w:rsidP="006A4F7F">
            <w:pPr>
              <w:spacing w:line="240" w:lineRule="auto"/>
              <w:jc w:val="left"/>
              <w:rPr>
                <w:rFonts w:eastAsia="Times New Roman" w:cs="Times New Roman"/>
                <w:color w:val="000000"/>
                <w:kern w:val="0"/>
                <w:szCs w:val="24"/>
                <w:lang w:val="id-ID" w:eastAsia="en-ID"/>
                <w14:ligatures w14:val="none"/>
              </w:rPr>
            </w:pPr>
            <w:r w:rsidRPr="007A0A1D">
              <w:rPr>
                <w:rFonts w:eastAsia="Times New Roman" w:cs="Times New Roman"/>
                <w:color w:val="000000"/>
                <w:kern w:val="0"/>
                <w:szCs w:val="24"/>
                <w:lang w:val="id-ID" w:eastAsia="en-ID"/>
                <w14:ligatures w14:val="none"/>
              </w:rPr>
              <w:t>Bagaimana solusi dan upaya perbaikan yang dilakukan sekolah dalam mengatasi masalah tersebut?</w:t>
            </w:r>
          </w:p>
        </w:tc>
        <w:tc>
          <w:tcPr>
            <w:tcW w:w="1657" w:type="pct"/>
            <w:tcBorders>
              <w:top w:val="single" w:sz="8" w:space="0" w:color="auto"/>
              <w:left w:val="single" w:sz="8" w:space="0" w:color="auto"/>
              <w:bottom w:val="single" w:sz="8" w:space="0" w:color="auto"/>
              <w:right w:val="single" w:sz="8" w:space="0" w:color="auto"/>
            </w:tcBorders>
            <w:vAlign w:val="center"/>
            <w:hideMark/>
          </w:tcPr>
          <w:p w14:paraId="06471336" w14:textId="77777777" w:rsidR="00B31BF4" w:rsidRDefault="006A4F7F" w:rsidP="006A4F7F">
            <w:pPr>
              <w:spacing w:line="240" w:lineRule="auto"/>
              <w:jc w:val="left"/>
              <w:rPr>
                <w:lang w:val="id-ID"/>
              </w:rPr>
            </w:pPr>
            <w:r w:rsidRPr="006A4F7F">
              <w:rPr>
                <w:lang w:val="id-ID"/>
              </w:rPr>
              <w:t xml:space="preserve">a. Perbaikan perencanaan </w:t>
            </w:r>
            <w:r w:rsidRPr="006A4F7F">
              <w:rPr>
                <w:lang w:val="id-ID"/>
              </w:rPr>
              <w:br/>
              <w:t xml:space="preserve">b. Penguatan koordinasi </w:t>
            </w:r>
            <w:r w:rsidRPr="006A4F7F">
              <w:rPr>
                <w:lang w:val="id-ID"/>
              </w:rPr>
              <w:br/>
              <w:t xml:space="preserve">c. Peneguhan komitmen </w:t>
            </w:r>
            <w:r w:rsidR="00B31BF4">
              <w:rPr>
                <w:lang w:val="id-ID"/>
              </w:rPr>
              <w:t xml:space="preserve">  </w:t>
            </w:r>
          </w:p>
          <w:p w14:paraId="4995D580"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pelaksana </w:t>
            </w:r>
            <w:r w:rsidR="006A4F7F" w:rsidRPr="006A4F7F">
              <w:rPr>
                <w:lang w:val="id-ID"/>
              </w:rPr>
              <w:br/>
              <w:t>d. Pendekatan personal</w:t>
            </w:r>
          </w:p>
          <w:p w14:paraId="5DED7D30"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kepada siswa </w:t>
            </w:r>
            <w:r w:rsidR="006A4F7F" w:rsidRPr="006A4F7F">
              <w:rPr>
                <w:lang w:val="id-ID"/>
              </w:rPr>
              <w:br/>
              <w:t>e. Penguatan budaya</w:t>
            </w:r>
            <w:r>
              <w:rPr>
                <w:lang w:val="id-ID"/>
              </w:rPr>
              <w:t xml:space="preserve">    </w:t>
            </w:r>
          </w:p>
          <w:p w14:paraId="0F5DA970" w14:textId="26AB50AE" w:rsidR="006A4F7F" w:rsidRPr="00B31BF4" w:rsidRDefault="00B31BF4" w:rsidP="006A4F7F">
            <w:pPr>
              <w:spacing w:line="240" w:lineRule="auto"/>
              <w:jc w:val="left"/>
              <w:rPr>
                <w:lang w:val="id-ID"/>
              </w:rPr>
            </w:pPr>
            <w:r>
              <w:rPr>
                <w:lang w:val="id-ID"/>
              </w:rPr>
              <w:t xml:space="preserve">    </w:t>
            </w:r>
            <w:r w:rsidR="006A4F7F" w:rsidRPr="006A4F7F">
              <w:rPr>
                <w:lang w:val="id-ID"/>
              </w:rPr>
              <w:t>sekolah religius</w:t>
            </w:r>
          </w:p>
        </w:tc>
        <w:tc>
          <w:tcPr>
            <w:tcW w:w="835" w:type="pct"/>
            <w:tcBorders>
              <w:top w:val="single" w:sz="8" w:space="0" w:color="auto"/>
              <w:left w:val="single" w:sz="8" w:space="0" w:color="auto"/>
              <w:bottom w:val="single" w:sz="8" w:space="0" w:color="auto"/>
              <w:right w:val="single" w:sz="8" w:space="0" w:color="auto"/>
            </w:tcBorders>
            <w:vAlign w:val="center"/>
            <w:hideMark/>
          </w:tcPr>
          <w:p w14:paraId="1739F360" w14:textId="176A40CD" w:rsidR="006A4F7F" w:rsidRPr="00A113C1" w:rsidRDefault="006A4F7F" w:rsidP="006A4F7F">
            <w:pPr>
              <w:spacing w:line="240" w:lineRule="auto"/>
              <w:jc w:val="left"/>
              <w:rPr>
                <w:rFonts w:eastAsia="Times New Roman" w:cs="Times New Roman"/>
                <w:color w:val="000000"/>
                <w:kern w:val="0"/>
                <w:szCs w:val="24"/>
                <w:lang w:val="id-ID" w:eastAsia="en-ID"/>
                <w14:ligatures w14:val="none"/>
              </w:rPr>
            </w:pPr>
            <w:r w:rsidRPr="006A4F7F">
              <w:t>KS, WKS, GPAI</w:t>
            </w:r>
          </w:p>
        </w:tc>
        <w:tc>
          <w:tcPr>
            <w:tcW w:w="962" w:type="pct"/>
            <w:tcBorders>
              <w:top w:val="single" w:sz="8" w:space="0" w:color="auto"/>
              <w:left w:val="single" w:sz="8" w:space="0" w:color="auto"/>
              <w:bottom w:val="single" w:sz="8" w:space="0" w:color="auto"/>
              <w:right w:val="single" w:sz="8" w:space="0" w:color="auto"/>
            </w:tcBorders>
            <w:vAlign w:val="center"/>
            <w:hideMark/>
          </w:tcPr>
          <w:p w14:paraId="253A5A81" w14:textId="7F6B7C1C"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proofErr w:type="spellStart"/>
            <w:r w:rsidRPr="006A4F7F">
              <w:t>Wawancara</w:t>
            </w:r>
            <w:proofErr w:type="spellEnd"/>
            <w:r w:rsidRPr="006A4F7F">
              <w:t xml:space="preserve">, </w:t>
            </w:r>
            <w:proofErr w:type="spellStart"/>
            <w:r w:rsidRPr="006A4F7F">
              <w:t>Dokumentasi</w:t>
            </w:r>
            <w:proofErr w:type="spellEnd"/>
          </w:p>
        </w:tc>
      </w:tr>
    </w:tbl>
    <w:p w14:paraId="2CD9FF56" w14:textId="77777777" w:rsidR="00EA14E0" w:rsidRPr="00A113C1" w:rsidRDefault="00EA14E0" w:rsidP="00EA14E0">
      <w:pPr>
        <w:tabs>
          <w:tab w:val="left" w:pos="1276"/>
        </w:tabs>
        <w:spacing w:line="240" w:lineRule="auto"/>
        <w:jc w:val="left"/>
        <w:rPr>
          <w:rFonts w:cs="Times New Roman"/>
          <w:sz w:val="20"/>
          <w:szCs w:val="20"/>
          <w:lang w:val="id-ID"/>
        </w:rPr>
      </w:pPr>
    </w:p>
    <w:p w14:paraId="6BB3EAAA" w14:textId="77777777" w:rsidR="00EA14E0" w:rsidRPr="00A113C1" w:rsidRDefault="00EA14E0" w:rsidP="00E940EA">
      <w:pPr>
        <w:pStyle w:val="ListParagraph"/>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Namun demikian, untuk menjaga fokus dan konsistensi pengumpulan data, </w:t>
      </w:r>
      <w:r w:rsidRPr="00E940EA">
        <w:rPr>
          <w:rFonts w:cs="Times New Roman"/>
          <w:lang w:val="id-ID" w:eastAsia="en-ID"/>
        </w:rPr>
        <w:t>penelitian</w:t>
      </w:r>
      <w:r w:rsidRPr="00A113C1">
        <w:rPr>
          <w:rFonts w:eastAsia="Times New Roman" w:cs="Times New Roman"/>
          <w:kern w:val="0"/>
          <w:szCs w:val="24"/>
          <w:lang w:val="id-ID" w:eastAsia="en-ID"/>
          <w14:ligatures w14:val="none"/>
        </w:rPr>
        <w:t xml:space="preserve"> ini juga menggunakan instrumen bantu, antara lain:</w:t>
      </w:r>
    </w:p>
    <w:p w14:paraId="703E6B53" w14:textId="77777777" w:rsidR="00EA14E0" w:rsidRDefault="00EA14E0">
      <w:pPr>
        <w:pStyle w:val="ListParagraph"/>
        <w:numPr>
          <w:ilvl w:val="0"/>
          <w:numId w:val="13"/>
        </w:numPr>
        <w:ind w:left="851"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Pedoman wawancara yang disusun berdasarkan fokus penelitian dan kerangka konseptual manajemen program habituasi keagamaan;</w:t>
      </w:r>
    </w:p>
    <w:p w14:paraId="239AA60C" w14:textId="6F0A4E03" w:rsidR="00B31BF4" w:rsidRDefault="00B31BF4">
      <w:pPr>
        <w:rPr>
          <w:b/>
          <w:iCs/>
          <w:szCs w:val="24"/>
          <w:lang w:val="id-ID"/>
        </w:rPr>
      </w:pPr>
      <w:r>
        <w:rPr>
          <w:szCs w:val="24"/>
          <w:lang w:val="id-ID"/>
        </w:rPr>
        <w:br w:type="page"/>
      </w:r>
    </w:p>
    <w:p w14:paraId="7DF72A68" w14:textId="1EFA78EF" w:rsidR="00E940EA" w:rsidRDefault="00E940EA" w:rsidP="00E940EA">
      <w:pPr>
        <w:pStyle w:val="Caption"/>
        <w:rPr>
          <w:rFonts w:eastAsia="Times New Roman" w:cs="Times New Roman"/>
          <w:kern w:val="0"/>
          <w:szCs w:val="24"/>
          <w:lang w:val="id-ID" w:eastAsia="en-ID"/>
          <w14:ligatures w14:val="none"/>
        </w:rPr>
      </w:pPr>
      <w:bookmarkStart w:id="7" w:name="_Toc229762596"/>
      <w:r w:rsidRPr="00E940EA">
        <w:rPr>
          <w:szCs w:val="24"/>
        </w:rPr>
        <w:lastRenderedPageBreak/>
        <w:t>Tabel 3.</w:t>
      </w:r>
      <w:r w:rsidRPr="00E940EA">
        <w:rPr>
          <w:szCs w:val="24"/>
        </w:rPr>
        <w:fldChar w:fldCharType="begin"/>
      </w:r>
      <w:r w:rsidRPr="00E940EA">
        <w:rPr>
          <w:szCs w:val="24"/>
        </w:rPr>
        <w:instrText xml:space="preserve"> SEQ Tabel_3. \* ARABIC </w:instrText>
      </w:r>
      <w:r w:rsidRPr="00E940EA">
        <w:rPr>
          <w:szCs w:val="24"/>
        </w:rPr>
        <w:fldChar w:fldCharType="separate"/>
      </w:r>
      <w:r w:rsidR="006C3B0C">
        <w:rPr>
          <w:noProof/>
          <w:szCs w:val="24"/>
        </w:rPr>
        <w:t>2</w:t>
      </w:r>
      <w:r w:rsidRPr="00E940EA">
        <w:rPr>
          <w:szCs w:val="24"/>
        </w:rPr>
        <w:fldChar w:fldCharType="end"/>
      </w:r>
      <w:r w:rsidRPr="00E940EA">
        <w:rPr>
          <w:szCs w:val="24"/>
        </w:rPr>
        <w:br/>
      </w:r>
      <w:r w:rsidRPr="00E940EA">
        <w:rPr>
          <w:rFonts w:eastAsia="Times New Roman" w:cs="Times New Roman"/>
          <w:kern w:val="0"/>
          <w:szCs w:val="24"/>
          <w:lang w:val="id-ID" w:eastAsia="en-ID"/>
          <w14:ligatures w14:val="none"/>
        </w:rPr>
        <w:t>Pedoman Wawancara</w:t>
      </w:r>
      <w:bookmarkEnd w:id="7"/>
    </w:p>
    <w:tbl>
      <w:tblPr>
        <w:tblStyle w:val="TableGrid"/>
        <w:tblW w:w="8075" w:type="dxa"/>
        <w:tblLook w:val="04A0" w:firstRow="1" w:lastRow="0" w:firstColumn="1" w:lastColumn="0" w:noHBand="0" w:noVBand="1"/>
      </w:tblPr>
      <w:tblGrid>
        <w:gridCol w:w="485"/>
        <w:gridCol w:w="6317"/>
        <w:gridCol w:w="1273"/>
      </w:tblGrid>
      <w:tr w:rsidR="003E466E" w14:paraId="31E1ECAE" w14:textId="77777777" w:rsidTr="00605462">
        <w:trPr>
          <w:trHeight w:val="508"/>
          <w:tblHeader/>
        </w:trPr>
        <w:tc>
          <w:tcPr>
            <w:tcW w:w="485" w:type="dxa"/>
            <w:vAlign w:val="center"/>
          </w:tcPr>
          <w:p w14:paraId="62768DDB" w14:textId="0D9129CE" w:rsidR="003E466E" w:rsidRDefault="003E466E" w:rsidP="00CF2E8D">
            <w:pPr>
              <w:jc w:val="center"/>
              <w:rPr>
                <w:lang w:val="id-ID" w:eastAsia="en-ID"/>
              </w:rPr>
            </w:pPr>
            <w:r w:rsidRPr="00A113C1">
              <w:rPr>
                <w:rFonts w:eastAsia="Times New Roman" w:cs="Times New Roman"/>
                <w:b/>
                <w:bCs/>
                <w:kern w:val="0"/>
                <w:szCs w:val="24"/>
                <w:lang w:val="id-ID" w:eastAsia="en-ID"/>
                <w14:ligatures w14:val="none"/>
              </w:rPr>
              <w:t>No</w:t>
            </w:r>
          </w:p>
        </w:tc>
        <w:tc>
          <w:tcPr>
            <w:tcW w:w="6317" w:type="dxa"/>
            <w:vAlign w:val="center"/>
          </w:tcPr>
          <w:p w14:paraId="792CECDD" w14:textId="14FD7FB5" w:rsidR="003E466E" w:rsidRDefault="003E466E" w:rsidP="003E466E">
            <w:pPr>
              <w:jc w:val="center"/>
              <w:rPr>
                <w:lang w:val="id-ID" w:eastAsia="en-ID"/>
              </w:rPr>
            </w:pPr>
            <w:r w:rsidRPr="00A113C1">
              <w:rPr>
                <w:rFonts w:eastAsia="Times New Roman" w:cs="Times New Roman"/>
                <w:b/>
                <w:bCs/>
                <w:kern w:val="0"/>
                <w:szCs w:val="24"/>
                <w:lang w:val="id-ID" w:eastAsia="en-ID"/>
                <w14:ligatures w14:val="none"/>
              </w:rPr>
              <w:t>Pertanyaan Wawancara</w:t>
            </w:r>
          </w:p>
        </w:tc>
        <w:tc>
          <w:tcPr>
            <w:tcW w:w="1273" w:type="dxa"/>
            <w:vAlign w:val="center"/>
          </w:tcPr>
          <w:p w14:paraId="4B87C01D" w14:textId="5C18FB40" w:rsidR="003E466E" w:rsidRDefault="003E466E" w:rsidP="003E466E">
            <w:pPr>
              <w:jc w:val="center"/>
              <w:rPr>
                <w:lang w:val="id-ID" w:eastAsia="en-ID"/>
              </w:rPr>
            </w:pPr>
            <w:r w:rsidRPr="00A113C1">
              <w:rPr>
                <w:rFonts w:eastAsia="Times New Roman" w:cs="Times New Roman"/>
                <w:b/>
                <w:bCs/>
                <w:kern w:val="0"/>
                <w:szCs w:val="24"/>
                <w:lang w:val="id-ID" w:eastAsia="en-ID"/>
                <w14:ligatures w14:val="none"/>
              </w:rPr>
              <w:t>Jawaban</w:t>
            </w:r>
          </w:p>
        </w:tc>
      </w:tr>
      <w:tr w:rsidR="00CF2E8D" w14:paraId="468FDF07" w14:textId="77777777" w:rsidTr="003E466E">
        <w:tc>
          <w:tcPr>
            <w:tcW w:w="485" w:type="dxa"/>
            <w:vMerge w:val="restart"/>
            <w:vAlign w:val="center"/>
          </w:tcPr>
          <w:p w14:paraId="4341A860" w14:textId="3A23A5E0" w:rsidR="00CF2E8D" w:rsidRDefault="00CF2E8D" w:rsidP="00CF2E8D">
            <w:pPr>
              <w:jc w:val="center"/>
              <w:rPr>
                <w:lang w:val="id-ID" w:eastAsia="en-ID"/>
              </w:rPr>
            </w:pPr>
            <w:r w:rsidRPr="00A113C1">
              <w:rPr>
                <w:rFonts w:eastAsia="Times New Roman" w:cs="Times New Roman"/>
                <w:kern w:val="0"/>
                <w:szCs w:val="24"/>
                <w:lang w:val="id-ID" w:eastAsia="en-ID"/>
                <w14:ligatures w14:val="none"/>
              </w:rPr>
              <w:t>1</w:t>
            </w:r>
          </w:p>
        </w:tc>
        <w:tc>
          <w:tcPr>
            <w:tcW w:w="6317" w:type="dxa"/>
            <w:vAlign w:val="center"/>
          </w:tcPr>
          <w:p w14:paraId="48E54A8F" w14:textId="049F4477" w:rsidR="00CF2E8D" w:rsidRDefault="00CF2E8D" w:rsidP="00CF2E8D">
            <w:pPr>
              <w:spacing w:line="276" w:lineRule="auto"/>
              <w:rPr>
                <w:lang w:val="id-ID" w:eastAsia="en-ID"/>
              </w:rPr>
            </w:pPr>
            <w:r w:rsidRPr="00A113C1">
              <w:rPr>
                <w:rFonts w:eastAsia="Times New Roman" w:cs="Times New Roman"/>
                <w:b/>
                <w:bCs/>
                <w:kern w:val="0"/>
                <w:szCs w:val="24"/>
                <w:lang w:val="id-ID" w:eastAsia="en-ID"/>
                <w14:ligatures w14:val="none"/>
              </w:rPr>
              <w:t>Tahap Perencanaan (Planning)</w:t>
            </w:r>
          </w:p>
        </w:tc>
        <w:tc>
          <w:tcPr>
            <w:tcW w:w="1273" w:type="dxa"/>
          </w:tcPr>
          <w:p w14:paraId="1F6A2811" w14:textId="77777777" w:rsidR="00CF2E8D" w:rsidRDefault="00CF2E8D" w:rsidP="003E466E">
            <w:pPr>
              <w:rPr>
                <w:lang w:val="id-ID" w:eastAsia="en-ID"/>
              </w:rPr>
            </w:pPr>
          </w:p>
        </w:tc>
      </w:tr>
      <w:tr w:rsidR="00CF2E8D" w:rsidRPr="0036741D" w14:paraId="1970FA2B" w14:textId="77777777" w:rsidTr="003E466E">
        <w:tc>
          <w:tcPr>
            <w:tcW w:w="485" w:type="dxa"/>
            <w:vMerge/>
            <w:vAlign w:val="center"/>
          </w:tcPr>
          <w:p w14:paraId="186BFAFE" w14:textId="77777777" w:rsidR="00CF2E8D" w:rsidRDefault="00CF2E8D" w:rsidP="00CF2E8D">
            <w:pPr>
              <w:jc w:val="center"/>
              <w:rPr>
                <w:lang w:val="id-ID" w:eastAsia="en-ID"/>
              </w:rPr>
            </w:pPr>
          </w:p>
        </w:tc>
        <w:tc>
          <w:tcPr>
            <w:tcW w:w="6317" w:type="dxa"/>
            <w:vAlign w:val="center"/>
          </w:tcPr>
          <w:p w14:paraId="0188A7E3" w14:textId="6D1244A5"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proses perumusan tujuan program habituasi keagamaan dalam meningkatkan akhlak siswa di sekolah ini?</w:t>
            </w:r>
          </w:p>
        </w:tc>
        <w:tc>
          <w:tcPr>
            <w:tcW w:w="1273" w:type="dxa"/>
          </w:tcPr>
          <w:p w14:paraId="729D591F" w14:textId="77777777" w:rsidR="00CF2E8D" w:rsidRDefault="00CF2E8D" w:rsidP="003E466E">
            <w:pPr>
              <w:rPr>
                <w:lang w:val="id-ID" w:eastAsia="en-ID"/>
              </w:rPr>
            </w:pPr>
          </w:p>
        </w:tc>
      </w:tr>
      <w:tr w:rsidR="00CF2E8D" w:rsidRPr="0036741D" w14:paraId="7167DCCD" w14:textId="77777777" w:rsidTr="003E466E">
        <w:tc>
          <w:tcPr>
            <w:tcW w:w="485" w:type="dxa"/>
            <w:vMerge/>
            <w:vAlign w:val="center"/>
          </w:tcPr>
          <w:p w14:paraId="1E3A0509" w14:textId="77777777" w:rsidR="00CF2E8D" w:rsidRDefault="00CF2E8D" w:rsidP="00CF2E8D">
            <w:pPr>
              <w:jc w:val="center"/>
              <w:rPr>
                <w:lang w:val="id-ID" w:eastAsia="en-ID"/>
              </w:rPr>
            </w:pPr>
          </w:p>
        </w:tc>
        <w:tc>
          <w:tcPr>
            <w:tcW w:w="6317" w:type="dxa"/>
            <w:vAlign w:val="center"/>
          </w:tcPr>
          <w:p w14:paraId="32DFF3B3" w14:textId="70E06FB7"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penyusunan program dan jadwal kegiatan habituasi keagamaan dilakukan oleh sekolah?</w:t>
            </w:r>
          </w:p>
        </w:tc>
        <w:tc>
          <w:tcPr>
            <w:tcW w:w="1273" w:type="dxa"/>
          </w:tcPr>
          <w:p w14:paraId="5494F42A" w14:textId="77777777" w:rsidR="00CF2E8D" w:rsidRDefault="00CF2E8D" w:rsidP="003E466E">
            <w:pPr>
              <w:rPr>
                <w:lang w:val="id-ID" w:eastAsia="en-ID"/>
              </w:rPr>
            </w:pPr>
          </w:p>
        </w:tc>
      </w:tr>
      <w:tr w:rsidR="00CF2E8D" w:rsidRPr="0036741D" w14:paraId="3D1C370C" w14:textId="77777777" w:rsidTr="003E466E">
        <w:tc>
          <w:tcPr>
            <w:tcW w:w="485" w:type="dxa"/>
            <w:vMerge/>
            <w:vAlign w:val="center"/>
          </w:tcPr>
          <w:p w14:paraId="388E93BE" w14:textId="77777777" w:rsidR="00CF2E8D" w:rsidRDefault="00CF2E8D" w:rsidP="00CF2E8D">
            <w:pPr>
              <w:jc w:val="center"/>
              <w:rPr>
                <w:lang w:val="id-ID" w:eastAsia="en-ID"/>
              </w:rPr>
            </w:pPr>
          </w:p>
        </w:tc>
        <w:tc>
          <w:tcPr>
            <w:tcW w:w="6317" w:type="dxa"/>
            <w:vAlign w:val="center"/>
          </w:tcPr>
          <w:p w14:paraId="50C6AFD2" w14:textId="6D2AB065"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penentuan materi dan bentuk kegiatan habituasi keagamaan disesuaikan dengan kebutuhan pembinaan akhlak siswa?</w:t>
            </w:r>
          </w:p>
        </w:tc>
        <w:tc>
          <w:tcPr>
            <w:tcW w:w="1273" w:type="dxa"/>
          </w:tcPr>
          <w:p w14:paraId="7153F649" w14:textId="77777777" w:rsidR="00CF2E8D" w:rsidRDefault="00CF2E8D" w:rsidP="003E466E">
            <w:pPr>
              <w:rPr>
                <w:lang w:val="id-ID" w:eastAsia="en-ID"/>
              </w:rPr>
            </w:pPr>
          </w:p>
        </w:tc>
      </w:tr>
      <w:tr w:rsidR="00CF2E8D" w:rsidRPr="0036741D" w14:paraId="48853A26" w14:textId="77777777" w:rsidTr="003E466E">
        <w:tc>
          <w:tcPr>
            <w:tcW w:w="485" w:type="dxa"/>
            <w:vMerge/>
            <w:vAlign w:val="center"/>
          </w:tcPr>
          <w:p w14:paraId="7E7889D1" w14:textId="77777777" w:rsidR="00CF2E8D" w:rsidRDefault="00CF2E8D" w:rsidP="00CF2E8D">
            <w:pPr>
              <w:jc w:val="center"/>
              <w:rPr>
                <w:lang w:val="id-ID" w:eastAsia="en-ID"/>
              </w:rPr>
            </w:pPr>
          </w:p>
        </w:tc>
        <w:tc>
          <w:tcPr>
            <w:tcW w:w="6317" w:type="dxa"/>
            <w:vAlign w:val="center"/>
          </w:tcPr>
          <w:p w14:paraId="714C1B8C" w14:textId="19BE08B5"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kesiapan sumber daya (guru, sarana, waktu) dalam mendukung program habituasi keagamaan?</w:t>
            </w:r>
          </w:p>
        </w:tc>
        <w:tc>
          <w:tcPr>
            <w:tcW w:w="1273" w:type="dxa"/>
          </w:tcPr>
          <w:p w14:paraId="0FC9B72F" w14:textId="77777777" w:rsidR="00CF2E8D" w:rsidRDefault="00CF2E8D" w:rsidP="003E466E">
            <w:pPr>
              <w:rPr>
                <w:lang w:val="id-ID" w:eastAsia="en-ID"/>
              </w:rPr>
            </w:pPr>
          </w:p>
        </w:tc>
      </w:tr>
      <w:tr w:rsidR="00CF2E8D" w14:paraId="1267F3BE" w14:textId="77777777" w:rsidTr="003E466E">
        <w:tc>
          <w:tcPr>
            <w:tcW w:w="485" w:type="dxa"/>
            <w:vMerge w:val="restart"/>
            <w:vAlign w:val="center"/>
          </w:tcPr>
          <w:p w14:paraId="299685E0" w14:textId="2A60BE87" w:rsidR="00CF2E8D" w:rsidRDefault="00CF2E8D" w:rsidP="00CF2E8D">
            <w:pPr>
              <w:jc w:val="center"/>
              <w:rPr>
                <w:lang w:val="id-ID" w:eastAsia="en-ID"/>
              </w:rPr>
            </w:pPr>
            <w:r w:rsidRPr="00A113C1">
              <w:rPr>
                <w:rFonts w:eastAsia="Times New Roman" w:cs="Times New Roman"/>
                <w:kern w:val="0"/>
                <w:szCs w:val="24"/>
                <w:lang w:val="id-ID" w:eastAsia="en-ID"/>
                <w14:ligatures w14:val="none"/>
              </w:rPr>
              <w:t>2</w:t>
            </w:r>
          </w:p>
        </w:tc>
        <w:tc>
          <w:tcPr>
            <w:tcW w:w="6317" w:type="dxa"/>
            <w:vAlign w:val="center"/>
          </w:tcPr>
          <w:p w14:paraId="0E9AB387" w14:textId="5C7A126A" w:rsidR="00CF2E8D" w:rsidRDefault="00CF2E8D" w:rsidP="00CF2E8D">
            <w:pPr>
              <w:spacing w:line="276" w:lineRule="auto"/>
              <w:rPr>
                <w:lang w:val="id-ID" w:eastAsia="en-ID"/>
              </w:rPr>
            </w:pPr>
            <w:r w:rsidRPr="00A113C1">
              <w:rPr>
                <w:rFonts w:eastAsia="Times New Roman" w:cs="Times New Roman"/>
                <w:b/>
                <w:bCs/>
                <w:kern w:val="0"/>
                <w:szCs w:val="24"/>
                <w:lang w:val="id-ID" w:eastAsia="en-ID"/>
                <w14:ligatures w14:val="none"/>
              </w:rPr>
              <w:t>Tahap Pengorganisasian (</w:t>
            </w:r>
            <w:r w:rsidRPr="00AE3D40">
              <w:rPr>
                <w:rFonts w:eastAsia="Times New Roman" w:cs="Times New Roman"/>
                <w:b/>
                <w:bCs/>
                <w:i/>
                <w:iCs/>
                <w:kern w:val="0"/>
                <w:szCs w:val="24"/>
                <w:lang w:val="id-ID" w:eastAsia="en-ID"/>
                <w14:ligatures w14:val="none"/>
              </w:rPr>
              <w:t>Organizing</w:t>
            </w:r>
            <w:r w:rsidRPr="00A113C1">
              <w:rPr>
                <w:rFonts w:eastAsia="Times New Roman" w:cs="Times New Roman"/>
                <w:b/>
                <w:bCs/>
                <w:kern w:val="0"/>
                <w:szCs w:val="24"/>
                <w:lang w:val="id-ID" w:eastAsia="en-ID"/>
                <w14:ligatures w14:val="none"/>
              </w:rPr>
              <w:t>)</w:t>
            </w:r>
          </w:p>
        </w:tc>
        <w:tc>
          <w:tcPr>
            <w:tcW w:w="1273" w:type="dxa"/>
          </w:tcPr>
          <w:p w14:paraId="5FE5EAA7" w14:textId="77777777" w:rsidR="00CF2E8D" w:rsidRDefault="00CF2E8D" w:rsidP="003E466E">
            <w:pPr>
              <w:rPr>
                <w:lang w:val="id-ID" w:eastAsia="en-ID"/>
              </w:rPr>
            </w:pPr>
          </w:p>
        </w:tc>
      </w:tr>
      <w:tr w:rsidR="00CF2E8D" w:rsidRPr="0036741D" w14:paraId="6E713C62" w14:textId="77777777" w:rsidTr="003E466E">
        <w:tc>
          <w:tcPr>
            <w:tcW w:w="485" w:type="dxa"/>
            <w:vMerge/>
            <w:vAlign w:val="center"/>
          </w:tcPr>
          <w:p w14:paraId="290807B4" w14:textId="77777777" w:rsidR="00CF2E8D" w:rsidRDefault="00CF2E8D" w:rsidP="00CF2E8D">
            <w:pPr>
              <w:jc w:val="center"/>
              <w:rPr>
                <w:lang w:val="id-ID" w:eastAsia="en-ID"/>
              </w:rPr>
            </w:pPr>
          </w:p>
        </w:tc>
        <w:tc>
          <w:tcPr>
            <w:tcW w:w="6317" w:type="dxa"/>
            <w:vAlign w:val="center"/>
          </w:tcPr>
          <w:p w14:paraId="341C3BD7" w14:textId="52215063"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pembagian peran dan tanggung jawab dalam pelaksanaan program habituasi keagamaan di sekolah?</w:t>
            </w:r>
          </w:p>
        </w:tc>
        <w:tc>
          <w:tcPr>
            <w:tcW w:w="1273" w:type="dxa"/>
          </w:tcPr>
          <w:p w14:paraId="3A306A77" w14:textId="77777777" w:rsidR="00CF2E8D" w:rsidRDefault="00CF2E8D" w:rsidP="003E466E">
            <w:pPr>
              <w:rPr>
                <w:lang w:val="id-ID" w:eastAsia="en-ID"/>
              </w:rPr>
            </w:pPr>
          </w:p>
        </w:tc>
      </w:tr>
      <w:tr w:rsidR="00CF2E8D" w:rsidRPr="0036741D" w14:paraId="5103042D" w14:textId="77777777" w:rsidTr="003E466E">
        <w:tc>
          <w:tcPr>
            <w:tcW w:w="485" w:type="dxa"/>
            <w:vMerge/>
            <w:vAlign w:val="center"/>
          </w:tcPr>
          <w:p w14:paraId="07E10F02" w14:textId="77777777" w:rsidR="00CF2E8D" w:rsidRDefault="00CF2E8D" w:rsidP="00CF2E8D">
            <w:pPr>
              <w:jc w:val="center"/>
              <w:rPr>
                <w:lang w:val="id-ID" w:eastAsia="en-ID"/>
              </w:rPr>
            </w:pPr>
          </w:p>
        </w:tc>
        <w:tc>
          <w:tcPr>
            <w:tcW w:w="6317" w:type="dxa"/>
            <w:vAlign w:val="center"/>
          </w:tcPr>
          <w:p w14:paraId="600961BE" w14:textId="6315C4AC"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koordinasi antara kepala sekolah, guru, dan tenaga kependidikan dalam program tersebut?</w:t>
            </w:r>
          </w:p>
        </w:tc>
        <w:tc>
          <w:tcPr>
            <w:tcW w:w="1273" w:type="dxa"/>
          </w:tcPr>
          <w:p w14:paraId="62F7A1B2" w14:textId="77777777" w:rsidR="00CF2E8D" w:rsidRDefault="00CF2E8D" w:rsidP="003E466E">
            <w:pPr>
              <w:rPr>
                <w:lang w:val="id-ID" w:eastAsia="en-ID"/>
              </w:rPr>
            </w:pPr>
          </w:p>
        </w:tc>
      </w:tr>
      <w:tr w:rsidR="00CF2E8D" w:rsidRPr="0036741D" w14:paraId="0795E8E9" w14:textId="77777777" w:rsidTr="003E466E">
        <w:tc>
          <w:tcPr>
            <w:tcW w:w="485" w:type="dxa"/>
            <w:vMerge/>
            <w:vAlign w:val="center"/>
          </w:tcPr>
          <w:p w14:paraId="7E806413" w14:textId="77777777" w:rsidR="00CF2E8D" w:rsidRDefault="00CF2E8D" w:rsidP="00CF2E8D">
            <w:pPr>
              <w:jc w:val="center"/>
              <w:rPr>
                <w:lang w:val="id-ID" w:eastAsia="en-ID"/>
              </w:rPr>
            </w:pPr>
          </w:p>
        </w:tc>
        <w:tc>
          <w:tcPr>
            <w:tcW w:w="6317" w:type="dxa"/>
            <w:vAlign w:val="center"/>
          </w:tcPr>
          <w:p w14:paraId="1E8C1D5F" w14:textId="5526EB1A"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keterlibatan komite sekolah dan orang tua dalam mendukung pelaksanaan program habituasi keagamaan?</w:t>
            </w:r>
          </w:p>
        </w:tc>
        <w:tc>
          <w:tcPr>
            <w:tcW w:w="1273" w:type="dxa"/>
          </w:tcPr>
          <w:p w14:paraId="004F91B8" w14:textId="77777777" w:rsidR="00CF2E8D" w:rsidRDefault="00CF2E8D" w:rsidP="003E466E">
            <w:pPr>
              <w:rPr>
                <w:lang w:val="id-ID" w:eastAsia="en-ID"/>
              </w:rPr>
            </w:pPr>
          </w:p>
        </w:tc>
      </w:tr>
      <w:tr w:rsidR="00CF2E8D" w14:paraId="0BA6C530" w14:textId="77777777" w:rsidTr="003E466E">
        <w:tc>
          <w:tcPr>
            <w:tcW w:w="485" w:type="dxa"/>
            <w:vMerge w:val="restart"/>
            <w:vAlign w:val="center"/>
          </w:tcPr>
          <w:p w14:paraId="7797FC11" w14:textId="51161E82" w:rsidR="00CF2E8D" w:rsidRDefault="00CF2E8D" w:rsidP="00CF2E8D">
            <w:pPr>
              <w:jc w:val="center"/>
              <w:rPr>
                <w:lang w:val="id-ID" w:eastAsia="en-ID"/>
              </w:rPr>
            </w:pPr>
            <w:r w:rsidRPr="00A113C1">
              <w:rPr>
                <w:rFonts w:eastAsia="Times New Roman" w:cs="Times New Roman"/>
                <w:kern w:val="0"/>
                <w:szCs w:val="24"/>
                <w:lang w:val="id-ID" w:eastAsia="en-ID"/>
                <w14:ligatures w14:val="none"/>
              </w:rPr>
              <w:t>3</w:t>
            </w:r>
          </w:p>
        </w:tc>
        <w:tc>
          <w:tcPr>
            <w:tcW w:w="6317" w:type="dxa"/>
            <w:vAlign w:val="center"/>
          </w:tcPr>
          <w:p w14:paraId="1CAE1622" w14:textId="589D47CD" w:rsidR="00CF2E8D" w:rsidRDefault="00CF2E8D" w:rsidP="00CF2E8D">
            <w:pPr>
              <w:spacing w:line="276" w:lineRule="auto"/>
              <w:rPr>
                <w:lang w:val="id-ID" w:eastAsia="en-ID"/>
              </w:rPr>
            </w:pPr>
            <w:r w:rsidRPr="00A113C1">
              <w:rPr>
                <w:rFonts w:eastAsia="Times New Roman" w:cs="Times New Roman"/>
                <w:b/>
                <w:bCs/>
                <w:kern w:val="0"/>
                <w:szCs w:val="24"/>
                <w:lang w:val="id-ID" w:eastAsia="en-ID"/>
                <w14:ligatures w14:val="none"/>
              </w:rPr>
              <w:t>Tahap Pelaksanaan (</w:t>
            </w:r>
            <w:r w:rsidRPr="00AE3D40">
              <w:rPr>
                <w:rFonts w:eastAsia="Times New Roman" w:cs="Times New Roman"/>
                <w:b/>
                <w:bCs/>
                <w:i/>
                <w:iCs/>
                <w:kern w:val="0"/>
                <w:szCs w:val="24"/>
                <w:lang w:val="id-ID" w:eastAsia="en-ID"/>
                <w14:ligatures w14:val="none"/>
              </w:rPr>
              <w:t>Actuating</w:t>
            </w:r>
            <w:r w:rsidRPr="00A113C1">
              <w:rPr>
                <w:rFonts w:eastAsia="Times New Roman" w:cs="Times New Roman"/>
                <w:b/>
                <w:bCs/>
                <w:kern w:val="0"/>
                <w:szCs w:val="24"/>
                <w:lang w:val="id-ID" w:eastAsia="en-ID"/>
                <w14:ligatures w14:val="none"/>
              </w:rPr>
              <w:t>)</w:t>
            </w:r>
          </w:p>
        </w:tc>
        <w:tc>
          <w:tcPr>
            <w:tcW w:w="1273" w:type="dxa"/>
          </w:tcPr>
          <w:p w14:paraId="5D93D6DD" w14:textId="77777777" w:rsidR="00CF2E8D" w:rsidRDefault="00CF2E8D" w:rsidP="003E466E">
            <w:pPr>
              <w:rPr>
                <w:lang w:val="id-ID" w:eastAsia="en-ID"/>
              </w:rPr>
            </w:pPr>
          </w:p>
        </w:tc>
      </w:tr>
      <w:tr w:rsidR="00CF2E8D" w:rsidRPr="0036741D" w14:paraId="63923BDF" w14:textId="77777777" w:rsidTr="003E466E">
        <w:tc>
          <w:tcPr>
            <w:tcW w:w="485" w:type="dxa"/>
            <w:vMerge/>
            <w:vAlign w:val="center"/>
          </w:tcPr>
          <w:p w14:paraId="3EFEF7FE" w14:textId="77777777" w:rsidR="00CF2E8D" w:rsidRDefault="00CF2E8D" w:rsidP="00CF2E8D">
            <w:pPr>
              <w:jc w:val="center"/>
              <w:rPr>
                <w:lang w:val="id-ID" w:eastAsia="en-ID"/>
              </w:rPr>
            </w:pPr>
          </w:p>
        </w:tc>
        <w:tc>
          <w:tcPr>
            <w:tcW w:w="6317" w:type="dxa"/>
            <w:vAlign w:val="center"/>
          </w:tcPr>
          <w:p w14:paraId="567C98D3" w14:textId="24D876DD"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pelaksanaan kegiatan habituasi keagamaan dalam aktivitas sehari-hari siswa di sekolah?</w:t>
            </w:r>
          </w:p>
        </w:tc>
        <w:tc>
          <w:tcPr>
            <w:tcW w:w="1273" w:type="dxa"/>
          </w:tcPr>
          <w:p w14:paraId="04FFC76C" w14:textId="77777777" w:rsidR="00CF2E8D" w:rsidRDefault="00CF2E8D" w:rsidP="003E466E">
            <w:pPr>
              <w:rPr>
                <w:lang w:val="id-ID" w:eastAsia="en-ID"/>
              </w:rPr>
            </w:pPr>
          </w:p>
        </w:tc>
      </w:tr>
      <w:tr w:rsidR="00CF2E8D" w:rsidRPr="0036741D" w14:paraId="584E6D0C" w14:textId="77777777" w:rsidTr="003E466E">
        <w:tc>
          <w:tcPr>
            <w:tcW w:w="485" w:type="dxa"/>
            <w:vMerge/>
            <w:vAlign w:val="center"/>
          </w:tcPr>
          <w:p w14:paraId="41949AC5" w14:textId="77777777" w:rsidR="00CF2E8D" w:rsidRDefault="00CF2E8D" w:rsidP="00CF2E8D">
            <w:pPr>
              <w:jc w:val="center"/>
              <w:rPr>
                <w:lang w:val="id-ID" w:eastAsia="en-ID"/>
              </w:rPr>
            </w:pPr>
          </w:p>
        </w:tc>
        <w:tc>
          <w:tcPr>
            <w:tcW w:w="6317" w:type="dxa"/>
            <w:vAlign w:val="center"/>
          </w:tcPr>
          <w:p w14:paraId="7D023E98" w14:textId="1F54CBA3"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bentuk keteladanan yang ditunjukkan oleh guru dalam mendukung pembinaan akhlak siswa?</w:t>
            </w:r>
          </w:p>
        </w:tc>
        <w:tc>
          <w:tcPr>
            <w:tcW w:w="1273" w:type="dxa"/>
          </w:tcPr>
          <w:p w14:paraId="5A2854EA" w14:textId="77777777" w:rsidR="00CF2E8D" w:rsidRDefault="00CF2E8D" w:rsidP="003E466E">
            <w:pPr>
              <w:rPr>
                <w:lang w:val="id-ID" w:eastAsia="en-ID"/>
              </w:rPr>
            </w:pPr>
          </w:p>
        </w:tc>
      </w:tr>
      <w:tr w:rsidR="00CF2E8D" w:rsidRPr="0036741D" w14:paraId="709C060D" w14:textId="77777777" w:rsidTr="003E466E">
        <w:tc>
          <w:tcPr>
            <w:tcW w:w="485" w:type="dxa"/>
            <w:vMerge/>
            <w:vAlign w:val="center"/>
          </w:tcPr>
          <w:p w14:paraId="4781EC00" w14:textId="77777777" w:rsidR="00CF2E8D" w:rsidRDefault="00CF2E8D" w:rsidP="00CF2E8D">
            <w:pPr>
              <w:jc w:val="center"/>
              <w:rPr>
                <w:lang w:val="id-ID" w:eastAsia="en-ID"/>
              </w:rPr>
            </w:pPr>
          </w:p>
        </w:tc>
        <w:tc>
          <w:tcPr>
            <w:tcW w:w="6317" w:type="dxa"/>
            <w:vAlign w:val="center"/>
          </w:tcPr>
          <w:p w14:paraId="5E47AA25" w14:textId="1314ED68"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respon dan partisipasi siswa terhadap pelaksanaan program habituasi keagamaan?</w:t>
            </w:r>
          </w:p>
        </w:tc>
        <w:tc>
          <w:tcPr>
            <w:tcW w:w="1273" w:type="dxa"/>
          </w:tcPr>
          <w:p w14:paraId="7E5727BA" w14:textId="77777777" w:rsidR="00CF2E8D" w:rsidRDefault="00CF2E8D" w:rsidP="003E466E">
            <w:pPr>
              <w:rPr>
                <w:lang w:val="id-ID" w:eastAsia="en-ID"/>
              </w:rPr>
            </w:pPr>
          </w:p>
        </w:tc>
      </w:tr>
      <w:tr w:rsidR="00CF2E8D" w14:paraId="269ADE67" w14:textId="77777777" w:rsidTr="003E466E">
        <w:tc>
          <w:tcPr>
            <w:tcW w:w="485" w:type="dxa"/>
            <w:vMerge w:val="restart"/>
            <w:vAlign w:val="center"/>
          </w:tcPr>
          <w:p w14:paraId="70802DFD" w14:textId="24E4634F" w:rsidR="00CF2E8D" w:rsidRDefault="00CF2E8D" w:rsidP="00CF2E8D">
            <w:pPr>
              <w:jc w:val="center"/>
              <w:rPr>
                <w:lang w:val="id-ID" w:eastAsia="en-ID"/>
              </w:rPr>
            </w:pPr>
            <w:r w:rsidRPr="00A113C1">
              <w:rPr>
                <w:rFonts w:eastAsia="Times New Roman" w:cs="Times New Roman"/>
                <w:kern w:val="0"/>
                <w:szCs w:val="24"/>
                <w:lang w:val="id-ID" w:eastAsia="en-ID"/>
                <w14:ligatures w14:val="none"/>
              </w:rPr>
              <w:t>4</w:t>
            </w:r>
          </w:p>
        </w:tc>
        <w:tc>
          <w:tcPr>
            <w:tcW w:w="6317" w:type="dxa"/>
            <w:vAlign w:val="center"/>
          </w:tcPr>
          <w:p w14:paraId="00712F69" w14:textId="68C28DD6" w:rsidR="00CF2E8D" w:rsidRDefault="00CF2E8D" w:rsidP="00CF2E8D">
            <w:pPr>
              <w:spacing w:line="276" w:lineRule="auto"/>
              <w:rPr>
                <w:lang w:val="id-ID" w:eastAsia="en-ID"/>
              </w:rPr>
            </w:pPr>
            <w:r w:rsidRPr="00A113C1">
              <w:rPr>
                <w:rFonts w:eastAsia="Times New Roman" w:cs="Times New Roman"/>
                <w:b/>
                <w:bCs/>
                <w:kern w:val="0"/>
                <w:szCs w:val="24"/>
                <w:lang w:val="id-ID" w:eastAsia="en-ID"/>
                <w14:ligatures w14:val="none"/>
              </w:rPr>
              <w:t>Tahap Pengendalian (Controlling)</w:t>
            </w:r>
          </w:p>
        </w:tc>
        <w:tc>
          <w:tcPr>
            <w:tcW w:w="1273" w:type="dxa"/>
          </w:tcPr>
          <w:p w14:paraId="11348339" w14:textId="77777777" w:rsidR="00CF2E8D" w:rsidRDefault="00CF2E8D" w:rsidP="003E466E">
            <w:pPr>
              <w:rPr>
                <w:lang w:val="id-ID" w:eastAsia="en-ID"/>
              </w:rPr>
            </w:pPr>
          </w:p>
        </w:tc>
      </w:tr>
      <w:tr w:rsidR="00CF2E8D" w:rsidRPr="0036741D" w14:paraId="0D5EB090" w14:textId="77777777" w:rsidTr="003E466E">
        <w:tc>
          <w:tcPr>
            <w:tcW w:w="485" w:type="dxa"/>
            <w:vMerge/>
            <w:vAlign w:val="center"/>
          </w:tcPr>
          <w:p w14:paraId="7F6BD4B0" w14:textId="77777777" w:rsidR="00CF2E8D" w:rsidRDefault="00CF2E8D" w:rsidP="00CF2E8D">
            <w:pPr>
              <w:jc w:val="center"/>
              <w:rPr>
                <w:lang w:val="id-ID" w:eastAsia="en-ID"/>
              </w:rPr>
            </w:pPr>
          </w:p>
        </w:tc>
        <w:tc>
          <w:tcPr>
            <w:tcW w:w="6317" w:type="dxa"/>
            <w:vAlign w:val="center"/>
          </w:tcPr>
          <w:p w14:paraId="66CB6DF4" w14:textId="0AC8372B"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sekolah melakukan pemantauan terhadap pelaksanaan program habituasi keagamaan?</w:t>
            </w:r>
          </w:p>
        </w:tc>
        <w:tc>
          <w:tcPr>
            <w:tcW w:w="1273" w:type="dxa"/>
          </w:tcPr>
          <w:p w14:paraId="254619F6" w14:textId="77777777" w:rsidR="00CF2E8D" w:rsidRDefault="00CF2E8D" w:rsidP="003E466E">
            <w:pPr>
              <w:rPr>
                <w:lang w:val="id-ID" w:eastAsia="en-ID"/>
              </w:rPr>
            </w:pPr>
          </w:p>
        </w:tc>
      </w:tr>
      <w:tr w:rsidR="00CF2E8D" w:rsidRPr="0036741D" w14:paraId="19A30822" w14:textId="77777777" w:rsidTr="003E466E">
        <w:tc>
          <w:tcPr>
            <w:tcW w:w="485" w:type="dxa"/>
            <w:vMerge/>
            <w:vAlign w:val="center"/>
          </w:tcPr>
          <w:p w14:paraId="3A2BE9CF" w14:textId="77777777" w:rsidR="00CF2E8D" w:rsidRDefault="00CF2E8D" w:rsidP="00CF2E8D">
            <w:pPr>
              <w:jc w:val="center"/>
              <w:rPr>
                <w:lang w:val="id-ID" w:eastAsia="en-ID"/>
              </w:rPr>
            </w:pPr>
          </w:p>
        </w:tc>
        <w:tc>
          <w:tcPr>
            <w:tcW w:w="6317" w:type="dxa"/>
            <w:vAlign w:val="center"/>
          </w:tcPr>
          <w:p w14:paraId="41B57D98" w14:textId="3DF919BA"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program habituasi keagamaan dilakukan untuk menilai pencapaian akhlak siswa?</w:t>
            </w:r>
          </w:p>
        </w:tc>
        <w:tc>
          <w:tcPr>
            <w:tcW w:w="1273" w:type="dxa"/>
          </w:tcPr>
          <w:p w14:paraId="6AA0106D" w14:textId="77777777" w:rsidR="00CF2E8D" w:rsidRDefault="00CF2E8D" w:rsidP="003E466E">
            <w:pPr>
              <w:rPr>
                <w:lang w:val="id-ID" w:eastAsia="en-ID"/>
              </w:rPr>
            </w:pPr>
          </w:p>
        </w:tc>
      </w:tr>
      <w:tr w:rsidR="00CF2E8D" w:rsidRPr="0036741D" w14:paraId="5A837690" w14:textId="77777777" w:rsidTr="003E466E">
        <w:tc>
          <w:tcPr>
            <w:tcW w:w="485" w:type="dxa"/>
            <w:vMerge/>
            <w:vAlign w:val="center"/>
          </w:tcPr>
          <w:p w14:paraId="4A0E7FF0" w14:textId="77777777" w:rsidR="00CF2E8D" w:rsidRDefault="00CF2E8D" w:rsidP="00CF2E8D">
            <w:pPr>
              <w:jc w:val="center"/>
              <w:rPr>
                <w:lang w:val="id-ID" w:eastAsia="en-ID"/>
              </w:rPr>
            </w:pPr>
          </w:p>
        </w:tc>
        <w:tc>
          <w:tcPr>
            <w:tcW w:w="6317" w:type="dxa"/>
            <w:vAlign w:val="center"/>
          </w:tcPr>
          <w:p w14:paraId="294F00EA" w14:textId="185CDBC0"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hasil  digunakan untuk perbaikan dan pengembangan program ke depan?</w:t>
            </w:r>
          </w:p>
        </w:tc>
        <w:tc>
          <w:tcPr>
            <w:tcW w:w="1273" w:type="dxa"/>
          </w:tcPr>
          <w:p w14:paraId="56E2EBF8" w14:textId="77777777" w:rsidR="00CF2E8D" w:rsidRDefault="00CF2E8D" w:rsidP="003E466E">
            <w:pPr>
              <w:rPr>
                <w:lang w:val="id-ID" w:eastAsia="en-ID"/>
              </w:rPr>
            </w:pPr>
          </w:p>
        </w:tc>
      </w:tr>
      <w:tr w:rsidR="00CF2E8D" w14:paraId="5C062CCB" w14:textId="77777777" w:rsidTr="003E466E">
        <w:tc>
          <w:tcPr>
            <w:tcW w:w="485" w:type="dxa"/>
            <w:vMerge w:val="restart"/>
            <w:vAlign w:val="center"/>
          </w:tcPr>
          <w:p w14:paraId="6862B5E1" w14:textId="3D670CCC" w:rsidR="00CF2E8D" w:rsidRDefault="00CF2E8D" w:rsidP="00CF2E8D">
            <w:pPr>
              <w:jc w:val="center"/>
              <w:rPr>
                <w:lang w:val="id-ID" w:eastAsia="en-ID"/>
              </w:rPr>
            </w:pPr>
            <w:r w:rsidRPr="00A113C1">
              <w:rPr>
                <w:rFonts w:eastAsia="Times New Roman" w:cs="Times New Roman"/>
                <w:kern w:val="0"/>
                <w:szCs w:val="24"/>
                <w:lang w:val="id-ID" w:eastAsia="en-ID"/>
                <w14:ligatures w14:val="none"/>
              </w:rPr>
              <w:t>5</w:t>
            </w:r>
          </w:p>
        </w:tc>
        <w:tc>
          <w:tcPr>
            <w:tcW w:w="6317" w:type="dxa"/>
            <w:vAlign w:val="center"/>
          </w:tcPr>
          <w:p w14:paraId="2DE870ED" w14:textId="3562C2DB" w:rsidR="00CF2E8D" w:rsidRDefault="00CF2E8D" w:rsidP="00CF2E8D">
            <w:pPr>
              <w:spacing w:line="276" w:lineRule="auto"/>
              <w:rPr>
                <w:lang w:val="id-ID" w:eastAsia="en-ID"/>
              </w:rPr>
            </w:pPr>
            <w:r w:rsidRPr="00A113C1">
              <w:rPr>
                <w:rFonts w:eastAsia="Times New Roman" w:cs="Times New Roman"/>
                <w:b/>
                <w:bCs/>
                <w:kern w:val="0"/>
                <w:szCs w:val="24"/>
                <w:lang w:val="id-ID" w:eastAsia="en-ID"/>
                <w14:ligatures w14:val="none"/>
              </w:rPr>
              <w:t>Permasalahan (Hambatan)</w:t>
            </w:r>
          </w:p>
        </w:tc>
        <w:tc>
          <w:tcPr>
            <w:tcW w:w="1273" w:type="dxa"/>
          </w:tcPr>
          <w:p w14:paraId="4940F50F" w14:textId="77777777" w:rsidR="00CF2E8D" w:rsidRDefault="00CF2E8D" w:rsidP="003E466E">
            <w:pPr>
              <w:rPr>
                <w:lang w:val="id-ID" w:eastAsia="en-ID"/>
              </w:rPr>
            </w:pPr>
          </w:p>
        </w:tc>
      </w:tr>
      <w:tr w:rsidR="00CF2E8D" w:rsidRPr="0036741D" w14:paraId="33AFE35B" w14:textId="77777777" w:rsidTr="003E466E">
        <w:tc>
          <w:tcPr>
            <w:tcW w:w="485" w:type="dxa"/>
            <w:vMerge/>
            <w:vAlign w:val="center"/>
          </w:tcPr>
          <w:p w14:paraId="79535740" w14:textId="77777777" w:rsidR="00CF2E8D" w:rsidRDefault="00CF2E8D" w:rsidP="00CF2E8D">
            <w:pPr>
              <w:jc w:val="center"/>
              <w:rPr>
                <w:lang w:val="id-ID" w:eastAsia="en-ID"/>
              </w:rPr>
            </w:pPr>
          </w:p>
        </w:tc>
        <w:tc>
          <w:tcPr>
            <w:tcW w:w="6317" w:type="dxa"/>
            <w:vAlign w:val="center"/>
          </w:tcPr>
          <w:p w14:paraId="0D473168" w14:textId="28DA0FBF"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Kendala apa saja yang dihadapi sekolah dalam perencanaan dan pelaksanaan program habituasi keagamaan?</w:t>
            </w:r>
          </w:p>
        </w:tc>
        <w:tc>
          <w:tcPr>
            <w:tcW w:w="1273" w:type="dxa"/>
          </w:tcPr>
          <w:p w14:paraId="7F3F1FB2" w14:textId="77777777" w:rsidR="00CF2E8D" w:rsidRDefault="00CF2E8D" w:rsidP="003E466E">
            <w:pPr>
              <w:rPr>
                <w:lang w:val="id-ID" w:eastAsia="en-ID"/>
              </w:rPr>
            </w:pPr>
          </w:p>
        </w:tc>
      </w:tr>
      <w:tr w:rsidR="00CF2E8D" w:rsidRPr="0036741D" w14:paraId="2E3A55EE" w14:textId="77777777" w:rsidTr="003E466E">
        <w:tc>
          <w:tcPr>
            <w:tcW w:w="485" w:type="dxa"/>
            <w:vMerge/>
            <w:vAlign w:val="center"/>
          </w:tcPr>
          <w:p w14:paraId="33A5BF55" w14:textId="77777777" w:rsidR="00CF2E8D" w:rsidRDefault="00CF2E8D" w:rsidP="00CF2E8D">
            <w:pPr>
              <w:jc w:val="center"/>
              <w:rPr>
                <w:lang w:val="id-ID" w:eastAsia="en-ID"/>
              </w:rPr>
            </w:pPr>
          </w:p>
        </w:tc>
        <w:tc>
          <w:tcPr>
            <w:tcW w:w="6317" w:type="dxa"/>
            <w:vAlign w:val="center"/>
          </w:tcPr>
          <w:p w14:paraId="78A9F49F" w14:textId="0A029281" w:rsidR="00CF2E8D" w:rsidRPr="00A113C1" w:rsidRDefault="00CF2E8D" w:rsidP="00CF2E8D">
            <w:pPr>
              <w:spacing w:line="276" w:lineRule="auto"/>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Faktor apa yang paling memengaruhi kurang optimalnya pembinaan akhlak siswa melalui program tersebut?</w:t>
            </w:r>
          </w:p>
        </w:tc>
        <w:tc>
          <w:tcPr>
            <w:tcW w:w="1273" w:type="dxa"/>
          </w:tcPr>
          <w:p w14:paraId="2B1A6250" w14:textId="77777777" w:rsidR="00CF2E8D" w:rsidRDefault="00CF2E8D" w:rsidP="003E466E">
            <w:pPr>
              <w:rPr>
                <w:lang w:val="id-ID" w:eastAsia="en-ID"/>
              </w:rPr>
            </w:pPr>
          </w:p>
        </w:tc>
      </w:tr>
      <w:tr w:rsidR="00CF2E8D" w14:paraId="12078D0A" w14:textId="77777777" w:rsidTr="003E466E">
        <w:tc>
          <w:tcPr>
            <w:tcW w:w="485" w:type="dxa"/>
            <w:vMerge w:val="restart"/>
            <w:vAlign w:val="center"/>
          </w:tcPr>
          <w:p w14:paraId="47A88F73" w14:textId="0516FB24" w:rsidR="00CF2E8D" w:rsidRDefault="00CF2E8D" w:rsidP="00CF2E8D">
            <w:pPr>
              <w:jc w:val="center"/>
              <w:rPr>
                <w:lang w:val="id-ID" w:eastAsia="en-ID"/>
              </w:rPr>
            </w:pPr>
            <w:r>
              <w:rPr>
                <w:lang w:val="id-ID" w:eastAsia="en-ID"/>
              </w:rPr>
              <w:t>6</w:t>
            </w:r>
          </w:p>
        </w:tc>
        <w:tc>
          <w:tcPr>
            <w:tcW w:w="6317" w:type="dxa"/>
            <w:vAlign w:val="center"/>
          </w:tcPr>
          <w:p w14:paraId="2894088B" w14:textId="1FBB26A6" w:rsidR="00CF2E8D" w:rsidRPr="00A113C1" w:rsidRDefault="00CF2E8D" w:rsidP="00CF2E8D">
            <w:pPr>
              <w:spacing w:line="276" w:lineRule="auto"/>
              <w:rPr>
                <w:rFonts w:eastAsia="Times New Roman" w:cs="Times New Roman"/>
                <w:kern w:val="0"/>
                <w:szCs w:val="24"/>
                <w:lang w:val="id-ID" w:eastAsia="en-ID"/>
                <w14:ligatures w14:val="none"/>
              </w:rPr>
            </w:pPr>
            <w:r w:rsidRPr="00A113C1">
              <w:rPr>
                <w:rFonts w:eastAsia="Times New Roman" w:cs="Times New Roman"/>
                <w:b/>
                <w:bCs/>
                <w:kern w:val="0"/>
                <w:szCs w:val="24"/>
                <w:lang w:val="id-ID" w:eastAsia="en-ID"/>
                <w14:ligatures w14:val="none"/>
              </w:rPr>
              <w:t>Solusi dan Upaya Perbaikan</w:t>
            </w:r>
          </w:p>
        </w:tc>
        <w:tc>
          <w:tcPr>
            <w:tcW w:w="1273" w:type="dxa"/>
          </w:tcPr>
          <w:p w14:paraId="52188733" w14:textId="77777777" w:rsidR="00CF2E8D" w:rsidRDefault="00CF2E8D" w:rsidP="003E466E">
            <w:pPr>
              <w:rPr>
                <w:lang w:val="id-ID" w:eastAsia="en-ID"/>
              </w:rPr>
            </w:pPr>
          </w:p>
        </w:tc>
      </w:tr>
      <w:tr w:rsidR="00CF2E8D" w:rsidRPr="0036741D" w14:paraId="463EDD8D" w14:textId="77777777" w:rsidTr="003E466E">
        <w:tc>
          <w:tcPr>
            <w:tcW w:w="485" w:type="dxa"/>
            <w:vMerge/>
            <w:vAlign w:val="center"/>
          </w:tcPr>
          <w:p w14:paraId="50497F98" w14:textId="77777777" w:rsidR="00CF2E8D" w:rsidRDefault="00CF2E8D" w:rsidP="00CF2E8D">
            <w:pPr>
              <w:jc w:val="center"/>
              <w:rPr>
                <w:lang w:val="id-ID" w:eastAsia="en-ID"/>
              </w:rPr>
            </w:pPr>
          </w:p>
        </w:tc>
        <w:tc>
          <w:tcPr>
            <w:tcW w:w="6317" w:type="dxa"/>
            <w:vAlign w:val="center"/>
          </w:tcPr>
          <w:p w14:paraId="2EB0D751" w14:textId="69C6623A" w:rsidR="00CF2E8D" w:rsidRPr="00A113C1" w:rsidRDefault="00CF2E8D" w:rsidP="00CF2E8D">
            <w:pPr>
              <w:spacing w:line="276" w:lineRule="auto"/>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Upaya apa saja yang dilakukan sekolah untuk mengatasi kendala dalam program habituasi keagamaan?</w:t>
            </w:r>
          </w:p>
        </w:tc>
        <w:tc>
          <w:tcPr>
            <w:tcW w:w="1273" w:type="dxa"/>
          </w:tcPr>
          <w:p w14:paraId="514103E2" w14:textId="77777777" w:rsidR="00CF2E8D" w:rsidRDefault="00CF2E8D" w:rsidP="003E466E">
            <w:pPr>
              <w:rPr>
                <w:lang w:val="id-ID" w:eastAsia="en-ID"/>
              </w:rPr>
            </w:pPr>
          </w:p>
        </w:tc>
      </w:tr>
      <w:tr w:rsidR="00CF2E8D" w:rsidRPr="0036741D" w14:paraId="40B08E62" w14:textId="77777777" w:rsidTr="003E466E">
        <w:tc>
          <w:tcPr>
            <w:tcW w:w="485" w:type="dxa"/>
            <w:vMerge/>
            <w:vAlign w:val="center"/>
          </w:tcPr>
          <w:p w14:paraId="3A02457B" w14:textId="77777777" w:rsidR="00CF2E8D" w:rsidRDefault="00CF2E8D" w:rsidP="00CF2E8D">
            <w:pPr>
              <w:jc w:val="center"/>
              <w:rPr>
                <w:lang w:val="id-ID" w:eastAsia="en-ID"/>
              </w:rPr>
            </w:pPr>
          </w:p>
        </w:tc>
        <w:tc>
          <w:tcPr>
            <w:tcW w:w="6317" w:type="dxa"/>
            <w:vAlign w:val="center"/>
          </w:tcPr>
          <w:p w14:paraId="04305CC0" w14:textId="7AB3468D" w:rsidR="00CF2E8D" w:rsidRPr="00A113C1" w:rsidRDefault="00CF2E8D" w:rsidP="00CF2E8D">
            <w:pPr>
              <w:spacing w:line="276" w:lineRule="auto"/>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Strategi apa yang direncanakan untuk meningkatkan efektivitas manajemen program habituasi keagamaan ke depan?</w:t>
            </w:r>
          </w:p>
        </w:tc>
        <w:tc>
          <w:tcPr>
            <w:tcW w:w="1273" w:type="dxa"/>
          </w:tcPr>
          <w:p w14:paraId="4E62D5CA" w14:textId="77777777" w:rsidR="00CF2E8D" w:rsidRDefault="00CF2E8D" w:rsidP="003E466E">
            <w:pPr>
              <w:rPr>
                <w:lang w:val="id-ID" w:eastAsia="en-ID"/>
              </w:rPr>
            </w:pPr>
          </w:p>
        </w:tc>
      </w:tr>
      <w:tr w:rsidR="00CF2E8D" w:rsidRPr="0036741D" w14:paraId="480EF3B3" w14:textId="77777777" w:rsidTr="003E466E">
        <w:tc>
          <w:tcPr>
            <w:tcW w:w="485" w:type="dxa"/>
            <w:vMerge/>
            <w:vAlign w:val="center"/>
          </w:tcPr>
          <w:p w14:paraId="5462ECF9" w14:textId="77777777" w:rsidR="00CF2E8D" w:rsidRDefault="00CF2E8D" w:rsidP="00CF2E8D">
            <w:pPr>
              <w:jc w:val="center"/>
              <w:rPr>
                <w:lang w:val="id-ID" w:eastAsia="en-ID"/>
              </w:rPr>
            </w:pPr>
          </w:p>
        </w:tc>
        <w:tc>
          <w:tcPr>
            <w:tcW w:w="6317" w:type="dxa"/>
            <w:vAlign w:val="center"/>
          </w:tcPr>
          <w:p w14:paraId="7229EB17" w14:textId="4AA67640" w:rsidR="00CF2E8D" w:rsidRPr="00A113C1" w:rsidRDefault="00CF2E8D" w:rsidP="00CF2E8D">
            <w:pPr>
              <w:spacing w:line="276" w:lineRule="auto"/>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Faktor apa yang paling memengaruhi kurang optimalnya pembinaan akhlak siswa melalui program tersebut?</w:t>
            </w:r>
          </w:p>
        </w:tc>
        <w:tc>
          <w:tcPr>
            <w:tcW w:w="1273" w:type="dxa"/>
          </w:tcPr>
          <w:p w14:paraId="4D2CBB01" w14:textId="77777777" w:rsidR="00CF2E8D" w:rsidRDefault="00CF2E8D" w:rsidP="003E466E">
            <w:pPr>
              <w:rPr>
                <w:lang w:val="id-ID" w:eastAsia="en-ID"/>
              </w:rPr>
            </w:pPr>
          </w:p>
        </w:tc>
      </w:tr>
    </w:tbl>
    <w:p w14:paraId="3E7B164D" w14:textId="77777777" w:rsidR="00BA2886" w:rsidRPr="00875F83" w:rsidRDefault="00BA2886" w:rsidP="00E940EA">
      <w:pPr>
        <w:rPr>
          <w:lang w:val="sv-SE"/>
        </w:rPr>
      </w:pPr>
    </w:p>
    <w:p w14:paraId="25A83AD4" w14:textId="77777777" w:rsidR="00EA14E0" w:rsidRDefault="00EA14E0">
      <w:pPr>
        <w:pStyle w:val="ListParagraph"/>
        <w:numPr>
          <w:ilvl w:val="0"/>
          <w:numId w:val="13"/>
        </w:numPr>
        <w:ind w:left="851"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Lembar observasi yang memuat aspek-aspek penting pelaksanaan habituasi keagamaan dan perilaku akhlak siswa;</w:t>
      </w:r>
    </w:p>
    <w:p w14:paraId="7438CC18" w14:textId="5C3EDA92" w:rsidR="00E940EA" w:rsidRDefault="00E940EA" w:rsidP="00E940EA">
      <w:pPr>
        <w:pStyle w:val="Caption"/>
        <w:rPr>
          <w:lang w:val="id-ID"/>
        </w:rPr>
      </w:pPr>
      <w:bookmarkStart w:id="8" w:name="_Toc229762597"/>
      <w:r>
        <w:t>Tabel 3.</w:t>
      </w:r>
      <w:fldSimple w:instr=" SEQ Tabel_3. \* ARABIC ">
        <w:r w:rsidR="006C3B0C">
          <w:rPr>
            <w:noProof/>
          </w:rPr>
          <w:t>3</w:t>
        </w:r>
      </w:fldSimple>
      <w:r>
        <w:br/>
      </w:r>
      <w:r w:rsidRPr="00E940EA">
        <w:rPr>
          <w:lang w:val="id-ID"/>
        </w:rPr>
        <w:t>Format Analisis Dokumen</w:t>
      </w:r>
      <w:bookmarkEnd w:id="8"/>
    </w:p>
    <w:tbl>
      <w:tblPr>
        <w:tblStyle w:val="TableGrid"/>
        <w:tblW w:w="7933" w:type="dxa"/>
        <w:tblLook w:val="04A0" w:firstRow="1" w:lastRow="0" w:firstColumn="1" w:lastColumn="0" w:noHBand="0" w:noVBand="1"/>
      </w:tblPr>
      <w:tblGrid>
        <w:gridCol w:w="680"/>
        <w:gridCol w:w="4587"/>
        <w:gridCol w:w="2666"/>
      </w:tblGrid>
      <w:tr w:rsidR="009C470D" w14:paraId="213BCBD7" w14:textId="77777777" w:rsidTr="00605462">
        <w:trPr>
          <w:trHeight w:val="653"/>
          <w:tblHeader/>
        </w:trPr>
        <w:tc>
          <w:tcPr>
            <w:tcW w:w="680" w:type="dxa"/>
            <w:vAlign w:val="center"/>
          </w:tcPr>
          <w:p w14:paraId="718E9BD2" w14:textId="27B05717" w:rsidR="009C470D" w:rsidRDefault="009C470D" w:rsidP="009C470D">
            <w:pPr>
              <w:jc w:val="center"/>
              <w:rPr>
                <w:lang w:val="id-ID"/>
              </w:rPr>
            </w:pPr>
            <w:r w:rsidRPr="00A113C1">
              <w:rPr>
                <w:rFonts w:eastAsia="Times New Roman" w:cs="Times New Roman"/>
                <w:b/>
                <w:bCs/>
                <w:kern w:val="0"/>
                <w:szCs w:val="24"/>
                <w:lang w:val="id-ID" w:eastAsia="en-ID"/>
                <w14:ligatures w14:val="none"/>
              </w:rPr>
              <w:t>No</w:t>
            </w:r>
          </w:p>
        </w:tc>
        <w:tc>
          <w:tcPr>
            <w:tcW w:w="4587" w:type="dxa"/>
            <w:vAlign w:val="center"/>
          </w:tcPr>
          <w:p w14:paraId="06FCC120" w14:textId="3309E27A" w:rsidR="009C470D" w:rsidRDefault="009C470D" w:rsidP="009C470D">
            <w:pPr>
              <w:jc w:val="center"/>
              <w:rPr>
                <w:lang w:val="id-ID"/>
              </w:rPr>
            </w:pPr>
            <w:r w:rsidRPr="00A113C1">
              <w:rPr>
                <w:rFonts w:eastAsia="Times New Roman" w:cs="Times New Roman"/>
                <w:b/>
                <w:bCs/>
                <w:kern w:val="0"/>
                <w:szCs w:val="24"/>
                <w:lang w:val="id-ID" w:eastAsia="en-ID"/>
                <w14:ligatures w14:val="none"/>
              </w:rPr>
              <w:t>Kegiatan Observasi</w:t>
            </w:r>
          </w:p>
        </w:tc>
        <w:tc>
          <w:tcPr>
            <w:tcW w:w="2666" w:type="dxa"/>
            <w:vAlign w:val="center"/>
          </w:tcPr>
          <w:p w14:paraId="2989A997" w14:textId="1D4222FC" w:rsidR="009C470D" w:rsidRDefault="009C470D" w:rsidP="009C470D">
            <w:pPr>
              <w:jc w:val="center"/>
              <w:rPr>
                <w:lang w:val="id-ID"/>
              </w:rPr>
            </w:pPr>
            <w:r w:rsidRPr="00A113C1">
              <w:rPr>
                <w:rFonts w:eastAsia="Times New Roman" w:cs="Times New Roman"/>
                <w:b/>
                <w:bCs/>
                <w:kern w:val="0"/>
                <w:szCs w:val="24"/>
                <w:lang w:val="id-ID" w:eastAsia="en-ID"/>
                <w14:ligatures w14:val="none"/>
              </w:rPr>
              <w:t>Hasil Observasi</w:t>
            </w:r>
          </w:p>
        </w:tc>
      </w:tr>
      <w:tr w:rsidR="009C470D" w14:paraId="7BF79C3B" w14:textId="77777777" w:rsidTr="009C470D">
        <w:tc>
          <w:tcPr>
            <w:tcW w:w="680" w:type="dxa"/>
            <w:vMerge w:val="restart"/>
            <w:vAlign w:val="center"/>
          </w:tcPr>
          <w:p w14:paraId="0E07C39C" w14:textId="5473B614" w:rsidR="009C470D" w:rsidRDefault="009C470D" w:rsidP="009C470D">
            <w:pPr>
              <w:jc w:val="center"/>
              <w:rPr>
                <w:lang w:val="id-ID"/>
              </w:rPr>
            </w:pPr>
            <w:r>
              <w:rPr>
                <w:lang w:val="id-ID"/>
              </w:rPr>
              <w:t>1</w:t>
            </w:r>
          </w:p>
        </w:tc>
        <w:tc>
          <w:tcPr>
            <w:tcW w:w="7253" w:type="dxa"/>
            <w:gridSpan w:val="2"/>
            <w:vAlign w:val="center"/>
          </w:tcPr>
          <w:p w14:paraId="10D2A459" w14:textId="11406EF1" w:rsidR="009C470D" w:rsidRPr="00457572" w:rsidRDefault="009C470D" w:rsidP="009C470D">
            <w:pPr>
              <w:rPr>
                <w:lang w:val="id-ID"/>
              </w:rPr>
            </w:pPr>
            <w:r w:rsidRPr="00457572">
              <w:rPr>
                <w:rFonts w:eastAsia="Times New Roman" w:cs="Times New Roman"/>
                <w:kern w:val="0"/>
                <w:szCs w:val="24"/>
                <w:lang w:val="id-ID" w:eastAsia="en-ID"/>
                <w14:ligatures w14:val="none"/>
              </w:rPr>
              <w:t>Tahap Perencanaan (</w:t>
            </w:r>
            <w:r w:rsidRPr="00457572">
              <w:rPr>
                <w:rFonts w:eastAsia="Times New Roman" w:cs="Times New Roman"/>
                <w:i/>
                <w:iCs/>
                <w:kern w:val="0"/>
                <w:szCs w:val="24"/>
                <w:lang w:val="id-ID" w:eastAsia="en-ID"/>
                <w14:ligatures w14:val="none"/>
              </w:rPr>
              <w:t>Planning</w:t>
            </w:r>
            <w:r w:rsidRPr="00457572">
              <w:rPr>
                <w:rFonts w:eastAsia="Times New Roman" w:cs="Times New Roman"/>
                <w:kern w:val="0"/>
                <w:szCs w:val="24"/>
                <w:lang w:val="id-ID" w:eastAsia="en-ID"/>
                <w14:ligatures w14:val="none"/>
              </w:rPr>
              <w:t>)</w:t>
            </w:r>
          </w:p>
        </w:tc>
      </w:tr>
      <w:tr w:rsidR="00457572" w14:paraId="626F2CD5" w14:textId="77777777" w:rsidTr="009C470D">
        <w:tc>
          <w:tcPr>
            <w:tcW w:w="680" w:type="dxa"/>
            <w:vMerge/>
            <w:vAlign w:val="center"/>
          </w:tcPr>
          <w:p w14:paraId="65318296" w14:textId="77777777" w:rsidR="00457572" w:rsidRDefault="00457572" w:rsidP="00457572">
            <w:pPr>
              <w:jc w:val="center"/>
              <w:rPr>
                <w:lang w:val="id-ID"/>
              </w:rPr>
            </w:pPr>
          </w:p>
        </w:tc>
        <w:tc>
          <w:tcPr>
            <w:tcW w:w="4587" w:type="dxa"/>
            <w:vAlign w:val="center"/>
          </w:tcPr>
          <w:p w14:paraId="376B97C6" w14:textId="588AD3E7" w:rsidR="00457572" w:rsidRPr="00457572" w:rsidRDefault="00457572" w:rsidP="00457572">
            <w:pPr>
              <w:rPr>
                <w:lang w:val="id-ID"/>
              </w:rPr>
            </w:pPr>
            <w:r w:rsidRPr="00457572">
              <w:rPr>
                <w:rFonts w:eastAsia="Times New Roman" w:cs="Times New Roman"/>
                <w:kern w:val="0"/>
                <w:szCs w:val="24"/>
                <w:lang w:val="id-ID" w:eastAsia="en-ID"/>
                <w14:ligatures w14:val="none"/>
              </w:rPr>
              <w:t>Kepala sekolah dan guru menyusun tujuan program habituasi keagamaan yang diarahkan pada peningkatan akhlak siswa.</w:t>
            </w:r>
          </w:p>
        </w:tc>
        <w:tc>
          <w:tcPr>
            <w:tcW w:w="2666" w:type="dxa"/>
            <w:vAlign w:val="center"/>
          </w:tcPr>
          <w:p w14:paraId="35AA5442" w14:textId="629233DE"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3B589202" w14:textId="77777777" w:rsidTr="009C470D">
        <w:tc>
          <w:tcPr>
            <w:tcW w:w="680" w:type="dxa"/>
            <w:vMerge/>
            <w:vAlign w:val="center"/>
          </w:tcPr>
          <w:p w14:paraId="5E17E4CF" w14:textId="77777777" w:rsidR="00457572" w:rsidRDefault="00457572" w:rsidP="00457572">
            <w:pPr>
              <w:jc w:val="center"/>
              <w:rPr>
                <w:lang w:val="id-ID"/>
              </w:rPr>
            </w:pPr>
          </w:p>
        </w:tc>
        <w:tc>
          <w:tcPr>
            <w:tcW w:w="4587" w:type="dxa"/>
            <w:vAlign w:val="center"/>
          </w:tcPr>
          <w:p w14:paraId="55B1B596" w14:textId="60F02A12" w:rsidR="00457572" w:rsidRPr="00457572" w:rsidRDefault="00457572" w:rsidP="00457572">
            <w:pPr>
              <w:rPr>
                <w:lang w:val="id-ID"/>
              </w:rPr>
            </w:pPr>
            <w:r w:rsidRPr="00457572">
              <w:rPr>
                <w:rFonts w:eastAsia="Times New Roman" w:cs="Times New Roman"/>
                <w:kern w:val="0"/>
                <w:szCs w:val="24"/>
                <w:lang w:val="id-ID" w:eastAsia="en-ID"/>
                <w14:ligatures w14:val="none"/>
              </w:rPr>
              <w:t>Kepala sekolah dan guru menyusun program dan jadwal pelaksanaan habituasi keagamaan secara tertulis.</w:t>
            </w:r>
          </w:p>
        </w:tc>
        <w:tc>
          <w:tcPr>
            <w:tcW w:w="2666" w:type="dxa"/>
            <w:vAlign w:val="center"/>
          </w:tcPr>
          <w:p w14:paraId="1D9013E9" w14:textId="37074417"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40992979" w14:textId="77777777" w:rsidTr="009C470D">
        <w:tc>
          <w:tcPr>
            <w:tcW w:w="680" w:type="dxa"/>
            <w:vMerge/>
            <w:vAlign w:val="center"/>
          </w:tcPr>
          <w:p w14:paraId="4FE631B0" w14:textId="77777777" w:rsidR="00457572" w:rsidRDefault="00457572" w:rsidP="00457572">
            <w:pPr>
              <w:jc w:val="center"/>
              <w:rPr>
                <w:lang w:val="id-ID"/>
              </w:rPr>
            </w:pPr>
          </w:p>
        </w:tc>
        <w:tc>
          <w:tcPr>
            <w:tcW w:w="4587" w:type="dxa"/>
            <w:vAlign w:val="center"/>
          </w:tcPr>
          <w:p w14:paraId="4D0D1A68" w14:textId="788AD69E" w:rsidR="00457572" w:rsidRPr="00457572" w:rsidRDefault="00457572" w:rsidP="00457572">
            <w:pPr>
              <w:rPr>
                <w:lang w:val="id-ID"/>
              </w:rPr>
            </w:pPr>
            <w:r w:rsidRPr="00457572">
              <w:rPr>
                <w:rFonts w:eastAsia="Times New Roman" w:cs="Times New Roman"/>
                <w:kern w:val="0"/>
                <w:szCs w:val="24"/>
                <w:lang w:val="id-ID" w:eastAsia="en-ID"/>
                <w14:ligatures w14:val="none"/>
              </w:rPr>
              <w:t>Kepala sekolah dan guru menyiapkan materi kegiatan habituasi keagamaan sesuai kebutuhan pembinaan akhlak siswa.</w:t>
            </w:r>
          </w:p>
        </w:tc>
        <w:tc>
          <w:tcPr>
            <w:tcW w:w="2666" w:type="dxa"/>
            <w:vAlign w:val="center"/>
          </w:tcPr>
          <w:p w14:paraId="0ABAF016" w14:textId="25B817CD"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583A0A25" w14:textId="77777777" w:rsidTr="009C470D">
        <w:tc>
          <w:tcPr>
            <w:tcW w:w="680" w:type="dxa"/>
            <w:vMerge/>
            <w:vAlign w:val="center"/>
          </w:tcPr>
          <w:p w14:paraId="4ED8EA9C" w14:textId="77777777" w:rsidR="00457572" w:rsidRDefault="00457572" w:rsidP="00457572">
            <w:pPr>
              <w:jc w:val="center"/>
              <w:rPr>
                <w:lang w:val="id-ID"/>
              </w:rPr>
            </w:pPr>
          </w:p>
        </w:tc>
        <w:tc>
          <w:tcPr>
            <w:tcW w:w="4587" w:type="dxa"/>
            <w:vAlign w:val="center"/>
          </w:tcPr>
          <w:p w14:paraId="72AD52D6" w14:textId="015862B0" w:rsidR="00457572" w:rsidRPr="00457572" w:rsidRDefault="00457572" w:rsidP="00457572">
            <w:pPr>
              <w:rPr>
                <w:lang w:val="id-ID"/>
              </w:rPr>
            </w:pPr>
            <w:r w:rsidRPr="00457572">
              <w:rPr>
                <w:rFonts w:eastAsia="Times New Roman" w:cs="Times New Roman"/>
                <w:kern w:val="0"/>
                <w:szCs w:val="24"/>
                <w:lang w:val="id-ID" w:eastAsia="en-ID"/>
                <w14:ligatures w14:val="none"/>
              </w:rPr>
              <w:t>Kepala sekolah dan guru menyiapkan sarana dan prasarana pendukung kegiatan habituasi keagamaan di sekolah.</w:t>
            </w:r>
          </w:p>
        </w:tc>
        <w:tc>
          <w:tcPr>
            <w:tcW w:w="2666" w:type="dxa"/>
            <w:vAlign w:val="center"/>
          </w:tcPr>
          <w:p w14:paraId="7E4FD8B8" w14:textId="1C697DED"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1A0610E6" w14:textId="77777777" w:rsidTr="009C470D">
        <w:tc>
          <w:tcPr>
            <w:tcW w:w="680" w:type="dxa"/>
            <w:vMerge w:val="restart"/>
            <w:vAlign w:val="center"/>
          </w:tcPr>
          <w:p w14:paraId="26D78F8C" w14:textId="761CF873" w:rsidR="00457572" w:rsidRDefault="00457572" w:rsidP="00457572">
            <w:pPr>
              <w:jc w:val="center"/>
              <w:rPr>
                <w:lang w:val="id-ID"/>
              </w:rPr>
            </w:pPr>
            <w:r>
              <w:rPr>
                <w:lang w:val="id-ID"/>
              </w:rPr>
              <w:t>2</w:t>
            </w:r>
          </w:p>
        </w:tc>
        <w:tc>
          <w:tcPr>
            <w:tcW w:w="7253" w:type="dxa"/>
            <w:gridSpan w:val="2"/>
            <w:vAlign w:val="center"/>
          </w:tcPr>
          <w:p w14:paraId="4F8E1D47" w14:textId="5E010082" w:rsidR="00457572" w:rsidRPr="00457572" w:rsidRDefault="00457572" w:rsidP="00457572">
            <w:pPr>
              <w:rPr>
                <w:lang w:val="id-ID"/>
              </w:rPr>
            </w:pPr>
            <w:r w:rsidRPr="00457572">
              <w:rPr>
                <w:rFonts w:eastAsia="Times New Roman" w:cs="Times New Roman"/>
                <w:kern w:val="0"/>
                <w:szCs w:val="24"/>
                <w:lang w:val="id-ID" w:eastAsia="en-ID"/>
                <w14:ligatures w14:val="none"/>
              </w:rPr>
              <w:t>Tahap Pengorganisasian (</w:t>
            </w:r>
            <w:r w:rsidRPr="00457572">
              <w:rPr>
                <w:rFonts w:eastAsia="Times New Roman" w:cs="Times New Roman"/>
                <w:i/>
                <w:iCs/>
                <w:kern w:val="0"/>
                <w:szCs w:val="24"/>
                <w:lang w:val="id-ID" w:eastAsia="en-ID"/>
                <w14:ligatures w14:val="none"/>
              </w:rPr>
              <w:t>Organizing</w:t>
            </w:r>
            <w:r w:rsidRPr="00457572">
              <w:rPr>
                <w:rFonts w:eastAsia="Times New Roman" w:cs="Times New Roman"/>
                <w:kern w:val="0"/>
                <w:szCs w:val="24"/>
                <w:lang w:val="id-ID" w:eastAsia="en-ID"/>
                <w14:ligatures w14:val="none"/>
              </w:rPr>
              <w:t>)</w:t>
            </w:r>
          </w:p>
        </w:tc>
      </w:tr>
      <w:tr w:rsidR="00457572" w14:paraId="541FEFE6" w14:textId="77777777" w:rsidTr="009C470D">
        <w:tc>
          <w:tcPr>
            <w:tcW w:w="680" w:type="dxa"/>
            <w:vMerge/>
            <w:vAlign w:val="center"/>
          </w:tcPr>
          <w:p w14:paraId="2D43E840" w14:textId="77777777" w:rsidR="00457572" w:rsidRDefault="00457572" w:rsidP="00457572">
            <w:pPr>
              <w:jc w:val="center"/>
              <w:rPr>
                <w:lang w:val="id-ID"/>
              </w:rPr>
            </w:pPr>
          </w:p>
        </w:tc>
        <w:tc>
          <w:tcPr>
            <w:tcW w:w="4587" w:type="dxa"/>
            <w:vAlign w:val="center"/>
          </w:tcPr>
          <w:p w14:paraId="2131B2F2" w14:textId="32DC81CD" w:rsidR="00457572" w:rsidRPr="00457572" w:rsidRDefault="00457572" w:rsidP="00457572">
            <w:pPr>
              <w:rPr>
                <w:lang w:val="id-ID"/>
              </w:rPr>
            </w:pPr>
            <w:r w:rsidRPr="00457572">
              <w:rPr>
                <w:rFonts w:eastAsia="Times New Roman" w:cs="Times New Roman"/>
                <w:kern w:val="0"/>
                <w:szCs w:val="24"/>
                <w:lang w:val="id-ID" w:eastAsia="en-ID"/>
                <w14:ligatures w14:val="none"/>
              </w:rPr>
              <w:t>Kepala sekolah menetapkan struktur organisasi pelaksana program habituasi keagamaan.</w:t>
            </w:r>
          </w:p>
        </w:tc>
        <w:tc>
          <w:tcPr>
            <w:tcW w:w="2666" w:type="dxa"/>
            <w:vAlign w:val="center"/>
          </w:tcPr>
          <w:p w14:paraId="0AAAC3A3" w14:textId="16EA1935"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5120DDEC" w14:textId="77777777" w:rsidTr="009C470D">
        <w:tc>
          <w:tcPr>
            <w:tcW w:w="680" w:type="dxa"/>
            <w:vMerge/>
            <w:vAlign w:val="center"/>
          </w:tcPr>
          <w:p w14:paraId="605E3ED3" w14:textId="77777777" w:rsidR="00457572" w:rsidRDefault="00457572" w:rsidP="00457572">
            <w:pPr>
              <w:jc w:val="center"/>
              <w:rPr>
                <w:lang w:val="id-ID"/>
              </w:rPr>
            </w:pPr>
          </w:p>
        </w:tc>
        <w:tc>
          <w:tcPr>
            <w:tcW w:w="4587" w:type="dxa"/>
            <w:vAlign w:val="center"/>
          </w:tcPr>
          <w:p w14:paraId="1A9D119A" w14:textId="506C68F1" w:rsidR="00457572" w:rsidRPr="00457572" w:rsidRDefault="00457572" w:rsidP="00457572">
            <w:pPr>
              <w:rPr>
                <w:lang w:val="id-ID"/>
              </w:rPr>
            </w:pPr>
            <w:r w:rsidRPr="00457572">
              <w:rPr>
                <w:rFonts w:eastAsia="Times New Roman" w:cs="Times New Roman"/>
                <w:kern w:val="0"/>
                <w:szCs w:val="24"/>
                <w:lang w:val="id-ID" w:eastAsia="en-ID"/>
                <w14:ligatures w14:val="none"/>
              </w:rPr>
              <w:t>Pembagian tugas dan tanggung jawab guru serta tenaga kependidikan dilakukan secara jelas.</w:t>
            </w:r>
          </w:p>
        </w:tc>
        <w:tc>
          <w:tcPr>
            <w:tcW w:w="2666" w:type="dxa"/>
            <w:vAlign w:val="center"/>
          </w:tcPr>
          <w:p w14:paraId="16B8F878" w14:textId="7BCFE644"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084A1460" w14:textId="77777777" w:rsidTr="009C470D">
        <w:tc>
          <w:tcPr>
            <w:tcW w:w="680" w:type="dxa"/>
            <w:vMerge/>
            <w:vAlign w:val="center"/>
          </w:tcPr>
          <w:p w14:paraId="0D1569C2" w14:textId="77777777" w:rsidR="00457572" w:rsidRDefault="00457572" w:rsidP="00457572">
            <w:pPr>
              <w:jc w:val="center"/>
              <w:rPr>
                <w:lang w:val="id-ID"/>
              </w:rPr>
            </w:pPr>
          </w:p>
        </w:tc>
        <w:tc>
          <w:tcPr>
            <w:tcW w:w="4587" w:type="dxa"/>
            <w:vAlign w:val="center"/>
          </w:tcPr>
          <w:p w14:paraId="0986E2CA" w14:textId="6A02CCBA" w:rsidR="00457572" w:rsidRPr="00457572" w:rsidRDefault="00457572" w:rsidP="00457572">
            <w:pPr>
              <w:rPr>
                <w:lang w:val="id-ID"/>
              </w:rPr>
            </w:pPr>
            <w:r w:rsidRPr="00457572">
              <w:rPr>
                <w:rFonts w:eastAsia="Times New Roman" w:cs="Times New Roman"/>
                <w:kern w:val="0"/>
                <w:szCs w:val="24"/>
                <w:lang w:val="id-ID" w:eastAsia="en-ID"/>
                <w14:ligatures w14:val="none"/>
              </w:rPr>
              <w:t>Kepala sekolah melaksanakan koordinasi dan kerja sama antar guru dalam program habituasi keagamaan.</w:t>
            </w:r>
          </w:p>
        </w:tc>
        <w:tc>
          <w:tcPr>
            <w:tcW w:w="2666" w:type="dxa"/>
            <w:vAlign w:val="center"/>
          </w:tcPr>
          <w:p w14:paraId="16B71269" w14:textId="2F304E57"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4F65DDFF" w14:textId="77777777" w:rsidTr="009C470D">
        <w:tc>
          <w:tcPr>
            <w:tcW w:w="680" w:type="dxa"/>
            <w:vMerge/>
            <w:vAlign w:val="center"/>
          </w:tcPr>
          <w:p w14:paraId="51D4693D" w14:textId="77777777" w:rsidR="00457572" w:rsidRDefault="00457572" w:rsidP="00457572">
            <w:pPr>
              <w:jc w:val="center"/>
              <w:rPr>
                <w:lang w:val="id-ID"/>
              </w:rPr>
            </w:pPr>
          </w:p>
        </w:tc>
        <w:tc>
          <w:tcPr>
            <w:tcW w:w="4587" w:type="dxa"/>
            <w:vAlign w:val="center"/>
          </w:tcPr>
          <w:p w14:paraId="5CD61ECD" w14:textId="0874D9FC" w:rsidR="00457572" w:rsidRPr="00457572" w:rsidRDefault="00457572" w:rsidP="00457572">
            <w:pPr>
              <w:rPr>
                <w:lang w:val="id-ID"/>
              </w:rPr>
            </w:pPr>
            <w:r w:rsidRPr="00457572">
              <w:rPr>
                <w:rFonts w:eastAsia="Times New Roman" w:cs="Times New Roman"/>
                <w:kern w:val="0"/>
                <w:szCs w:val="24"/>
                <w:lang w:val="id-ID" w:eastAsia="en-ID"/>
                <w14:ligatures w14:val="none"/>
              </w:rPr>
              <w:t>Sekolah melibatkan komite sekolah dan orang tua dalam mendukung program habituasi keagamaan.</w:t>
            </w:r>
          </w:p>
        </w:tc>
        <w:tc>
          <w:tcPr>
            <w:tcW w:w="2666" w:type="dxa"/>
            <w:vAlign w:val="center"/>
          </w:tcPr>
          <w:p w14:paraId="1D688FEB" w14:textId="30DABD32"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1203BB88" w14:textId="77777777" w:rsidTr="009C470D">
        <w:tc>
          <w:tcPr>
            <w:tcW w:w="680" w:type="dxa"/>
            <w:vMerge w:val="restart"/>
            <w:vAlign w:val="center"/>
          </w:tcPr>
          <w:p w14:paraId="7BA26A98" w14:textId="1A19F21C" w:rsidR="00457572" w:rsidRDefault="00457572" w:rsidP="00457572">
            <w:pPr>
              <w:jc w:val="center"/>
              <w:rPr>
                <w:lang w:val="id-ID"/>
              </w:rPr>
            </w:pPr>
            <w:r>
              <w:rPr>
                <w:lang w:val="id-ID"/>
              </w:rPr>
              <w:t>3</w:t>
            </w:r>
          </w:p>
        </w:tc>
        <w:tc>
          <w:tcPr>
            <w:tcW w:w="7253" w:type="dxa"/>
            <w:gridSpan w:val="2"/>
            <w:vAlign w:val="center"/>
          </w:tcPr>
          <w:p w14:paraId="56F8633B" w14:textId="2836FCB0" w:rsidR="00457572" w:rsidRPr="00457572" w:rsidRDefault="00457572" w:rsidP="00457572">
            <w:pPr>
              <w:rPr>
                <w:lang w:val="id-ID"/>
              </w:rPr>
            </w:pPr>
            <w:r w:rsidRPr="00457572">
              <w:rPr>
                <w:rFonts w:eastAsia="Times New Roman" w:cs="Times New Roman"/>
                <w:kern w:val="0"/>
                <w:szCs w:val="24"/>
                <w:lang w:val="id-ID" w:eastAsia="en-ID"/>
                <w14:ligatures w14:val="none"/>
              </w:rPr>
              <w:t>Tahap Pelaksanaan (</w:t>
            </w:r>
            <w:r w:rsidRPr="00457572">
              <w:rPr>
                <w:rFonts w:eastAsia="Times New Roman" w:cs="Times New Roman"/>
                <w:i/>
                <w:iCs/>
                <w:kern w:val="0"/>
                <w:szCs w:val="24"/>
                <w:lang w:val="id-ID" w:eastAsia="en-ID"/>
                <w14:ligatures w14:val="none"/>
              </w:rPr>
              <w:t>Actuating</w:t>
            </w:r>
            <w:r w:rsidRPr="00457572">
              <w:rPr>
                <w:rFonts w:eastAsia="Times New Roman" w:cs="Times New Roman"/>
                <w:kern w:val="0"/>
                <w:szCs w:val="24"/>
                <w:lang w:val="id-ID" w:eastAsia="en-ID"/>
                <w14:ligatures w14:val="none"/>
              </w:rPr>
              <w:t>)</w:t>
            </w:r>
          </w:p>
        </w:tc>
      </w:tr>
      <w:tr w:rsidR="00457572" w14:paraId="28E72E63" w14:textId="77777777" w:rsidTr="009C470D">
        <w:tc>
          <w:tcPr>
            <w:tcW w:w="680" w:type="dxa"/>
            <w:vMerge/>
            <w:vAlign w:val="center"/>
          </w:tcPr>
          <w:p w14:paraId="313D0FAE" w14:textId="77777777" w:rsidR="00457572" w:rsidRDefault="00457572" w:rsidP="00457572">
            <w:pPr>
              <w:jc w:val="center"/>
              <w:rPr>
                <w:lang w:val="id-ID"/>
              </w:rPr>
            </w:pPr>
          </w:p>
        </w:tc>
        <w:tc>
          <w:tcPr>
            <w:tcW w:w="4587" w:type="dxa"/>
            <w:vAlign w:val="center"/>
          </w:tcPr>
          <w:p w14:paraId="0E8F50C5" w14:textId="483CDCA5" w:rsidR="00457572" w:rsidRPr="00457572" w:rsidRDefault="00457572" w:rsidP="00457572">
            <w:pPr>
              <w:rPr>
                <w:lang w:val="id-ID"/>
              </w:rPr>
            </w:pPr>
            <w:r w:rsidRPr="00457572">
              <w:rPr>
                <w:rFonts w:eastAsia="Times New Roman" w:cs="Times New Roman"/>
                <w:kern w:val="0"/>
                <w:szCs w:val="24"/>
                <w:lang w:val="id-ID" w:eastAsia="en-ID"/>
                <w14:ligatures w14:val="none"/>
              </w:rPr>
              <w:t>Program habituasi keagamaan dilaksanakan sesuai jadwal yang telah ditetapkan.</w:t>
            </w:r>
          </w:p>
        </w:tc>
        <w:tc>
          <w:tcPr>
            <w:tcW w:w="2666" w:type="dxa"/>
            <w:vAlign w:val="center"/>
          </w:tcPr>
          <w:p w14:paraId="2B1A3EC7" w14:textId="4FDCF6A9"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6750020A" w14:textId="77777777" w:rsidTr="009C470D">
        <w:tc>
          <w:tcPr>
            <w:tcW w:w="680" w:type="dxa"/>
            <w:vMerge/>
            <w:vAlign w:val="center"/>
          </w:tcPr>
          <w:p w14:paraId="4415DA02" w14:textId="77777777" w:rsidR="00457572" w:rsidRDefault="00457572" w:rsidP="00457572">
            <w:pPr>
              <w:jc w:val="center"/>
              <w:rPr>
                <w:lang w:val="id-ID"/>
              </w:rPr>
            </w:pPr>
          </w:p>
        </w:tc>
        <w:tc>
          <w:tcPr>
            <w:tcW w:w="4587" w:type="dxa"/>
            <w:vAlign w:val="center"/>
          </w:tcPr>
          <w:p w14:paraId="15594529" w14:textId="61E98B05" w:rsidR="00457572" w:rsidRPr="00457572" w:rsidRDefault="00457572" w:rsidP="00457572">
            <w:pPr>
              <w:rPr>
                <w:lang w:val="id-ID"/>
              </w:rPr>
            </w:pPr>
            <w:r w:rsidRPr="00457572">
              <w:rPr>
                <w:rFonts w:eastAsia="Times New Roman" w:cs="Times New Roman"/>
                <w:kern w:val="0"/>
                <w:szCs w:val="24"/>
                <w:lang w:val="id-ID" w:eastAsia="en-ID"/>
                <w14:ligatures w14:val="none"/>
              </w:rPr>
              <w:t>Guru memberikan keteladanan perilaku religius dan akhlak dalam kegiatan sekolah.</w:t>
            </w:r>
          </w:p>
        </w:tc>
        <w:tc>
          <w:tcPr>
            <w:tcW w:w="2666" w:type="dxa"/>
            <w:vAlign w:val="center"/>
          </w:tcPr>
          <w:p w14:paraId="1CBF05D8" w14:textId="024493E8"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676244A4" w14:textId="77777777" w:rsidTr="009C470D">
        <w:tc>
          <w:tcPr>
            <w:tcW w:w="680" w:type="dxa"/>
            <w:vMerge/>
            <w:vAlign w:val="center"/>
          </w:tcPr>
          <w:p w14:paraId="62D91666" w14:textId="77777777" w:rsidR="00457572" w:rsidRDefault="00457572" w:rsidP="00457572">
            <w:pPr>
              <w:jc w:val="center"/>
              <w:rPr>
                <w:lang w:val="id-ID"/>
              </w:rPr>
            </w:pPr>
          </w:p>
        </w:tc>
        <w:tc>
          <w:tcPr>
            <w:tcW w:w="4587" w:type="dxa"/>
            <w:vAlign w:val="center"/>
          </w:tcPr>
          <w:p w14:paraId="3D3D3D38" w14:textId="578719EE" w:rsidR="00457572" w:rsidRPr="00457572" w:rsidRDefault="00457572" w:rsidP="00457572">
            <w:pPr>
              <w:rPr>
                <w:lang w:val="id-ID"/>
              </w:rPr>
            </w:pPr>
            <w:r w:rsidRPr="00457572">
              <w:rPr>
                <w:rFonts w:eastAsia="Times New Roman" w:cs="Times New Roman"/>
                <w:kern w:val="0"/>
                <w:szCs w:val="24"/>
                <w:lang w:val="id-ID" w:eastAsia="en-ID"/>
                <w14:ligatures w14:val="none"/>
              </w:rPr>
              <w:t>Siswa terlibat aktif dalam kegiatan habituasi keagamaan yang dilaksanakan.</w:t>
            </w:r>
          </w:p>
        </w:tc>
        <w:tc>
          <w:tcPr>
            <w:tcW w:w="2666" w:type="dxa"/>
            <w:vAlign w:val="center"/>
          </w:tcPr>
          <w:p w14:paraId="716268FA" w14:textId="1990AB43"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167FACA5" w14:textId="77777777" w:rsidTr="009C470D">
        <w:tc>
          <w:tcPr>
            <w:tcW w:w="680" w:type="dxa"/>
            <w:vMerge/>
            <w:vAlign w:val="center"/>
          </w:tcPr>
          <w:p w14:paraId="7A5CE5C0" w14:textId="77777777" w:rsidR="00457572" w:rsidRDefault="00457572" w:rsidP="00457572">
            <w:pPr>
              <w:jc w:val="center"/>
              <w:rPr>
                <w:lang w:val="id-ID"/>
              </w:rPr>
            </w:pPr>
          </w:p>
        </w:tc>
        <w:tc>
          <w:tcPr>
            <w:tcW w:w="4587" w:type="dxa"/>
            <w:vAlign w:val="center"/>
          </w:tcPr>
          <w:p w14:paraId="58E6DE26" w14:textId="74FA9480" w:rsidR="00457572" w:rsidRPr="00457572" w:rsidRDefault="00457572" w:rsidP="00457572">
            <w:pPr>
              <w:rPr>
                <w:lang w:val="id-ID"/>
              </w:rPr>
            </w:pPr>
            <w:r w:rsidRPr="00457572">
              <w:rPr>
                <w:rFonts w:eastAsia="Times New Roman" w:cs="Times New Roman"/>
                <w:kern w:val="0"/>
                <w:szCs w:val="24"/>
                <w:lang w:val="id-ID" w:eastAsia="en-ID"/>
                <w14:ligatures w14:val="none"/>
              </w:rPr>
              <w:t>Kegiatan habituasi keagamaan terintegrasi dalam budaya dan aktivitas keseharian sekolah.</w:t>
            </w:r>
          </w:p>
        </w:tc>
        <w:tc>
          <w:tcPr>
            <w:tcW w:w="2666" w:type="dxa"/>
            <w:vAlign w:val="center"/>
          </w:tcPr>
          <w:p w14:paraId="2BE54B1F" w14:textId="48D369C7"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605D3C63" w14:textId="77777777" w:rsidTr="009C470D">
        <w:tc>
          <w:tcPr>
            <w:tcW w:w="680" w:type="dxa"/>
            <w:vMerge w:val="restart"/>
            <w:vAlign w:val="center"/>
          </w:tcPr>
          <w:p w14:paraId="1BF6F2F3" w14:textId="7069CAC6" w:rsidR="00457572" w:rsidRDefault="00457572" w:rsidP="00457572">
            <w:pPr>
              <w:jc w:val="center"/>
              <w:rPr>
                <w:lang w:val="id-ID"/>
              </w:rPr>
            </w:pPr>
            <w:r>
              <w:rPr>
                <w:lang w:val="id-ID"/>
              </w:rPr>
              <w:t>4</w:t>
            </w:r>
          </w:p>
        </w:tc>
        <w:tc>
          <w:tcPr>
            <w:tcW w:w="7253" w:type="dxa"/>
            <w:gridSpan w:val="2"/>
            <w:vAlign w:val="center"/>
          </w:tcPr>
          <w:p w14:paraId="1E66948A" w14:textId="532AA696" w:rsidR="00457572" w:rsidRPr="00457572" w:rsidRDefault="00457572" w:rsidP="00457572">
            <w:pPr>
              <w:rPr>
                <w:lang w:val="id-ID"/>
              </w:rPr>
            </w:pPr>
            <w:r w:rsidRPr="00457572">
              <w:rPr>
                <w:rFonts w:eastAsia="Times New Roman" w:cs="Times New Roman"/>
                <w:kern w:val="0"/>
                <w:szCs w:val="24"/>
                <w:lang w:val="id-ID" w:eastAsia="en-ID"/>
                <w14:ligatures w14:val="none"/>
              </w:rPr>
              <w:t>Tahap Pengendalian (</w:t>
            </w:r>
            <w:r w:rsidRPr="00457572">
              <w:rPr>
                <w:rFonts w:eastAsia="Times New Roman" w:cs="Times New Roman"/>
                <w:i/>
                <w:iCs/>
                <w:kern w:val="0"/>
                <w:szCs w:val="24"/>
                <w:lang w:val="id-ID" w:eastAsia="en-ID"/>
                <w14:ligatures w14:val="none"/>
              </w:rPr>
              <w:t>Controlling</w:t>
            </w:r>
            <w:r w:rsidRPr="00457572">
              <w:rPr>
                <w:rFonts w:eastAsia="Times New Roman" w:cs="Times New Roman"/>
                <w:kern w:val="0"/>
                <w:szCs w:val="24"/>
                <w:lang w:val="id-ID" w:eastAsia="en-ID"/>
                <w14:ligatures w14:val="none"/>
              </w:rPr>
              <w:t>)</w:t>
            </w:r>
          </w:p>
        </w:tc>
      </w:tr>
      <w:tr w:rsidR="00457572" w14:paraId="736D9731" w14:textId="77777777" w:rsidTr="009C470D">
        <w:tc>
          <w:tcPr>
            <w:tcW w:w="680" w:type="dxa"/>
            <w:vMerge/>
            <w:vAlign w:val="center"/>
          </w:tcPr>
          <w:p w14:paraId="4704671A" w14:textId="77777777" w:rsidR="00457572" w:rsidRDefault="00457572" w:rsidP="00457572">
            <w:pPr>
              <w:jc w:val="center"/>
              <w:rPr>
                <w:lang w:val="id-ID"/>
              </w:rPr>
            </w:pPr>
          </w:p>
        </w:tc>
        <w:tc>
          <w:tcPr>
            <w:tcW w:w="4587" w:type="dxa"/>
            <w:vAlign w:val="center"/>
          </w:tcPr>
          <w:p w14:paraId="0EF433E1" w14:textId="019D4A7B" w:rsidR="00457572" w:rsidRPr="00457572" w:rsidRDefault="00457572" w:rsidP="00457572">
            <w:pPr>
              <w:rPr>
                <w:lang w:val="id-ID"/>
              </w:rPr>
            </w:pPr>
            <w:r w:rsidRPr="00457572">
              <w:rPr>
                <w:rFonts w:eastAsia="Times New Roman" w:cs="Times New Roman"/>
                <w:kern w:val="0"/>
                <w:szCs w:val="24"/>
                <w:lang w:val="id-ID" w:eastAsia="en-ID"/>
                <w14:ligatures w14:val="none"/>
              </w:rPr>
              <w:t>Sekolah melakukan monitoring terhadap pelaksanaan program habituasi keagamaan.</w:t>
            </w:r>
          </w:p>
        </w:tc>
        <w:tc>
          <w:tcPr>
            <w:tcW w:w="2666" w:type="dxa"/>
            <w:vAlign w:val="center"/>
          </w:tcPr>
          <w:p w14:paraId="4976F3A3" w14:textId="697FECCE"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1981F911" w14:textId="77777777" w:rsidTr="009C470D">
        <w:tc>
          <w:tcPr>
            <w:tcW w:w="680" w:type="dxa"/>
            <w:vMerge/>
            <w:vAlign w:val="center"/>
          </w:tcPr>
          <w:p w14:paraId="32538D25" w14:textId="77777777" w:rsidR="00457572" w:rsidRDefault="00457572" w:rsidP="00457572">
            <w:pPr>
              <w:jc w:val="center"/>
              <w:rPr>
                <w:lang w:val="id-ID"/>
              </w:rPr>
            </w:pPr>
          </w:p>
        </w:tc>
        <w:tc>
          <w:tcPr>
            <w:tcW w:w="4587" w:type="dxa"/>
            <w:vAlign w:val="center"/>
          </w:tcPr>
          <w:p w14:paraId="4A5AA2A0" w14:textId="0A3F14DF" w:rsidR="00457572" w:rsidRPr="00457572" w:rsidRDefault="00457572" w:rsidP="00457572">
            <w:pPr>
              <w:rPr>
                <w:lang w:val="id-ID"/>
              </w:rPr>
            </w:pPr>
            <w:r w:rsidRPr="00457572">
              <w:rPr>
                <w:rFonts w:eastAsia="Times New Roman" w:cs="Times New Roman"/>
                <w:kern w:val="0"/>
                <w:szCs w:val="24"/>
                <w:lang w:val="id-ID" w:eastAsia="en-ID"/>
                <w14:ligatures w14:val="none"/>
              </w:rPr>
              <w:t>Sekolah melaksanakan  berkala terhadap ketercapaian tujuan program.</w:t>
            </w:r>
          </w:p>
        </w:tc>
        <w:tc>
          <w:tcPr>
            <w:tcW w:w="2666" w:type="dxa"/>
            <w:vAlign w:val="center"/>
          </w:tcPr>
          <w:p w14:paraId="121DBA55" w14:textId="54EA8127"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753CB167" w14:textId="77777777" w:rsidTr="009C470D">
        <w:tc>
          <w:tcPr>
            <w:tcW w:w="680" w:type="dxa"/>
            <w:vMerge/>
            <w:vAlign w:val="center"/>
          </w:tcPr>
          <w:p w14:paraId="0D62863D" w14:textId="77777777" w:rsidR="00457572" w:rsidRDefault="00457572" w:rsidP="00457572">
            <w:pPr>
              <w:jc w:val="center"/>
              <w:rPr>
                <w:lang w:val="id-ID"/>
              </w:rPr>
            </w:pPr>
          </w:p>
        </w:tc>
        <w:tc>
          <w:tcPr>
            <w:tcW w:w="4587" w:type="dxa"/>
            <w:vAlign w:val="center"/>
          </w:tcPr>
          <w:p w14:paraId="17C48EDB" w14:textId="31106DBB" w:rsidR="00457572" w:rsidRPr="00457572" w:rsidRDefault="00457572" w:rsidP="00457572">
            <w:pPr>
              <w:rPr>
                <w:lang w:val="id-ID"/>
              </w:rPr>
            </w:pPr>
            <w:r w:rsidRPr="00457572">
              <w:rPr>
                <w:rFonts w:eastAsia="Times New Roman" w:cs="Times New Roman"/>
                <w:kern w:val="0"/>
                <w:szCs w:val="24"/>
                <w:lang w:val="id-ID" w:eastAsia="en-ID"/>
                <w14:ligatures w14:val="none"/>
              </w:rPr>
              <w:t>Sekolah menyusun dokumentasi atau jurnal kegiatan (harian/mingguan/bulanan).</w:t>
            </w:r>
          </w:p>
        </w:tc>
        <w:tc>
          <w:tcPr>
            <w:tcW w:w="2666" w:type="dxa"/>
            <w:vAlign w:val="center"/>
          </w:tcPr>
          <w:p w14:paraId="6AA91FFA" w14:textId="45327F4B"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3EAEDEB9" w14:textId="77777777" w:rsidTr="009C470D">
        <w:tc>
          <w:tcPr>
            <w:tcW w:w="680" w:type="dxa"/>
            <w:vMerge/>
            <w:vAlign w:val="center"/>
          </w:tcPr>
          <w:p w14:paraId="0D86420E" w14:textId="77777777" w:rsidR="00457572" w:rsidRDefault="00457572" w:rsidP="00457572">
            <w:pPr>
              <w:jc w:val="center"/>
              <w:rPr>
                <w:lang w:val="id-ID"/>
              </w:rPr>
            </w:pPr>
          </w:p>
        </w:tc>
        <w:tc>
          <w:tcPr>
            <w:tcW w:w="4587" w:type="dxa"/>
            <w:vAlign w:val="center"/>
          </w:tcPr>
          <w:p w14:paraId="72A0D685" w14:textId="5E4E5F2F" w:rsidR="00457572" w:rsidRPr="00457572" w:rsidRDefault="00457572" w:rsidP="00457572">
            <w:pPr>
              <w:rPr>
                <w:lang w:val="id-ID"/>
              </w:rPr>
            </w:pPr>
            <w:r w:rsidRPr="00457572">
              <w:rPr>
                <w:rFonts w:eastAsia="Times New Roman" w:cs="Times New Roman"/>
                <w:kern w:val="0"/>
                <w:szCs w:val="24"/>
                <w:lang w:val="id-ID" w:eastAsia="en-ID"/>
                <w14:ligatures w14:val="none"/>
              </w:rPr>
              <w:t>Hasil  digunakan sebagai dasar perbaikan dan pengembangan program.</w:t>
            </w:r>
          </w:p>
        </w:tc>
        <w:tc>
          <w:tcPr>
            <w:tcW w:w="2666" w:type="dxa"/>
            <w:vAlign w:val="center"/>
          </w:tcPr>
          <w:p w14:paraId="1F529871" w14:textId="63587306"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41A59740" w14:textId="77777777" w:rsidTr="009C470D">
        <w:tc>
          <w:tcPr>
            <w:tcW w:w="680" w:type="dxa"/>
            <w:vMerge w:val="restart"/>
            <w:vAlign w:val="center"/>
          </w:tcPr>
          <w:p w14:paraId="56902493" w14:textId="25950D62" w:rsidR="00457572" w:rsidRDefault="00457572" w:rsidP="00457572">
            <w:pPr>
              <w:jc w:val="center"/>
              <w:rPr>
                <w:lang w:val="id-ID"/>
              </w:rPr>
            </w:pPr>
            <w:r>
              <w:rPr>
                <w:lang w:val="id-ID"/>
              </w:rPr>
              <w:t>5</w:t>
            </w:r>
          </w:p>
        </w:tc>
        <w:tc>
          <w:tcPr>
            <w:tcW w:w="7253" w:type="dxa"/>
            <w:gridSpan w:val="2"/>
            <w:vAlign w:val="center"/>
          </w:tcPr>
          <w:p w14:paraId="65211814" w14:textId="07262CFD" w:rsidR="00457572" w:rsidRPr="00457572" w:rsidRDefault="00457572" w:rsidP="00457572">
            <w:pPr>
              <w:rPr>
                <w:lang w:val="id-ID"/>
              </w:rPr>
            </w:pPr>
            <w:r w:rsidRPr="00457572">
              <w:rPr>
                <w:rFonts w:eastAsia="Times New Roman" w:cs="Times New Roman"/>
                <w:kern w:val="0"/>
                <w:szCs w:val="24"/>
                <w:lang w:val="id-ID" w:eastAsia="en-ID"/>
                <w14:ligatures w14:val="none"/>
              </w:rPr>
              <w:t>Faktor Masalah (Penghambat)</w:t>
            </w:r>
          </w:p>
        </w:tc>
      </w:tr>
      <w:tr w:rsidR="00457572" w14:paraId="3FD1CD51" w14:textId="77777777" w:rsidTr="009C470D">
        <w:tc>
          <w:tcPr>
            <w:tcW w:w="680" w:type="dxa"/>
            <w:vMerge/>
            <w:vAlign w:val="center"/>
          </w:tcPr>
          <w:p w14:paraId="2E469F00" w14:textId="77777777" w:rsidR="00457572" w:rsidRDefault="00457572" w:rsidP="00457572">
            <w:pPr>
              <w:jc w:val="center"/>
              <w:rPr>
                <w:lang w:val="id-ID"/>
              </w:rPr>
            </w:pPr>
          </w:p>
        </w:tc>
        <w:tc>
          <w:tcPr>
            <w:tcW w:w="4587" w:type="dxa"/>
            <w:vAlign w:val="center"/>
          </w:tcPr>
          <w:p w14:paraId="664E8D54" w14:textId="2F674CB6" w:rsidR="00457572" w:rsidRPr="00457572" w:rsidRDefault="00457572" w:rsidP="00457572">
            <w:pPr>
              <w:rPr>
                <w:lang w:val="id-ID"/>
              </w:rPr>
            </w:pPr>
            <w:r w:rsidRPr="00457572">
              <w:rPr>
                <w:rFonts w:eastAsia="Times New Roman" w:cs="Times New Roman"/>
                <w:kern w:val="0"/>
                <w:szCs w:val="24"/>
                <w:lang w:val="id-ID" w:eastAsia="en-ID"/>
                <w14:ligatures w14:val="none"/>
              </w:rPr>
              <w:t>Terdapat kendala dalam perencanaan program habituasi keagamaan (SDM, waktu, sarana).</w:t>
            </w:r>
          </w:p>
        </w:tc>
        <w:tc>
          <w:tcPr>
            <w:tcW w:w="2666" w:type="dxa"/>
            <w:vAlign w:val="center"/>
          </w:tcPr>
          <w:p w14:paraId="6E90B08C" w14:textId="186368C3"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11CE6A4C" w14:textId="77777777" w:rsidTr="009C470D">
        <w:tc>
          <w:tcPr>
            <w:tcW w:w="680" w:type="dxa"/>
            <w:vMerge/>
            <w:vAlign w:val="center"/>
          </w:tcPr>
          <w:p w14:paraId="5979096A" w14:textId="77777777" w:rsidR="00457572" w:rsidRDefault="00457572" w:rsidP="00457572">
            <w:pPr>
              <w:jc w:val="center"/>
              <w:rPr>
                <w:lang w:val="id-ID"/>
              </w:rPr>
            </w:pPr>
          </w:p>
        </w:tc>
        <w:tc>
          <w:tcPr>
            <w:tcW w:w="4587" w:type="dxa"/>
            <w:vAlign w:val="center"/>
          </w:tcPr>
          <w:p w14:paraId="136B137C" w14:textId="49EC7C88" w:rsidR="00457572" w:rsidRPr="00457572" w:rsidRDefault="00457572" w:rsidP="00457572">
            <w:pPr>
              <w:rPr>
                <w:lang w:val="id-ID"/>
              </w:rPr>
            </w:pPr>
            <w:r w:rsidRPr="00457572">
              <w:rPr>
                <w:rFonts w:eastAsia="Times New Roman" w:cs="Times New Roman"/>
                <w:kern w:val="0"/>
                <w:szCs w:val="24"/>
                <w:lang w:val="id-ID" w:eastAsia="en-ID"/>
                <w14:ligatures w14:val="none"/>
              </w:rPr>
              <w:t>Terdapat kendala dalam pelaksanaan program habituasi keagamaan di sekolah.</w:t>
            </w:r>
          </w:p>
        </w:tc>
        <w:tc>
          <w:tcPr>
            <w:tcW w:w="2666" w:type="dxa"/>
            <w:vAlign w:val="center"/>
          </w:tcPr>
          <w:p w14:paraId="0DD725B6" w14:textId="544D17CE"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7A8ADFEC" w14:textId="77777777" w:rsidTr="009C470D">
        <w:tc>
          <w:tcPr>
            <w:tcW w:w="680" w:type="dxa"/>
            <w:vMerge/>
            <w:vAlign w:val="center"/>
          </w:tcPr>
          <w:p w14:paraId="7B391F50" w14:textId="77777777" w:rsidR="00457572" w:rsidRDefault="00457572" w:rsidP="00457572">
            <w:pPr>
              <w:jc w:val="center"/>
              <w:rPr>
                <w:lang w:val="id-ID"/>
              </w:rPr>
            </w:pPr>
          </w:p>
        </w:tc>
        <w:tc>
          <w:tcPr>
            <w:tcW w:w="4587" w:type="dxa"/>
            <w:vAlign w:val="center"/>
          </w:tcPr>
          <w:p w14:paraId="59733819" w14:textId="1C507AC8" w:rsidR="00457572" w:rsidRPr="00457572" w:rsidRDefault="00457572" w:rsidP="00457572">
            <w:pPr>
              <w:rPr>
                <w:lang w:val="id-ID"/>
              </w:rPr>
            </w:pPr>
            <w:r w:rsidRPr="00457572">
              <w:rPr>
                <w:rFonts w:eastAsia="Times New Roman" w:cs="Times New Roman"/>
                <w:kern w:val="0"/>
                <w:szCs w:val="24"/>
                <w:lang w:val="id-ID" w:eastAsia="en-ID"/>
                <w14:ligatures w14:val="none"/>
              </w:rPr>
              <w:t>Faktor keluarga dan lingkungan memengaruhi efektivitas pembinaan akhlak siswa.</w:t>
            </w:r>
          </w:p>
        </w:tc>
        <w:tc>
          <w:tcPr>
            <w:tcW w:w="2666" w:type="dxa"/>
            <w:vAlign w:val="center"/>
          </w:tcPr>
          <w:p w14:paraId="343BF09F" w14:textId="3A5C2B36"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06497E75" w14:textId="77777777" w:rsidTr="009C470D">
        <w:tc>
          <w:tcPr>
            <w:tcW w:w="680" w:type="dxa"/>
            <w:vMerge w:val="restart"/>
            <w:vAlign w:val="center"/>
          </w:tcPr>
          <w:p w14:paraId="36DCADC1" w14:textId="10725A21" w:rsidR="00457572" w:rsidRDefault="00457572" w:rsidP="00457572">
            <w:pPr>
              <w:jc w:val="center"/>
              <w:rPr>
                <w:lang w:val="id-ID"/>
              </w:rPr>
            </w:pPr>
            <w:r>
              <w:rPr>
                <w:lang w:val="id-ID"/>
              </w:rPr>
              <w:t>6</w:t>
            </w:r>
          </w:p>
        </w:tc>
        <w:tc>
          <w:tcPr>
            <w:tcW w:w="7253" w:type="dxa"/>
            <w:gridSpan w:val="2"/>
            <w:vAlign w:val="center"/>
          </w:tcPr>
          <w:p w14:paraId="3E98C850" w14:textId="5B3CA1DE" w:rsidR="00457572" w:rsidRPr="00457572" w:rsidRDefault="00457572" w:rsidP="00457572">
            <w:pPr>
              <w:rPr>
                <w:lang w:val="id-ID"/>
              </w:rPr>
            </w:pPr>
            <w:r w:rsidRPr="00457572">
              <w:rPr>
                <w:rFonts w:eastAsia="Times New Roman" w:cs="Times New Roman"/>
                <w:kern w:val="0"/>
                <w:szCs w:val="24"/>
                <w:lang w:val="id-ID" w:eastAsia="en-ID"/>
                <w14:ligatures w14:val="none"/>
              </w:rPr>
              <w:t>Solusi dan Upaya Perbaikan</w:t>
            </w:r>
          </w:p>
        </w:tc>
      </w:tr>
      <w:tr w:rsidR="00457572" w14:paraId="3C42D1D1" w14:textId="77777777" w:rsidTr="009C470D">
        <w:tc>
          <w:tcPr>
            <w:tcW w:w="680" w:type="dxa"/>
            <w:vMerge/>
            <w:vAlign w:val="center"/>
          </w:tcPr>
          <w:p w14:paraId="24FECE13" w14:textId="77777777" w:rsidR="00457572" w:rsidRDefault="00457572" w:rsidP="00457572">
            <w:pPr>
              <w:jc w:val="center"/>
              <w:rPr>
                <w:lang w:val="id-ID"/>
              </w:rPr>
            </w:pPr>
          </w:p>
        </w:tc>
        <w:tc>
          <w:tcPr>
            <w:tcW w:w="4587" w:type="dxa"/>
            <w:vAlign w:val="center"/>
          </w:tcPr>
          <w:p w14:paraId="5E34836C" w14:textId="7D9DCA84" w:rsidR="00457572" w:rsidRDefault="00457572" w:rsidP="00457572">
            <w:pPr>
              <w:rPr>
                <w:lang w:val="id-ID"/>
              </w:rPr>
            </w:pPr>
            <w:r w:rsidRPr="00A113C1">
              <w:rPr>
                <w:rFonts w:eastAsia="Times New Roman" w:cs="Times New Roman"/>
                <w:kern w:val="0"/>
                <w:szCs w:val="24"/>
                <w:lang w:val="id-ID" w:eastAsia="en-ID"/>
                <w14:ligatures w14:val="none"/>
              </w:rPr>
              <w:t>Sekolah melakukan penyesuaian strategi untuk mengatasi kendala program habituasi keagamaan.</w:t>
            </w:r>
          </w:p>
        </w:tc>
        <w:tc>
          <w:tcPr>
            <w:tcW w:w="2666" w:type="dxa"/>
            <w:vAlign w:val="center"/>
          </w:tcPr>
          <w:p w14:paraId="1FA29BE1" w14:textId="7EF8FD0E" w:rsidR="00457572" w:rsidRDefault="00457572" w:rsidP="00457572">
            <w:pPr>
              <w:rPr>
                <w:lang w:val="id-ID"/>
              </w:rPr>
            </w:pPr>
            <w:r w:rsidRPr="00A113C1">
              <w:rPr>
                <w:rFonts w:ascii="Segoe UI Symbol" w:eastAsia="Times New Roman" w:hAnsi="Segoe UI Symbol" w:cs="Segoe UI Symbol"/>
                <w:kern w:val="0"/>
                <w:szCs w:val="24"/>
                <w:lang w:val="id-ID" w:eastAsia="en-ID"/>
                <w14:ligatures w14:val="none"/>
              </w:rPr>
              <w:t>☐</w:t>
            </w:r>
            <w:r w:rsidRPr="00A113C1">
              <w:rPr>
                <w:rFonts w:eastAsia="Times New Roman" w:cs="Times New Roman"/>
                <w:kern w:val="0"/>
                <w:szCs w:val="24"/>
                <w:lang w:val="id-ID" w:eastAsia="en-ID"/>
                <w14:ligatures w14:val="none"/>
              </w:rPr>
              <w:t xml:space="preserve"> Ada </w:t>
            </w:r>
            <w:r w:rsidRPr="00A113C1">
              <w:rPr>
                <w:rFonts w:ascii="Segoe UI Symbol" w:eastAsia="Times New Roman" w:hAnsi="Segoe UI Symbol" w:cs="Segoe UI Symbol"/>
                <w:kern w:val="0"/>
                <w:szCs w:val="24"/>
                <w:lang w:val="id-ID" w:eastAsia="en-ID"/>
                <w14:ligatures w14:val="none"/>
              </w:rPr>
              <w:t>☐</w:t>
            </w:r>
            <w:r w:rsidRPr="00A113C1">
              <w:rPr>
                <w:rFonts w:eastAsia="Times New Roman" w:cs="Times New Roman"/>
                <w:kern w:val="0"/>
                <w:szCs w:val="24"/>
                <w:lang w:val="id-ID" w:eastAsia="en-ID"/>
                <w14:ligatures w14:val="none"/>
              </w:rPr>
              <w:t xml:space="preserve"> Tidak Ada</w:t>
            </w:r>
          </w:p>
        </w:tc>
      </w:tr>
      <w:tr w:rsidR="00457572" w14:paraId="29AA33B2" w14:textId="77777777" w:rsidTr="009C470D">
        <w:tc>
          <w:tcPr>
            <w:tcW w:w="680" w:type="dxa"/>
            <w:vMerge/>
            <w:vAlign w:val="center"/>
          </w:tcPr>
          <w:p w14:paraId="5E0377D5" w14:textId="77777777" w:rsidR="00457572" w:rsidRDefault="00457572" w:rsidP="00457572">
            <w:pPr>
              <w:jc w:val="center"/>
              <w:rPr>
                <w:lang w:val="id-ID"/>
              </w:rPr>
            </w:pPr>
          </w:p>
        </w:tc>
        <w:tc>
          <w:tcPr>
            <w:tcW w:w="4587" w:type="dxa"/>
            <w:vAlign w:val="center"/>
          </w:tcPr>
          <w:p w14:paraId="46191174" w14:textId="296F23DD" w:rsidR="00457572" w:rsidRDefault="00457572" w:rsidP="00457572">
            <w:pPr>
              <w:rPr>
                <w:lang w:val="id-ID"/>
              </w:rPr>
            </w:pPr>
            <w:r w:rsidRPr="00A113C1">
              <w:rPr>
                <w:rFonts w:eastAsia="Times New Roman" w:cs="Times New Roman"/>
                <w:kern w:val="0"/>
                <w:szCs w:val="24"/>
                <w:lang w:val="id-ID" w:eastAsia="en-ID"/>
                <w14:ligatures w14:val="none"/>
              </w:rPr>
              <w:t>Sekolah mengembangkan strategi penguatan manajemen program habituasi keagamaan.</w:t>
            </w:r>
          </w:p>
        </w:tc>
        <w:tc>
          <w:tcPr>
            <w:tcW w:w="2666" w:type="dxa"/>
            <w:vAlign w:val="center"/>
          </w:tcPr>
          <w:p w14:paraId="4ABF5845" w14:textId="72AEB85B" w:rsidR="00457572" w:rsidRDefault="00457572" w:rsidP="00457572">
            <w:pPr>
              <w:rPr>
                <w:lang w:val="id-ID"/>
              </w:rPr>
            </w:pPr>
            <w:r w:rsidRPr="00A113C1">
              <w:rPr>
                <w:rFonts w:ascii="Segoe UI Symbol" w:eastAsia="Times New Roman" w:hAnsi="Segoe UI Symbol" w:cs="Segoe UI Symbol"/>
                <w:kern w:val="0"/>
                <w:szCs w:val="24"/>
                <w:lang w:val="id-ID" w:eastAsia="en-ID"/>
                <w14:ligatures w14:val="none"/>
              </w:rPr>
              <w:t>☐</w:t>
            </w:r>
            <w:r w:rsidRPr="00A113C1">
              <w:rPr>
                <w:rFonts w:eastAsia="Times New Roman" w:cs="Times New Roman"/>
                <w:kern w:val="0"/>
                <w:szCs w:val="24"/>
                <w:lang w:val="id-ID" w:eastAsia="en-ID"/>
                <w14:ligatures w14:val="none"/>
              </w:rPr>
              <w:t xml:space="preserve"> Ada </w:t>
            </w:r>
            <w:r w:rsidRPr="00A113C1">
              <w:rPr>
                <w:rFonts w:ascii="Segoe UI Symbol" w:eastAsia="Times New Roman" w:hAnsi="Segoe UI Symbol" w:cs="Segoe UI Symbol"/>
                <w:kern w:val="0"/>
                <w:szCs w:val="24"/>
                <w:lang w:val="id-ID" w:eastAsia="en-ID"/>
                <w14:ligatures w14:val="none"/>
              </w:rPr>
              <w:t>☐</w:t>
            </w:r>
            <w:r w:rsidRPr="00A113C1">
              <w:rPr>
                <w:rFonts w:eastAsia="Times New Roman" w:cs="Times New Roman"/>
                <w:kern w:val="0"/>
                <w:szCs w:val="24"/>
                <w:lang w:val="id-ID" w:eastAsia="en-ID"/>
                <w14:ligatures w14:val="none"/>
              </w:rPr>
              <w:t xml:space="preserve"> Tidak Ada</w:t>
            </w:r>
          </w:p>
        </w:tc>
      </w:tr>
      <w:tr w:rsidR="00457572" w14:paraId="14F25464" w14:textId="77777777" w:rsidTr="009C470D">
        <w:tc>
          <w:tcPr>
            <w:tcW w:w="680" w:type="dxa"/>
            <w:vMerge/>
            <w:vAlign w:val="center"/>
          </w:tcPr>
          <w:p w14:paraId="262E3CB5" w14:textId="77777777" w:rsidR="00457572" w:rsidRDefault="00457572" w:rsidP="00457572">
            <w:pPr>
              <w:jc w:val="center"/>
              <w:rPr>
                <w:lang w:val="id-ID"/>
              </w:rPr>
            </w:pPr>
          </w:p>
        </w:tc>
        <w:tc>
          <w:tcPr>
            <w:tcW w:w="4587" w:type="dxa"/>
            <w:vAlign w:val="center"/>
          </w:tcPr>
          <w:p w14:paraId="56DBA287" w14:textId="27BF9D25" w:rsidR="00457572" w:rsidRDefault="00457572" w:rsidP="00457572">
            <w:pPr>
              <w:rPr>
                <w:lang w:val="id-ID"/>
              </w:rPr>
            </w:pPr>
            <w:r w:rsidRPr="00A113C1">
              <w:rPr>
                <w:rFonts w:eastAsia="Times New Roman" w:cs="Times New Roman"/>
                <w:kern w:val="0"/>
                <w:szCs w:val="24"/>
                <w:lang w:val="id-ID" w:eastAsia="en-ID"/>
                <w14:ligatures w14:val="none"/>
              </w:rPr>
              <w:t>Sekolah merencanakan tindak lanjut dan pengembangan program secara berkelanjutan.</w:t>
            </w:r>
          </w:p>
        </w:tc>
        <w:tc>
          <w:tcPr>
            <w:tcW w:w="2666" w:type="dxa"/>
            <w:vAlign w:val="center"/>
          </w:tcPr>
          <w:p w14:paraId="42F6E66A" w14:textId="347BDF06" w:rsidR="00457572" w:rsidRDefault="00457572" w:rsidP="00457572">
            <w:pPr>
              <w:rPr>
                <w:lang w:val="id-ID"/>
              </w:rPr>
            </w:pPr>
            <w:r w:rsidRPr="00A113C1">
              <w:rPr>
                <w:rFonts w:ascii="Segoe UI Symbol" w:eastAsia="Times New Roman" w:hAnsi="Segoe UI Symbol" w:cs="Segoe UI Symbol"/>
                <w:kern w:val="0"/>
                <w:szCs w:val="24"/>
                <w:lang w:val="id-ID" w:eastAsia="en-ID"/>
                <w14:ligatures w14:val="none"/>
              </w:rPr>
              <w:t>☐</w:t>
            </w:r>
            <w:r w:rsidRPr="00A113C1">
              <w:rPr>
                <w:rFonts w:eastAsia="Times New Roman" w:cs="Times New Roman"/>
                <w:kern w:val="0"/>
                <w:szCs w:val="24"/>
                <w:lang w:val="id-ID" w:eastAsia="en-ID"/>
                <w14:ligatures w14:val="none"/>
              </w:rPr>
              <w:t xml:space="preserve"> Ada </w:t>
            </w:r>
            <w:r w:rsidRPr="00A113C1">
              <w:rPr>
                <w:rFonts w:ascii="Segoe UI Symbol" w:eastAsia="Times New Roman" w:hAnsi="Segoe UI Symbol" w:cs="Segoe UI Symbol"/>
                <w:kern w:val="0"/>
                <w:szCs w:val="24"/>
                <w:lang w:val="id-ID" w:eastAsia="en-ID"/>
                <w14:ligatures w14:val="none"/>
              </w:rPr>
              <w:t>☐</w:t>
            </w:r>
            <w:r w:rsidRPr="00A113C1">
              <w:rPr>
                <w:rFonts w:eastAsia="Times New Roman" w:cs="Times New Roman"/>
                <w:kern w:val="0"/>
                <w:szCs w:val="24"/>
                <w:lang w:val="id-ID" w:eastAsia="en-ID"/>
                <w14:ligatures w14:val="none"/>
              </w:rPr>
              <w:t xml:space="preserve"> Tidak Ada</w:t>
            </w:r>
          </w:p>
        </w:tc>
      </w:tr>
    </w:tbl>
    <w:p w14:paraId="13A5467D" w14:textId="77777777" w:rsidR="009C470D" w:rsidRDefault="009C470D" w:rsidP="009C470D">
      <w:pPr>
        <w:rPr>
          <w:lang w:val="id-ID"/>
        </w:rPr>
      </w:pPr>
    </w:p>
    <w:p w14:paraId="41E58B3E" w14:textId="77777777" w:rsidR="00EA14E0" w:rsidRDefault="00EA14E0">
      <w:pPr>
        <w:pStyle w:val="ListParagraph"/>
        <w:numPr>
          <w:ilvl w:val="0"/>
          <w:numId w:val="13"/>
        </w:numPr>
        <w:ind w:left="851"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Format analisis dokumen untuk menelaah isi dan relevansi dokumen sekolah.</w:t>
      </w:r>
    </w:p>
    <w:p w14:paraId="5496F5A2" w14:textId="4BDC50BE" w:rsidR="00E940EA" w:rsidRDefault="00E940EA" w:rsidP="00E940EA">
      <w:pPr>
        <w:pStyle w:val="Caption"/>
        <w:rPr>
          <w:lang w:val="id-ID"/>
        </w:rPr>
      </w:pPr>
      <w:bookmarkStart w:id="9" w:name="_Toc229762598"/>
      <w:r>
        <w:t>Tabel 3.</w:t>
      </w:r>
      <w:fldSimple w:instr=" SEQ Tabel_3. \* ARABIC ">
        <w:r w:rsidR="006C3B0C">
          <w:rPr>
            <w:noProof/>
          </w:rPr>
          <w:t>4</w:t>
        </w:r>
      </w:fldSimple>
      <w:r>
        <w:br/>
      </w:r>
      <w:r w:rsidRPr="00E940EA">
        <w:rPr>
          <w:lang w:val="id-ID"/>
        </w:rPr>
        <w:t>Format Analisis Dokumen</w:t>
      </w:r>
      <w:bookmarkEnd w:id="9"/>
    </w:p>
    <w:tbl>
      <w:tblPr>
        <w:tblStyle w:val="TableGrid"/>
        <w:tblW w:w="7513" w:type="dxa"/>
        <w:tblInd w:w="562" w:type="dxa"/>
        <w:tblLook w:val="04A0" w:firstRow="1" w:lastRow="0" w:firstColumn="1" w:lastColumn="0" w:noHBand="0" w:noVBand="1"/>
      </w:tblPr>
      <w:tblGrid>
        <w:gridCol w:w="851"/>
        <w:gridCol w:w="4394"/>
        <w:gridCol w:w="2268"/>
      </w:tblGrid>
      <w:tr w:rsidR="00BD03D9" w14:paraId="1D232112" w14:textId="77777777" w:rsidTr="00605462">
        <w:trPr>
          <w:trHeight w:val="744"/>
          <w:tblHeader/>
        </w:trPr>
        <w:tc>
          <w:tcPr>
            <w:tcW w:w="851" w:type="dxa"/>
            <w:vAlign w:val="center"/>
          </w:tcPr>
          <w:p w14:paraId="71615363" w14:textId="1CC1BABB" w:rsidR="00BD03D9" w:rsidRDefault="00BD03D9" w:rsidP="00BD03D9">
            <w:pPr>
              <w:jc w:val="center"/>
              <w:rPr>
                <w:lang w:val="id-ID"/>
              </w:rPr>
            </w:pPr>
            <w:r w:rsidRPr="00A113C1">
              <w:rPr>
                <w:rFonts w:eastAsia="Times New Roman" w:cs="Times New Roman"/>
                <w:b/>
                <w:bCs/>
                <w:kern w:val="0"/>
                <w:szCs w:val="24"/>
                <w:lang w:val="id-ID" w:eastAsia="en-ID"/>
                <w14:ligatures w14:val="none"/>
              </w:rPr>
              <w:t>No</w:t>
            </w:r>
          </w:p>
        </w:tc>
        <w:tc>
          <w:tcPr>
            <w:tcW w:w="4394" w:type="dxa"/>
            <w:vAlign w:val="center"/>
          </w:tcPr>
          <w:p w14:paraId="3DC8F8AC" w14:textId="4F2555E6" w:rsidR="00BD03D9" w:rsidRDefault="00BD03D9" w:rsidP="00BD03D9">
            <w:pPr>
              <w:spacing w:line="276" w:lineRule="auto"/>
              <w:jc w:val="center"/>
              <w:rPr>
                <w:lang w:val="id-ID"/>
              </w:rPr>
            </w:pPr>
            <w:r w:rsidRPr="00A113C1">
              <w:rPr>
                <w:rFonts w:eastAsia="Times New Roman" w:cs="Times New Roman"/>
                <w:b/>
                <w:bCs/>
                <w:kern w:val="0"/>
                <w:szCs w:val="24"/>
                <w:lang w:val="id-ID" w:eastAsia="en-ID"/>
                <w14:ligatures w14:val="none"/>
              </w:rPr>
              <w:t>Jenis Dokumen</w:t>
            </w:r>
          </w:p>
        </w:tc>
        <w:tc>
          <w:tcPr>
            <w:tcW w:w="2268" w:type="dxa"/>
            <w:vAlign w:val="center"/>
          </w:tcPr>
          <w:p w14:paraId="61F8B420" w14:textId="665D3AB5" w:rsidR="00BD03D9" w:rsidRDefault="00BD03D9" w:rsidP="00BD03D9">
            <w:pPr>
              <w:jc w:val="center"/>
              <w:rPr>
                <w:lang w:val="id-ID"/>
              </w:rPr>
            </w:pPr>
            <w:r w:rsidRPr="00A113C1">
              <w:rPr>
                <w:rFonts w:eastAsia="Times New Roman" w:cs="Times New Roman"/>
                <w:b/>
                <w:bCs/>
                <w:kern w:val="0"/>
                <w:szCs w:val="24"/>
                <w:lang w:val="id-ID" w:eastAsia="en-ID"/>
                <w14:ligatures w14:val="none"/>
              </w:rPr>
              <w:t>Keterangan  Temuan</w:t>
            </w:r>
          </w:p>
        </w:tc>
      </w:tr>
      <w:tr w:rsidR="00BD03D9" w:rsidRPr="0036741D" w14:paraId="3D06EB16" w14:textId="77777777" w:rsidTr="00BD03D9">
        <w:trPr>
          <w:trHeight w:val="429"/>
        </w:trPr>
        <w:tc>
          <w:tcPr>
            <w:tcW w:w="851" w:type="dxa"/>
            <w:vAlign w:val="center"/>
          </w:tcPr>
          <w:p w14:paraId="67B8632A" w14:textId="0F31E273" w:rsidR="00BD03D9" w:rsidRDefault="00BD03D9" w:rsidP="00BD03D9">
            <w:pPr>
              <w:jc w:val="center"/>
              <w:rPr>
                <w:lang w:val="id-ID"/>
              </w:rPr>
            </w:pPr>
            <w:r w:rsidRPr="00A113C1">
              <w:rPr>
                <w:rFonts w:eastAsia="Times New Roman" w:cs="Times New Roman"/>
                <w:kern w:val="0"/>
                <w:szCs w:val="24"/>
                <w:lang w:val="id-ID" w:eastAsia="en-ID"/>
                <w14:ligatures w14:val="none"/>
              </w:rPr>
              <w:t>1</w:t>
            </w:r>
          </w:p>
        </w:tc>
        <w:tc>
          <w:tcPr>
            <w:tcW w:w="4394" w:type="dxa"/>
            <w:vAlign w:val="center"/>
          </w:tcPr>
          <w:p w14:paraId="27C121DE" w14:textId="07C8FC85"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Visi, misi, dan tujuan sekolah</w:t>
            </w:r>
          </w:p>
        </w:tc>
        <w:tc>
          <w:tcPr>
            <w:tcW w:w="2268" w:type="dxa"/>
          </w:tcPr>
          <w:p w14:paraId="373D12CC" w14:textId="77777777" w:rsidR="00BD03D9" w:rsidRDefault="00BD03D9" w:rsidP="00BD03D9">
            <w:pPr>
              <w:rPr>
                <w:lang w:val="id-ID"/>
              </w:rPr>
            </w:pPr>
          </w:p>
        </w:tc>
      </w:tr>
      <w:tr w:rsidR="00BD03D9" w14:paraId="7EBDE294" w14:textId="77777777" w:rsidTr="001A0C51">
        <w:tc>
          <w:tcPr>
            <w:tcW w:w="851" w:type="dxa"/>
            <w:vAlign w:val="center"/>
          </w:tcPr>
          <w:p w14:paraId="4D756FB3" w14:textId="448C2A45" w:rsidR="00BD03D9" w:rsidRDefault="00BD03D9" w:rsidP="00BD03D9">
            <w:pPr>
              <w:jc w:val="center"/>
              <w:rPr>
                <w:lang w:val="id-ID"/>
              </w:rPr>
            </w:pPr>
            <w:r w:rsidRPr="00A113C1">
              <w:rPr>
                <w:rFonts w:eastAsia="Times New Roman" w:cs="Times New Roman"/>
                <w:kern w:val="0"/>
                <w:szCs w:val="24"/>
                <w:lang w:val="id-ID" w:eastAsia="en-ID"/>
                <w14:ligatures w14:val="none"/>
              </w:rPr>
              <w:t>2</w:t>
            </w:r>
          </w:p>
        </w:tc>
        <w:tc>
          <w:tcPr>
            <w:tcW w:w="4394" w:type="dxa"/>
            <w:vAlign w:val="center"/>
          </w:tcPr>
          <w:p w14:paraId="2D4B1586" w14:textId="503E7C7F"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Program kerja sekolah terkait habituasi keagamaan</w:t>
            </w:r>
          </w:p>
        </w:tc>
        <w:tc>
          <w:tcPr>
            <w:tcW w:w="2268" w:type="dxa"/>
          </w:tcPr>
          <w:p w14:paraId="348573F2" w14:textId="77777777" w:rsidR="00BD03D9" w:rsidRDefault="00BD03D9" w:rsidP="00BD03D9">
            <w:pPr>
              <w:rPr>
                <w:lang w:val="id-ID"/>
              </w:rPr>
            </w:pPr>
          </w:p>
        </w:tc>
      </w:tr>
      <w:tr w:rsidR="00BD03D9" w14:paraId="3F13BB74" w14:textId="77777777" w:rsidTr="00BD03D9">
        <w:trPr>
          <w:trHeight w:val="531"/>
        </w:trPr>
        <w:tc>
          <w:tcPr>
            <w:tcW w:w="851" w:type="dxa"/>
            <w:vAlign w:val="center"/>
          </w:tcPr>
          <w:p w14:paraId="55AA3589" w14:textId="083AEF67" w:rsidR="00BD03D9" w:rsidRDefault="00BD03D9" w:rsidP="00BD03D9">
            <w:pPr>
              <w:jc w:val="center"/>
              <w:rPr>
                <w:lang w:val="id-ID"/>
              </w:rPr>
            </w:pPr>
            <w:r w:rsidRPr="00A113C1">
              <w:rPr>
                <w:rFonts w:eastAsia="Times New Roman" w:cs="Times New Roman"/>
                <w:kern w:val="0"/>
                <w:szCs w:val="24"/>
                <w:lang w:val="id-ID" w:eastAsia="en-ID"/>
                <w14:ligatures w14:val="none"/>
              </w:rPr>
              <w:t>3</w:t>
            </w:r>
          </w:p>
        </w:tc>
        <w:tc>
          <w:tcPr>
            <w:tcW w:w="4394" w:type="dxa"/>
            <w:vAlign w:val="center"/>
          </w:tcPr>
          <w:p w14:paraId="7DD4A6A7" w14:textId="57FEFF09"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Jadwal kegiatan habituasi keagamaan</w:t>
            </w:r>
          </w:p>
        </w:tc>
        <w:tc>
          <w:tcPr>
            <w:tcW w:w="2268" w:type="dxa"/>
          </w:tcPr>
          <w:p w14:paraId="620A455C" w14:textId="77777777" w:rsidR="00BD03D9" w:rsidRDefault="00BD03D9" w:rsidP="00BD03D9">
            <w:pPr>
              <w:rPr>
                <w:lang w:val="id-ID"/>
              </w:rPr>
            </w:pPr>
          </w:p>
        </w:tc>
      </w:tr>
      <w:tr w:rsidR="00BD03D9" w:rsidRPr="0036741D" w14:paraId="7B2511B0" w14:textId="77777777" w:rsidTr="001A0C51">
        <w:tc>
          <w:tcPr>
            <w:tcW w:w="851" w:type="dxa"/>
            <w:vAlign w:val="center"/>
          </w:tcPr>
          <w:p w14:paraId="730B3398" w14:textId="6C8AD415" w:rsidR="00BD03D9" w:rsidRDefault="00BD03D9" w:rsidP="00BD03D9">
            <w:pPr>
              <w:jc w:val="center"/>
              <w:rPr>
                <w:lang w:val="id-ID"/>
              </w:rPr>
            </w:pPr>
            <w:r w:rsidRPr="00A113C1">
              <w:rPr>
                <w:rFonts w:eastAsia="Times New Roman" w:cs="Times New Roman"/>
                <w:kern w:val="0"/>
                <w:szCs w:val="24"/>
                <w:lang w:val="id-ID" w:eastAsia="en-ID"/>
                <w14:ligatures w14:val="none"/>
              </w:rPr>
              <w:t>4</w:t>
            </w:r>
          </w:p>
        </w:tc>
        <w:tc>
          <w:tcPr>
            <w:tcW w:w="4394" w:type="dxa"/>
            <w:vAlign w:val="center"/>
          </w:tcPr>
          <w:p w14:paraId="0FC741FC" w14:textId="24F72556"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Struktur organisasi dan SK tim pelaksana program</w:t>
            </w:r>
          </w:p>
        </w:tc>
        <w:tc>
          <w:tcPr>
            <w:tcW w:w="2268" w:type="dxa"/>
          </w:tcPr>
          <w:p w14:paraId="6A3B2C72" w14:textId="77777777" w:rsidR="00BD03D9" w:rsidRDefault="00BD03D9" w:rsidP="00BD03D9">
            <w:pPr>
              <w:rPr>
                <w:lang w:val="id-ID"/>
              </w:rPr>
            </w:pPr>
          </w:p>
        </w:tc>
      </w:tr>
      <w:tr w:rsidR="00BD03D9" w:rsidRPr="0036741D" w14:paraId="5B5583F3" w14:textId="77777777" w:rsidTr="001A0C51">
        <w:tc>
          <w:tcPr>
            <w:tcW w:w="851" w:type="dxa"/>
            <w:vAlign w:val="center"/>
          </w:tcPr>
          <w:p w14:paraId="58248BF1" w14:textId="386029E3" w:rsidR="00BD03D9" w:rsidRDefault="00BD03D9" w:rsidP="00BD03D9">
            <w:pPr>
              <w:jc w:val="center"/>
              <w:rPr>
                <w:lang w:val="id-ID"/>
              </w:rPr>
            </w:pPr>
            <w:r w:rsidRPr="00A113C1">
              <w:rPr>
                <w:rFonts w:eastAsia="Times New Roman" w:cs="Times New Roman"/>
                <w:kern w:val="0"/>
                <w:szCs w:val="24"/>
                <w:lang w:val="id-ID" w:eastAsia="en-ID"/>
                <w14:ligatures w14:val="none"/>
              </w:rPr>
              <w:t>5</w:t>
            </w:r>
          </w:p>
        </w:tc>
        <w:tc>
          <w:tcPr>
            <w:tcW w:w="4394" w:type="dxa"/>
            <w:vAlign w:val="center"/>
          </w:tcPr>
          <w:p w14:paraId="0D1971E6" w14:textId="5C33B48B"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Tata tertib sekolah dan budaya religius</w:t>
            </w:r>
          </w:p>
        </w:tc>
        <w:tc>
          <w:tcPr>
            <w:tcW w:w="2268" w:type="dxa"/>
          </w:tcPr>
          <w:p w14:paraId="243333C3" w14:textId="77777777" w:rsidR="00BD03D9" w:rsidRDefault="00BD03D9" w:rsidP="00BD03D9">
            <w:pPr>
              <w:rPr>
                <w:lang w:val="id-ID"/>
              </w:rPr>
            </w:pPr>
          </w:p>
        </w:tc>
      </w:tr>
      <w:tr w:rsidR="00BD03D9" w14:paraId="69E170E0" w14:textId="77777777" w:rsidTr="001A0C51">
        <w:tc>
          <w:tcPr>
            <w:tcW w:w="851" w:type="dxa"/>
            <w:vAlign w:val="center"/>
          </w:tcPr>
          <w:p w14:paraId="30DFC3B1" w14:textId="46A2127C" w:rsidR="00BD03D9" w:rsidRDefault="00BD03D9" w:rsidP="00BD03D9">
            <w:pPr>
              <w:spacing w:line="276" w:lineRule="auto"/>
              <w:jc w:val="center"/>
              <w:rPr>
                <w:lang w:val="id-ID"/>
              </w:rPr>
            </w:pPr>
            <w:r w:rsidRPr="00A113C1">
              <w:rPr>
                <w:rFonts w:eastAsia="Times New Roman" w:cs="Times New Roman"/>
                <w:kern w:val="0"/>
                <w:szCs w:val="24"/>
                <w:lang w:val="id-ID" w:eastAsia="en-ID"/>
                <w14:ligatures w14:val="none"/>
              </w:rPr>
              <w:lastRenderedPageBreak/>
              <w:t>6</w:t>
            </w:r>
          </w:p>
        </w:tc>
        <w:tc>
          <w:tcPr>
            <w:tcW w:w="4394" w:type="dxa"/>
            <w:vAlign w:val="center"/>
          </w:tcPr>
          <w:p w14:paraId="13631DF8" w14:textId="52ABFEA8"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Dokumen  program habituasi keagamaan</w:t>
            </w:r>
          </w:p>
        </w:tc>
        <w:tc>
          <w:tcPr>
            <w:tcW w:w="2268" w:type="dxa"/>
          </w:tcPr>
          <w:p w14:paraId="5C815D34" w14:textId="77777777" w:rsidR="00BD03D9" w:rsidRDefault="00BD03D9" w:rsidP="00BD03D9">
            <w:pPr>
              <w:spacing w:line="276" w:lineRule="auto"/>
              <w:rPr>
                <w:lang w:val="id-ID"/>
              </w:rPr>
            </w:pPr>
          </w:p>
        </w:tc>
      </w:tr>
      <w:tr w:rsidR="00BD03D9" w:rsidRPr="0036741D" w14:paraId="79D11DD1" w14:textId="77777777" w:rsidTr="001A0C51">
        <w:tc>
          <w:tcPr>
            <w:tcW w:w="851" w:type="dxa"/>
            <w:vAlign w:val="center"/>
          </w:tcPr>
          <w:p w14:paraId="77C876DD" w14:textId="2B55442E" w:rsidR="00BD03D9" w:rsidRDefault="00BD03D9" w:rsidP="00BD03D9">
            <w:pPr>
              <w:spacing w:line="276" w:lineRule="auto"/>
              <w:jc w:val="center"/>
              <w:rPr>
                <w:lang w:val="id-ID"/>
              </w:rPr>
            </w:pPr>
            <w:r w:rsidRPr="00A113C1">
              <w:rPr>
                <w:rFonts w:eastAsia="Times New Roman" w:cs="Times New Roman"/>
                <w:kern w:val="0"/>
                <w:szCs w:val="24"/>
                <w:lang w:val="id-ID" w:eastAsia="en-ID"/>
                <w14:ligatures w14:val="none"/>
              </w:rPr>
              <w:t>7</w:t>
            </w:r>
          </w:p>
        </w:tc>
        <w:tc>
          <w:tcPr>
            <w:tcW w:w="4394" w:type="dxa"/>
            <w:vAlign w:val="center"/>
          </w:tcPr>
          <w:p w14:paraId="6084F033" w14:textId="012567B1"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Jurnal kegiatan harian/mingguan/bulanan</w:t>
            </w:r>
          </w:p>
        </w:tc>
        <w:tc>
          <w:tcPr>
            <w:tcW w:w="2268" w:type="dxa"/>
          </w:tcPr>
          <w:p w14:paraId="66FFAE5D" w14:textId="77777777" w:rsidR="00BD03D9" w:rsidRDefault="00BD03D9" w:rsidP="00BD03D9">
            <w:pPr>
              <w:spacing w:line="276" w:lineRule="auto"/>
              <w:rPr>
                <w:lang w:val="id-ID"/>
              </w:rPr>
            </w:pPr>
          </w:p>
        </w:tc>
      </w:tr>
      <w:tr w:rsidR="00BD03D9" w14:paraId="390B0086" w14:textId="77777777" w:rsidTr="001A0C51">
        <w:tc>
          <w:tcPr>
            <w:tcW w:w="851" w:type="dxa"/>
            <w:vAlign w:val="center"/>
          </w:tcPr>
          <w:p w14:paraId="4C47D3EB" w14:textId="13078FA6" w:rsidR="00BD03D9" w:rsidRDefault="00BD03D9" w:rsidP="00BD03D9">
            <w:pPr>
              <w:spacing w:line="276" w:lineRule="auto"/>
              <w:jc w:val="center"/>
              <w:rPr>
                <w:lang w:val="id-ID"/>
              </w:rPr>
            </w:pPr>
            <w:r w:rsidRPr="00A113C1">
              <w:rPr>
                <w:rFonts w:eastAsia="Times New Roman" w:cs="Times New Roman"/>
                <w:kern w:val="0"/>
                <w:szCs w:val="24"/>
                <w:lang w:val="id-ID" w:eastAsia="en-ID"/>
                <w14:ligatures w14:val="none"/>
              </w:rPr>
              <w:t>8</w:t>
            </w:r>
          </w:p>
        </w:tc>
        <w:tc>
          <w:tcPr>
            <w:tcW w:w="4394" w:type="dxa"/>
            <w:vAlign w:val="center"/>
          </w:tcPr>
          <w:p w14:paraId="7A99BFA0" w14:textId="241E9C70"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Notulen rapat atau laporan koordinasi program</w:t>
            </w:r>
          </w:p>
        </w:tc>
        <w:tc>
          <w:tcPr>
            <w:tcW w:w="2268" w:type="dxa"/>
          </w:tcPr>
          <w:p w14:paraId="7759547C" w14:textId="77777777" w:rsidR="00BD03D9" w:rsidRDefault="00BD03D9" w:rsidP="00BD03D9">
            <w:pPr>
              <w:spacing w:line="276" w:lineRule="auto"/>
              <w:rPr>
                <w:lang w:val="id-ID"/>
              </w:rPr>
            </w:pPr>
          </w:p>
        </w:tc>
      </w:tr>
      <w:tr w:rsidR="00BD03D9" w14:paraId="0D83D731" w14:textId="77777777" w:rsidTr="001A0C51">
        <w:tc>
          <w:tcPr>
            <w:tcW w:w="851" w:type="dxa"/>
            <w:vAlign w:val="center"/>
          </w:tcPr>
          <w:p w14:paraId="69835C61" w14:textId="45643E74" w:rsidR="00BD03D9" w:rsidRDefault="00BD03D9" w:rsidP="00BD03D9">
            <w:pPr>
              <w:spacing w:line="276" w:lineRule="auto"/>
              <w:jc w:val="center"/>
              <w:rPr>
                <w:lang w:val="id-ID"/>
              </w:rPr>
            </w:pPr>
            <w:r w:rsidRPr="00A113C1">
              <w:rPr>
                <w:rFonts w:eastAsia="Times New Roman" w:cs="Times New Roman"/>
                <w:kern w:val="0"/>
                <w:szCs w:val="24"/>
                <w:lang w:val="id-ID" w:eastAsia="en-ID"/>
                <w14:ligatures w14:val="none"/>
              </w:rPr>
              <w:t>9</w:t>
            </w:r>
          </w:p>
        </w:tc>
        <w:tc>
          <w:tcPr>
            <w:tcW w:w="4394" w:type="dxa"/>
            <w:vAlign w:val="center"/>
          </w:tcPr>
          <w:p w14:paraId="6F7BED7F" w14:textId="31BCCE75"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Dokumentasi foto atau laporan kegiatan keagamaan</w:t>
            </w:r>
          </w:p>
        </w:tc>
        <w:tc>
          <w:tcPr>
            <w:tcW w:w="2268" w:type="dxa"/>
          </w:tcPr>
          <w:p w14:paraId="00530F6F" w14:textId="77777777" w:rsidR="00BD03D9" w:rsidRDefault="00BD03D9" w:rsidP="00BD03D9">
            <w:pPr>
              <w:spacing w:line="276" w:lineRule="auto"/>
              <w:rPr>
                <w:lang w:val="id-ID"/>
              </w:rPr>
            </w:pPr>
          </w:p>
        </w:tc>
      </w:tr>
      <w:tr w:rsidR="00BD03D9" w:rsidRPr="0036741D" w14:paraId="43644BD2" w14:textId="77777777" w:rsidTr="001A0C51">
        <w:tc>
          <w:tcPr>
            <w:tcW w:w="851" w:type="dxa"/>
            <w:vAlign w:val="center"/>
          </w:tcPr>
          <w:p w14:paraId="78B51075" w14:textId="33492649" w:rsidR="00BD03D9" w:rsidRDefault="00BD03D9" w:rsidP="00BD03D9">
            <w:pPr>
              <w:spacing w:line="276" w:lineRule="auto"/>
              <w:jc w:val="center"/>
              <w:rPr>
                <w:lang w:val="id-ID"/>
              </w:rPr>
            </w:pPr>
            <w:r w:rsidRPr="00A113C1">
              <w:rPr>
                <w:rFonts w:eastAsia="Times New Roman" w:cs="Times New Roman"/>
                <w:kern w:val="0"/>
                <w:szCs w:val="24"/>
                <w:lang w:val="id-ID" w:eastAsia="en-ID"/>
                <w14:ligatures w14:val="none"/>
              </w:rPr>
              <w:t>10</w:t>
            </w:r>
          </w:p>
        </w:tc>
        <w:tc>
          <w:tcPr>
            <w:tcW w:w="4394" w:type="dxa"/>
            <w:vAlign w:val="center"/>
          </w:tcPr>
          <w:p w14:paraId="55455FAC" w14:textId="184E98D0"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Dokumen kerja sama dengan komite/orang tua</w:t>
            </w:r>
          </w:p>
        </w:tc>
        <w:tc>
          <w:tcPr>
            <w:tcW w:w="2268" w:type="dxa"/>
          </w:tcPr>
          <w:p w14:paraId="61743D66" w14:textId="77777777" w:rsidR="00BD03D9" w:rsidRDefault="00BD03D9" w:rsidP="00BD03D9">
            <w:pPr>
              <w:spacing w:line="276" w:lineRule="auto"/>
              <w:rPr>
                <w:lang w:val="id-ID"/>
              </w:rPr>
            </w:pPr>
          </w:p>
        </w:tc>
      </w:tr>
    </w:tbl>
    <w:p w14:paraId="61A77F21" w14:textId="77777777" w:rsidR="00BD03D9" w:rsidRPr="00BD03D9" w:rsidRDefault="00BD03D9" w:rsidP="00BD03D9">
      <w:pPr>
        <w:spacing w:line="276" w:lineRule="auto"/>
        <w:rPr>
          <w:lang w:val="id-ID"/>
        </w:rPr>
      </w:pPr>
    </w:p>
    <w:p w14:paraId="5CE0EFFA" w14:textId="0CCCE31F" w:rsidR="00AC29DF" w:rsidRPr="00A113C1" w:rsidRDefault="00AC29DF">
      <w:pPr>
        <w:pStyle w:val="Heading3"/>
        <w:numPr>
          <w:ilvl w:val="1"/>
          <w:numId w:val="6"/>
        </w:numPr>
        <w:tabs>
          <w:tab w:val="clear" w:pos="1440"/>
        </w:tabs>
        <w:ind w:left="567" w:hanging="283"/>
        <w:rPr>
          <w:rFonts w:eastAsia="Times New Roman"/>
          <w:lang w:val="id-ID" w:eastAsia="en-ID"/>
        </w:rPr>
      </w:pPr>
      <w:bookmarkStart w:id="10" w:name="_Toc229762649"/>
      <w:r w:rsidRPr="00A113C1">
        <w:rPr>
          <w:rFonts w:eastAsia="Times New Roman"/>
          <w:lang w:val="id-ID" w:eastAsia="en-ID"/>
        </w:rPr>
        <w:t>Keterpaduan Teknik dan Instrumen dalam Studi Kasus Komparatif</w:t>
      </w:r>
      <w:bookmarkEnd w:id="10"/>
    </w:p>
    <w:p w14:paraId="3C633B0A" w14:textId="77777777" w:rsidR="00AC29DF" w:rsidRPr="00A113C1" w:rsidRDefault="00AC29DF" w:rsidP="00E940EA">
      <w:pPr>
        <w:pStyle w:val="ListParagraph"/>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Penggunaan berbagai teknik dan instrumen pengumpulan data dalam </w:t>
      </w:r>
      <w:r w:rsidRPr="00E940EA">
        <w:rPr>
          <w:rFonts w:cs="Times New Roman"/>
          <w:lang w:val="id-ID" w:eastAsia="en-ID"/>
        </w:rPr>
        <w:t>penelitian</w:t>
      </w:r>
      <w:r w:rsidRPr="00A113C1">
        <w:rPr>
          <w:rFonts w:eastAsia="Times New Roman" w:cs="Times New Roman"/>
          <w:kern w:val="0"/>
          <w:szCs w:val="24"/>
          <w:lang w:val="id-ID" w:eastAsia="en-ID"/>
          <w14:ligatures w14:val="none"/>
        </w:rPr>
        <w:t xml:space="preserve"> ini dirancang untuk memungkinkan analisis mendalam pada masing-masing kasus sekaligus membuka ruang perbandingan antarkasus. Data yang diperoleh dari SMP Negeri 2 Karangtengah Kabupaten Cianjur dan SMP Negeri 1 Purwakarta Kabupaten Purwakarta dianalisis secara kontekstual, kemudian dibandingkan untuk menemukan pola persamaan, perbedaan, dan kekhasan dalam manajemen program habituasi keagamaan.</w:t>
      </w:r>
    </w:p>
    <w:p w14:paraId="6DF035B5" w14:textId="45DCB3B7" w:rsidR="00AC29DF" w:rsidRPr="00A113C1" w:rsidRDefault="00AC29DF" w:rsidP="00E940EA">
      <w:pPr>
        <w:pStyle w:val="ListParagraph"/>
        <w:ind w:left="567" w:firstLine="709"/>
        <w:rPr>
          <w:rFonts w:cs="Times New Roman"/>
          <w:sz w:val="20"/>
          <w:szCs w:val="20"/>
          <w:lang w:val="id-ID"/>
        </w:rPr>
      </w:pPr>
      <w:r w:rsidRPr="00A113C1">
        <w:rPr>
          <w:rFonts w:eastAsia="Times New Roman" w:cs="Times New Roman"/>
          <w:kern w:val="0"/>
          <w:szCs w:val="24"/>
          <w:lang w:val="id-ID" w:eastAsia="en-ID"/>
          <w14:ligatures w14:val="none"/>
        </w:rPr>
        <w:t xml:space="preserve">Dengan demikian, teknik dan instrumen penelitian ini tidak hanya berfungsi sebagai </w:t>
      </w:r>
      <w:r w:rsidRPr="00E940EA">
        <w:rPr>
          <w:rFonts w:cs="Times New Roman"/>
          <w:lang w:val="id-ID" w:eastAsia="en-ID"/>
        </w:rPr>
        <w:t>alat</w:t>
      </w:r>
      <w:r w:rsidRPr="00A113C1">
        <w:rPr>
          <w:rFonts w:eastAsia="Times New Roman" w:cs="Times New Roman"/>
          <w:kern w:val="0"/>
          <w:szCs w:val="24"/>
          <w:lang w:val="id-ID" w:eastAsia="en-ID"/>
          <w14:ligatures w14:val="none"/>
        </w:rPr>
        <w:t xml:space="preserve"> pengumpul data, tetapi juga sebagai sarana untuk membangun pemahaman yang komprehensif dan analitis mengenai bagaimana manajemen program habituasi keagamaan dijalankan dalam konteks sekolah yang berbeda dan bagaimana kontribusinya terhadap peningkatan akhlak siswa</w:t>
      </w:r>
    </w:p>
    <w:p w14:paraId="3B72DF47" w14:textId="77777777" w:rsidR="00905F93" w:rsidRPr="00A113C1" w:rsidRDefault="00905F93" w:rsidP="00AC29DF">
      <w:pPr>
        <w:tabs>
          <w:tab w:val="left" w:pos="1276"/>
        </w:tabs>
        <w:ind w:firstLine="709"/>
        <w:jc w:val="center"/>
        <w:rPr>
          <w:rFonts w:cs="Times New Roman"/>
          <w:sz w:val="20"/>
          <w:szCs w:val="20"/>
          <w:lang w:val="id-ID"/>
        </w:rPr>
      </w:pPr>
    </w:p>
    <w:p w14:paraId="7BDE289D" w14:textId="75B15222" w:rsidR="00194BFA" w:rsidRPr="00012A11" w:rsidRDefault="001F3175">
      <w:pPr>
        <w:pStyle w:val="Heading2"/>
        <w:numPr>
          <w:ilvl w:val="0"/>
          <w:numId w:val="18"/>
        </w:numPr>
        <w:ind w:left="284" w:hanging="284"/>
        <w:rPr>
          <w:rFonts w:eastAsia="Times New Roman"/>
          <w:lang w:val="id-ID" w:eastAsia="en-ID"/>
        </w:rPr>
      </w:pPr>
      <w:bookmarkStart w:id="11" w:name="_Toc229762650"/>
      <w:r w:rsidRPr="00012A11">
        <w:rPr>
          <w:rFonts w:eastAsia="Times New Roman"/>
          <w:lang w:val="id-ID" w:eastAsia="en-ID"/>
        </w:rPr>
        <w:t>Lokasi Dan Sumber Data Penelitian</w:t>
      </w:r>
      <w:bookmarkEnd w:id="11"/>
    </w:p>
    <w:p w14:paraId="14C90952" w14:textId="737E59A1" w:rsidR="00194BFA" w:rsidRPr="00A113C1" w:rsidRDefault="00194BFA">
      <w:pPr>
        <w:pStyle w:val="Heading3"/>
        <w:numPr>
          <w:ilvl w:val="0"/>
          <w:numId w:val="22"/>
        </w:numPr>
        <w:ind w:left="567" w:hanging="283"/>
        <w:rPr>
          <w:rFonts w:eastAsia="Times New Roman"/>
          <w:lang w:val="id-ID" w:eastAsia="en-ID"/>
        </w:rPr>
      </w:pPr>
      <w:bookmarkStart w:id="12" w:name="_Toc229762651"/>
      <w:r w:rsidRPr="00A113C1">
        <w:rPr>
          <w:rFonts w:eastAsia="Times New Roman"/>
          <w:lang w:val="id-ID" w:eastAsia="en-ID"/>
        </w:rPr>
        <w:t>Lokasi Penelitian</w:t>
      </w:r>
      <w:bookmarkEnd w:id="12"/>
    </w:p>
    <w:p w14:paraId="7F77530C" w14:textId="77777777" w:rsidR="00194BFA" w:rsidRPr="00A113C1" w:rsidRDefault="00194BFA" w:rsidP="00E940EA">
      <w:pPr>
        <w:pStyle w:val="ListParagraph"/>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Penelitian ini dilaksanakan pada dua satuan pendidikan jenjang Sekolah Menengah Pertama (SMP) negeri, yaitu SMP Negeri 2 Karangtengah Kabupaten Cianjur dan SMP Negeri 1 Purwakarta Kabupaten Purwakarta. Penetapan kedua sekolah tersebut sebagai lokasi penelitian didasarkan pada pertimbangan ilmiah yang relevan dengan tujuan dan fokus kajian penelitian, bukan semata-mata pertimbangan kedekatan geografis atau kemudahan akses.</w:t>
      </w:r>
    </w:p>
    <w:p w14:paraId="1FB9DF69" w14:textId="77777777" w:rsidR="00194BFA" w:rsidRPr="00A113C1" w:rsidRDefault="00194BFA" w:rsidP="00E940EA">
      <w:pPr>
        <w:pStyle w:val="ListParagraph"/>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lastRenderedPageBreak/>
        <w:t>SMP Negeri 2 Karangtengah Kabupaten Cianjur dipilih sebagai salah satu lokasi penelitian karena sekolah ini berada pada konteks sosial masyarakat dengan latar belakang keluarga siswa yang heterogen dan sebagian di antaranya memiliki keterbatasan dukungan pembinaan keagamaan dari lingkungan keluarga. Kondisi tersebut menjadikan sekolah memiliki peran strategis dan dominan dalam melaksanakan program habituasi keagamaan sebagai sarana pembinaan akhlak siswa. Dalam konteks ini, sekolah dituntut untuk mengembangkan strategi manajemen program habituasi yang adaptif dan kompensatoris guna menjawab tantangan pembinaan akhlak siswa.</w:t>
      </w:r>
    </w:p>
    <w:p w14:paraId="38BC6FEC" w14:textId="77777777" w:rsidR="00194BFA" w:rsidRPr="00A113C1" w:rsidRDefault="00194BFA" w:rsidP="00E940EA">
      <w:pPr>
        <w:pStyle w:val="ListParagraph"/>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Sementara itu, SMP Negeri 1 Purwakarta Kabupaten Purwakarta dipilih karena dikenal memiliki budaya sekolah yang relatif mapan, didukung oleh kebijakan sekolah dan pemerintah daerah yang kuat dalam penguatan pendidikan karakter dan habituasi keagamaan. Sekolah ini merepresentasikan konteks satuan pendidikan dengan dukungan struktural dan kultural yang lebih stabil, sehingga pelaksanaan program habituasi keagamaan cenderung bersifat terstruktur dan sistemik.</w:t>
      </w:r>
    </w:p>
    <w:p w14:paraId="301E9417" w14:textId="1E9307C5" w:rsidR="00194BFA" w:rsidRDefault="00194BFA" w:rsidP="00E940EA">
      <w:pPr>
        <w:pStyle w:val="ListParagraph"/>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Pemilihan dua lokasi dengan karakteristik konteks sosial dan kelembagaan yang berbeda tersebut memungkinkan penelitian ini untuk melakukan kajian komparatif secara mendalam terhadap praktik manajemen program habituasi keagamaan. Melalui perbandingan antar</w:t>
      </w:r>
      <w:r w:rsidR="003930D8" w:rsidRPr="00A113C1">
        <w:rPr>
          <w:rFonts w:eastAsia="Times New Roman" w:cs="Times New Roman"/>
          <w:kern w:val="0"/>
          <w:szCs w:val="24"/>
          <w:lang w:val="id-ID" w:eastAsia="en-ID"/>
          <w14:ligatures w14:val="none"/>
        </w:rPr>
        <w:t xml:space="preserve"> </w:t>
      </w:r>
      <w:r w:rsidRPr="00A113C1">
        <w:rPr>
          <w:rFonts w:eastAsia="Times New Roman" w:cs="Times New Roman"/>
          <w:kern w:val="0"/>
          <w:szCs w:val="24"/>
          <w:lang w:val="id-ID" w:eastAsia="en-ID"/>
          <w14:ligatures w14:val="none"/>
        </w:rPr>
        <w:t>kasus, penelitian diharapkan mampu mengungkap persamaan, perbedaan, serta kekhasan strategi manajerial yang diterapkan dalam meningkatkan akhlak siswa di masing-masing sekolah.</w:t>
      </w:r>
    </w:p>
    <w:p w14:paraId="503508DD" w14:textId="77777777" w:rsidR="00E940EA" w:rsidRPr="00A113C1" w:rsidRDefault="00E940EA" w:rsidP="00E940EA">
      <w:pPr>
        <w:pStyle w:val="ListParagraph"/>
        <w:ind w:left="567" w:firstLine="709"/>
        <w:rPr>
          <w:rFonts w:eastAsia="Times New Roman" w:cs="Times New Roman"/>
          <w:kern w:val="0"/>
          <w:szCs w:val="24"/>
          <w:lang w:val="id-ID" w:eastAsia="en-ID"/>
          <w14:ligatures w14:val="none"/>
        </w:rPr>
      </w:pPr>
    </w:p>
    <w:p w14:paraId="21B96968" w14:textId="6A6E4586" w:rsidR="00194BFA" w:rsidRPr="00FE1DD0" w:rsidRDefault="00194BFA">
      <w:pPr>
        <w:pStyle w:val="Heading3"/>
        <w:numPr>
          <w:ilvl w:val="0"/>
          <w:numId w:val="22"/>
        </w:numPr>
        <w:ind w:left="567" w:hanging="283"/>
        <w:rPr>
          <w:rFonts w:eastAsia="Times New Roman"/>
          <w:lang w:val="id-ID" w:eastAsia="en-ID"/>
        </w:rPr>
      </w:pPr>
      <w:bookmarkStart w:id="13" w:name="_Toc229762652"/>
      <w:r w:rsidRPr="00FE1DD0">
        <w:rPr>
          <w:rFonts w:eastAsia="Times New Roman"/>
          <w:lang w:val="id-ID" w:eastAsia="en-ID"/>
        </w:rPr>
        <w:t>Sumber Data Penelitian</w:t>
      </w:r>
      <w:bookmarkEnd w:id="13"/>
    </w:p>
    <w:p w14:paraId="610D9239" w14:textId="77777777" w:rsidR="00194BFA" w:rsidRPr="00A113C1" w:rsidRDefault="00194BFA" w:rsidP="00E940EA">
      <w:pPr>
        <w:pStyle w:val="ListParagraph"/>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Sumber data dalam penelitian ini terdiri atas sumber data primer dan sumber data sekunder yang diperoleh secara alamiah dari konteks penelitian.</w:t>
      </w:r>
    </w:p>
    <w:p w14:paraId="60AF6D92" w14:textId="017F0770" w:rsidR="00194BFA" w:rsidRPr="00A113C1" w:rsidRDefault="00194BFA">
      <w:pPr>
        <w:pStyle w:val="Heading4"/>
        <w:numPr>
          <w:ilvl w:val="0"/>
          <w:numId w:val="24"/>
        </w:numPr>
        <w:ind w:left="851" w:hanging="284"/>
        <w:rPr>
          <w:rFonts w:eastAsia="Times New Roman"/>
          <w:lang w:val="id-ID" w:eastAsia="en-ID"/>
        </w:rPr>
      </w:pPr>
      <w:r w:rsidRPr="00A113C1">
        <w:rPr>
          <w:rFonts w:eastAsia="Times New Roman"/>
          <w:lang w:val="id-ID" w:eastAsia="en-ID"/>
        </w:rPr>
        <w:t>Sumber Data Primer</w:t>
      </w:r>
    </w:p>
    <w:p w14:paraId="450B6436" w14:textId="77777777" w:rsidR="00194BFA" w:rsidRPr="00A113C1" w:rsidRDefault="00194BFA" w:rsidP="00E940EA">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Sumber data primer merupakan data utama yang diperoleh secara langsung dari informan penelitian melalui interaksi lapangan, khususnya </w:t>
      </w:r>
      <w:r w:rsidRPr="00A113C1">
        <w:rPr>
          <w:rFonts w:eastAsia="Times New Roman" w:cs="Times New Roman"/>
          <w:kern w:val="0"/>
          <w:szCs w:val="24"/>
          <w:lang w:val="id-ID" w:eastAsia="en-ID"/>
          <w14:ligatures w14:val="none"/>
        </w:rPr>
        <w:lastRenderedPageBreak/>
        <w:t>melalui wawancara mendalam dan observasi. Informan dipilih secara purposive, yaitu berdasarkan pertimbangan keterlibatan, pengetahuan, dan pengalaman mereka dalam pengelolaan serta pelaksanaan program habituasi keagamaan di sekolah.</w:t>
      </w:r>
    </w:p>
    <w:p w14:paraId="7BB7DDEF" w14:textId="77777777" w:rsidR="00553B81" w:rsidRPr="00553B81" w:rsidRDefault="00553B81">
      <w:pPr>
        <w:numPr>
          <w:ilvl w:val="0"/>
          <w:numId w:val="38"/>
        </w:numPr>
        <w:tabs>
          <w:tab w:val="clear" w:pos="720"/>
        </w:tabs>
        <w:ind w:left="1276"/>
        <w:rPr>
          <w:rFonts w:eastAsia="Times New Roman" w:cs="Times New Roman"/>
          <w:kern w:val="0"/>
          <w:szCs w:val="24"/>
          <w:lang w:val="sv-SE" w:eastAsia="en-ID"/>
          <w14:ligatures w14:val="none"/>
        </w:rPr>
      </w:pPr>
      <w:r w:rsidRPr="00553B81">
        <w:rPr>
          <w:rFonts w:eastAsia="Times New Roman" w:cs="Times New Roman"/>
          <w:kern w:val="0"/>
          <w:szCs w:val="24"/>
          <w:lang w:val="sv-SE" w:eastAsia="en-ID"/>
          <w14:ligatures w14:val="none"/>
        </w:rPr>
        <w:t>Kepala sekolah, sebagai penanggung jawab kebijakan dan pengambil keputusan strategis;</w:t>
      </w:r>
    </w:p>
    <w:p w14:paraId="57CA118F" w14:textId="77777777" w:rsidR="00553B81" w:rsidRPr="00553B81" w:rsidRDefault="00553B81">
      <w:pPr>
        <w:numPr>
          <w:ilvl w:val="0"/>
          <w:numId w:val="38"/>
        </w:numPr>
        <w:tabs>
          <w:tab w:val="clear" w:pos="720"/>
        </w:tabs>
        <w:ind w:left="1276"/>
        <w:rPr>
          <w:rFonts w:eastAsia="Times New Roman" w:cs="Times New Roman"/>
          <w:kern w:val="0"/>
          <w:szCs w:val="24"/>
          <w:lang w:eastAsia="en-ID"/>
          <w14:ligatures w14:val="none"/>
        </w:rPr>
      </w:pPr>
      <w:r w:rsidRPr="00553B81">
        <w:rPr>
          <w:rFonts w:eastAsia="Times New Roman" w:cs="Times New Roman"/>
          <w:kern w:val="0"/>
          <w:szCs w:val="24"/>
          <w:lang w:eastAsia="en-ID"/>
          <w14:ligatures w14:val="none"/>
        </w:rPr>
        <w:t xml:space="preserve">Wakil </w:t>
      </w:r>
      <w:proofErr w:type="spellStart"/>
      <w:r w:rsidRPr="00553B81">
        <w:rPr>
          <w:rFonts w:eastAsia="Times New Roman" w:cs="Times New Roman"/>
          <w:kern w:val="0"/>
          <w:szCs w:val="24"/>
          <w:lang w:eastAsia="en-ID"/>
          <w14:ligatures w14:val="none"/>
        </w:rPr>
        <w:t>kepala</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sekolah</w:t>
      </w:r>
      <w:proofErr w:type="spellEnd"/>
      <w:r w:rsidRPr="00553B81">
        <w:rPr>
          <w:rFonts w:eastAsia="Times New Roman" w:cs="Times New Roman"/>
          <w:kern w:val="0"/>
          <w:szCs w:val="24"/>
          <w:lang w:eastAsia="en-ID"/>
          <w14:ligatures w14:val="none"/>
        </w:rPr>
        <w:t>/</w:t>
      </w:r>
      <w:proofErr w:type="spellStart"/>
      <w:r w:rsidRPr="00553B81">
        <w:rPr>
          <w:rFonts w:eastAsia="Times New Roman" w:cs="Times New Roman"/>
          <w:kern w:val="0"/>
          <w:szCs w:val="24"/>
          <w:lang w:eastAsia="en-ID"/>
          <w14:ligatures w14:val="none"/>
        </w:rPr>
        <w:t>koordinator</w:t>
      </w:r>
      <w:proofErr w:type="spellEnd"/>
      <w:r w:rsidRPr="00553B81">
        <w:rPr>
          <w:rFonts w:eastAsia="Times New Roman" w:cs="Times New Roman"/>
          <w:kern w:val="0"/>
          <w:szCs w:val="24"/>
          <w:lang w:eastAsia="en-ID"/>
          <w14:ligatures w14:val="none"/>
        </w:rPr>
        <w:t xml:space="preserve"> program </w:t>
      </w:r>
      <w:proofErr w:type="spellStart"/>
      <w:r w:rsidRPr="00553B81">
        <w:rPr>
          <w:rFonts w:eastAsia="Times New Roman" w:cs="Times New Roman"/>
          <w:kern w:val="0"/>
          <w:szCs w:val="24"/>
          <w:lang w:eastAsia="en-ID"/>
          <w14:ligatures w14:val="none"/>
        </w:rPr>
        <w:t>keagamaan</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sebagai</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pengelola</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teknis</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pelaksanaan</w:t>
      </w:r>
      <w:proofErr w:type="spellEnd"/>
      <w:r w:rsidRPr="00553B81">
        <w:rPr>
          <w:rFonts w:eastAsia="Times New Roman" w:cs="Times New Roman"/>
          <w:kern w:val="0"/>
          <w:szCs w:val="24"/>
          <w:lang w:eastAsia="en-ID"/>
          <w14:ligatures w14:val="none"/>
        </w:rPr>
        <w:t xml:space="preserve"> program;</w:t>
      </w:r>
    </w:p>
    <w:p w14:paraId="7E107EFA" w14:textId="77777777" w:rsidR="00553B81" w:rsidRPr="00553B81" w:rsidRDefault="00553B81">
      <w:pPr>
        <w:numPr>
          <w:ilvl w:val="0"/>
          <w:numId w:val="38"/>
        </w:numPr>
        <w:tabs>
          <w:tab w:val="clear" w:pos="720"/>
        </w:tabs>
        <w:ind w:left="1276"/>
        <w:rPr>
          <w:rFonts w:eastAsia="Times New Roman" w:cs="Times New Roman"/>
          <w:kern w:val="0"/>
          <w:szCs w:val="24"/>
          <w:lang w:eastAsia="en-ID"/>
          <w14:ligatures w14:val="none"/>
        </w:rPr>
      </w:pPr>
      <w:r w:rsidRPr="00553B81">
        <w:rPr>
          <w:rFonts w:eastAsia="Times New Roman" w:cs="Times New Roman"/>
          <w:kern w:val="0"/>
          <w:szCs w:val="24"/>
          <w:lang w:eastAsia="en-ID"/>
          <w14:ligatures w14:val="none"/>
        </w:rPr>
        <w:t xml:space="preserve">Guru Pendidikan Agama Islam, </w:t>
      </w:r>
      <w:proofErr w:type="spellStart"/>
      <w:r w:rsidRPr="00553B81">
        <w:rPr>
          <w:rFonts w:eastAsia="Times New Roman" w:cs="Times New Roman"/>
          <w:kern w:val="0"/>
          <w:szCs w:val="24"/>
          <w:lang w:eastAsia="en-ID"/>
          <w14:ligatures w14:val="none"/>
        </w:rPr>
        <w:t>sebagai</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pelaksana</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utama</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pembinaan</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keagamaan</w:t>
      </w:r>
      <w:proofErr w:type="spellEnd"/>
      <w:r w:rsidRPr="00553B81">
        <w:rPr>
          <w:rFonts w:eastAsia="Times New Roman" w:cs="Times New Roman"/>
          <w:kern w:val="0"/>
          <w:szCs w:val="24"/>
          <w:lang w:eastAsia="en-ID"/>
          <w14:ligatures w14:val="none"/>
        </w:rPr>
        <w:t xml:space="preserve"> dan </w:t>
      </w:r>
      <w:proofErr w:type="spellStart"/>
      <w:r w:rsidRPr="00553B81">
        <w:rPr>
          <w:rFonts w:eastAsia="Times New Roman" w:cs="Times New Roman"/>
          <w:kern w:val="0"/>
          <w:szCs w:val="24"/>
          <w:lang w:eastAsia="en-ID"/>
          <w14:ligatures w14:val="none"/>
        </w:rPr>
        <w:t>akhlak</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siswa</w:t>
      </w:r>
      <w:proofErr w:type="spellEnd"/>
      <w:r w:rsidRPr="00553B81">
        <w:rPr>
          <w:rFonts w:eastAsia="Times New Roman" w:cs="Times New Roman"/>
          <w:kern w:val="0"/>
          <w:szCs w:val="24"/>
          <w:lang w:eastAsia="en-ID"/>
          <w14:ligatures w14:val="none"/>
        </w:rPr>
        <w:t>;</w:t>
      </w:r>
    </w:p>
    <w:p w14:paraId="59E42977" w14:textId="77777777" w:rsidR="00553B81" w:rsidRPr="00553B81" w:rsidRDefault="00553B81">
      <w:pPr>
        <w:numPr>
          <w:ilvl w:val="0"/>
          <w:numId w:val="38"/>
        </w:numPr>
        <w:tabs>
          <w:tab w:val="clear" w:pos="720"/>
        </w:tabs>
        <w:ind w:left="1276"/>
        <w:rPr>
          <w:rFonts w:eastAsia="Times New Roman" w:cs="Times New Roman"/>
          <w:kern w:val="0"/>
          <w:szCs w:val="24"/>
          <w:lang w:eastAsia="en-ID"/>
          <w14:ligatures w14:val="none"/>
        </w:rPr>
      </w:pPr>
      <w:r w:rsidRPr="00553B81">
        <w:rPr>
          <w:rFonts w:eastAsia="Times New Roman" w:cs="Times New Roman"/>
          <w:kern w:val="0"/>
          <w:szCs w:val="24"/>
          <w:lang w:eastAsia="en-ID"/>
          <w14:ligatures w14:val="none"/>
        </w:rPr>
        <w:t xml:space="preserve">Wali </w:t>
      </w:r>
      <w:proofErr w:type="spellStart"/>
      <w:r w:rsidRPr="00553B81">
        <w:rPr>
          <w:rFonts w:eastAsia="Times New Roman" w:cs="Times New Roman"/>
          <w:kern w:val="0"/>
          <w:szCs w:val="24"/>
          <w:lang w:eastAsia="en-ID"/>
          <w14:ligatures w14:val="none"/>
        </w:rPr>
        <w:t>kelas</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atau</w:t>
      </w:r>
      <w:proofErr w:type="spellEnd"/>
      <w:r w:rsidRPr="00553B81">
        <w:rPr>
          <w:rFonts w:eastAsia="Times New Roman" w:cs="Times New Roman"/>
          <w:kern w:val="0"/>
          <w:szCs w:val="24"/>
          <w:lang w:eastAsia="en-ID"/>
          <w14:ligatures w14:val="none"/>
        </w:rPr>
        <w:t xml:space="preserve"> guru </w:t>
      </w:r>
      <w:proofErr w:type="spellStart"/>
      <w:r w:rsidRPr="00553B81">
        <w:rPr>
          <w:rFonts w:eastAsia="Times New Roman" w:cs="Times New Roman"/>
          <w:kern w:val="0"/>
          <w:szCs w:val="24"/>
          <w:lang w:eastAsia="en-ID"/>
          <w14:ligatures w14:val="none"/>
        </w:rPr>
        <w:t>pembina</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kegiatan</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keagamaan</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sebagai</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pendamping</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langsung</w:t>
      </w:r>
      <w:proofErr w:type="spellEnd"/>
      <w:r w:rsidRPr="00553B81">
        <w:rPr>
          <w:rFonts w:eastAsia="Times New Roman" w:cs="Times New Roman"/>
          <w:kern w:val="0"/>
          <w:szCs w:val="24"/>
          <w:lang w:eastAsia="en-ID"/>
          <w14:ligatures w14:val="none"/>
        </w:rPr>
        <w:t xml:space="preserve"> </w:t>
      </w:r>
      <w:proofErr w:type="spellStart"/>
      <w:r w:rsidRPr="00553B81">
        <w:rPr>
          <w:rFonts w:eastAsia="Times New Roman" w:cs="Times New Roman"/>
          <w:kern w:val="0"/>
          <w:szCs w:val="24"/>
          <w:lang w:eastAsia="en-ID"/>
          <w14:ligatures w14:val="none"/>
        </w:rPr>
        <w:t>siswa</w:t>
      </w:r>
      <w:proofErr w:type="spellEnd"/>
      <w:r w:rsidRPr="00553B81">
        <w:rPr>
          <w:rFonts w:eastAsia="Times New Roman" w:cs="Times New Roman"/>
          <w:kern w:val="0"/>
          <w:szCs w:val="24"/>
          <w:lang w:eastAsia="en-ID"/>
          <w14:ligatures w14:val="none"/>
        </w:rPr>
        <w:t>;</w:t>
      </w:r>
    </w:p>
    <w:p w14:paraId="2117A2C2" w14:textId="77777777" w:rsidR="00553B81" w:rsidRPr="00553B81" w:rsidRDefault="00553B81">
      <w:pPr>
        <w:numPr>
          <w:ilvl w:val="0"/>
          <w:numId w:val="38"/>
        </w:numPr>
        <w:tabs>
          <w:tab w:val="clear" w:pos="720"/>
        </w:tabs>
        <w:ind w:left="1276"/>
        <w:rPr>
          <w:rFonts w:eastAsia="Times New Roman" w:cs="Times New Roman"/>
          <w:kern w:val="0"/>
          <w:szCs w:val="24"/>
          <w:lang w:val="sv-SE" w:eastAsia="en-ID"/>
          <w14:ligatures w14:val="none"/>
        </w:rPr>
      </w:pPr>
      <w:r w:rsidRPr="00553B81">
        <w:rPr>
          <w:rFonts w:eastAsia="Times New Roman" w:cs="Times New Roman"/>
          <w:kern w:val="0"/>
          <w:szCs w:val="24"/>
          <w:lang w:val="sv-SE" w:eastAsia="en-ID"/>
          <w14:ligatures w14:val="none"/>
        </w:rPr>
        <w:t>Peserta didik, sebagai subjek yang mengalami langsung pelaksanaan program;</w:t>
      </w:r>
    </w:p>
    <w:p w14:paraId="22CBAEDD" w14:textId="77777777" w:rsidR="00553B81" w:rsidRPr="00553B81" w:rsidRDefault="00553B81">
      <w:pPr>
        <w:numPr>
          <w:ilvl w:val="0"/>
          <w:numId w:val="38"/>
        </w:numPr>
        <w:tabs>
          <w:tab w:val="clear" w:pos="720"/>
        </w:tabs>
        <w:ind w:left="1276"/>
        <w:rPr>
          <w:rFonts w:eastAsia="Times New Roman" w:cs="Times New Roman"/>
          <w:kern w:val="0"/>
          <w:szCs w:val="24"/>
          <w:lang w:val="sv-SE" w:eastAsia="en-ID"/>
          <w14:ligatures w14:val="none"/>
        </w:rPr>
      </w:pPr>
      <w:r w:rsidRPr="00553B81">
        <w:rPr>
          <w:rFonts w:eastAsia="Times New Roman" w:cs="Times New Roman"/>
          <w:kern w:val="0"/>
          <w:szCs w:val="24"/>
          <w:lang w:val="sv-SE" w:eastAsia="en-ID"/>
          <w14:ligatures w14:val="none"/>
        </w:rPr>
        <w:t>Komite sekolah atau orang tua, sebagai pihak pendukung pembinaan akhlak siswa.</w:t>
      </w:r>
    </w:p>
    <w:p w14:paraId="6799BF19" w14:textId="77777777" w:rsidR="00194BFA" w:rsidRDefault="00194BFA" w:rsidP="00E940EA">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Pemilihan informan tersebut dimaksudkan untuk memperoleh data yang komprehensif dari berbagai perspektif, sehingga gambaran manajemen program habituasi keagamaan dapat dipahami secara utuh dan mendalam.</w:t>
      </w:r>
    </w:p>
    <w:p w14:paraId="10450CDC" w14:textId="4CBEF627" w:rsidR="00194BFA" w:rsidRPr="00E940EA" w:rsidRDefault="00194BFA">
      <w:pPr>
        <w:pStyle w:val="Heading4"/>
        <w:numPr>
          <w:ilvl w:val="0"/>
          <w:numId w:val="24"/>
        </w:numPr>
        <w:ind w:left="851" w:hanging="284"/>
        <w:rPr>
          <w:rFonts w:eastAsia="Times New Roman"/>
          <w:lang w:val="id-ID" w:eastAsia="en-ID"/>
        </w:rPr>
      </w:pPr>
      <w:r w:rsidRPr="00E940EA">
        <w:rPr>
          <w:rFonts w:eastAsia="Times New Roman"/>
          <w:lang w:val="id-ID" w:eastAsia="en-ID"/>
        </w:rPr>
        <w:t>Sumber Data Sekunder</w:t>
      </w:r>
    </w:p>
    <w:p w14:paraId="440B012E" w14:textId="77777777" w:rsidR="00194BFA" w:rsidRPr="00A113C1" w:rsidRDefault="00194BFA" w:rsidP="00E940EA">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Sumber data sekunder merupakan data pendukung yang diperoleh dari berbagai dokumen dan arsip yang relevan dengan fokus penelitian. Data ini digunakan untuk memperkuat, memverifikasi, dan melengkapi data primer.</w:t>
      </w:r>
    </w:p>
    <w:p w14:paraId="75391075" w14:textId="77777777" w:rsidR="00194BFA" w:rsidRPr="00A113C1" w:rsidRDefault="00194BFA" w:rsidP="00E940EA">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Sumber data sekunder dalam penelitian ini meliputi:</w:t>
      </w:r>
    </w:p>
    <w:p w14:paraId="29395509" w14:textId="77777777" w:rsidR="00194BFA" w:rsidRPr="00A113C1" w:rsidRDefault="00194BFA">
      <w:pPr>
        <w:numPr>
          <w:ilvl w:val="0"/>
          <w:numId w:val="9"/>
        </w:numPr>
        <w:tabs>
          <w:tab w:val="clear" w:pos="720"/>
        </w:tabs>
        <w:ind w:left="1134" w:hanging="284"/>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Dokumen perencanaan dan program kerja sekolah terkait habituasi keagamaan;</w:t>
      </w:r>
    </w:p>
    <w:p w14:paraId="17800FEA" w14:textId="77777777" w:rsidR="00194BFA" w:rsidRPr="00A113C1" w:rsidRDefault="00194BFA">
      <w:pPr>
        <w:numPr>
          <w:ilvl w:val="0"/>
          <w:numId w:val="9"/>
        </w:numPr>
        <w:tabs>
          <w:tab w:val="clear" w:pos="720"/>
        </w:tabs>
        <w:ind w:left="1134" w:hanging="284"/>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Tata tertib sekolah dan kebijakan internal pembinaan karakter dan akhlak siswa;</w:t>
      </w:r>
    </w:p>
    <w:p w14:paraId="26EF4F16" w14:textId="42C47642" w:rsidR="00194BFA" w:rsidRPr="00A113C1" w:rsidRDefault="00194BFA">
      <w:pPr>
        <w:numPr>
          <w:ilvl w:val="0"/>
          <w:numId w:val="9"/>
        </w:numPr>
        <w:tabs>
          <w:tab w:val="clear" w:pos="720"/>
        </w:tabs>
        <w:ind w:left="1134" w:hanging="284"/>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Laporan kegiatan dan  program habituasi keagamaan;</w:t>
      </w:r>
    </w:p>
    <w:p w14:paraId="45B9D8FB" w14:textId="77777777" w:rsidR="00194BFA" w:rsidRPr="00A113C1" w:rsidRDefault="00194BFA">
      <w:pPr>
        <w:numPr>
          <w:ilvl w:val="0"/>
          <w:numId w:val="9"/>
        </w:numPr>
        <w:tabs>
          <w:tab w:val="clear" w:pos="720"/>
        </w:tabs>
        <w:ind w:left="1134" w:hanging="284"/>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lastRenderedPageBreak/>
        <w:t>Arsip foto, video, dan dokumentasi kegiatan keagamaan di sekolah;</w:t>
      </w:r>
    </w:p>
    <w:p w14:paraId="05C5F4CC" w14:textId="77777777" w:rsidR="00194BFA" w:rsidRPr="00A113C1" w:rsidRDefault="00194BFA">
      <w:pPr>
        <w:numPr>
          <w:ilvl w:val="0"/>
          <w:numId w:val="9"/>
        </w:numPr>
        <w:tabs>
          <w:tab w:val="clear" w:pos="720"/>
        </w:tabs>
        <w:ind w:left="1134" w:hanging="284"/>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Dokumen kebijakan pendidikan yang relevan, baik pada tingkat sekolah maupun pemerintah.</w:t>
      </w:r>
    </w:p>
    <w:p w14:paraId="164CE0E5" w14:textId="77777777" w:rsidR="00194BFA" w:rsidRDefault="00194BFA" w:rsidP="00E940EA">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Penggunaan sumber data primer dan sekunder secara terpadu memungkinkan peneliti melakukan triangulasi data, sehingga keabsahan dan kekuatan temuan penelitian dapat dipertanggungjawabkan secara ilmiah.</w:t>
      </w:r>
    </w:p>
    <w:p w14:paraId="0C8D1042" w14:textId="77777777" w:rsidR="00751ED8" w:rsidRPr="00A113C1" w:rsidRDefault="00751ED8" w:rsidP="00E940EA">
      <w:pPr>
        <w:ind w:left="851" w:firstLine="567"/>
        <w:rPr>
          <w:rFonts w:eastAsia="Times New Roman" w:cs="Times New Roman"/>
          <w:kern w:val="0"/>
          <w:szCs w:val="24"/>
          <w:lang w:val="id-ID" w:eastAsia="en-ID"/>
          <w14:ligatures w14:val="none"/>
        </w:rPr>
      </w:pPr>
    </w:p>
    <w:p w14:paraId="5DADB654" w14:textId="5631F045" w:rsidR="00194BFA" w:rsidRPr="00FE1DD0" w:rsidRDefault="00194BFA">
      <w:pPr>
        <w:pStyle w:val="Heading3"/>
        <w:numPr>
          <w:ilvl w:val="0"/>
          <w:numId w:val="22"/>
        </w:numPr>
        <w:ind w:left="567" w:hanging="283"/>
        <w:rPr>
          <w:rFonts w:eastAsia="Times New Roman"/>
          <w:lang w:val="id-ID" w:eastAsia="en-ID"/>
        </w:rPr>
      </w:pPr>
      <w:bookmarkStart w:id="14" w:name="_Toc229762653"/>
      <w:r w:rsidRPr="00FE1DD0">
        <w:rPr>
          <w:rFonts w:eastAsia="Times New Roman"/>
          <w:lang w:val="id-ID" w:eastAsia="en-ID"/>
        </w:rPr>
        <w:t>Relevansi Lokasi dan Sumber Data dengan Pendekatan Komparatif</w:t>
      </w:r>
      <w:bookmarkEnd w:id="14"/>
    </w:p>
    <w:p w14:paraId="6C38A402" w14:textId="77777777" w:rsidR="00194BFA" w:rsidRPr="00A113C1" w:rsidRDefault="00194BFA" w:rsidP="00A53F18">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Dalam kerangka penelitian kualitatif komparatif, lokasi dan sumber data tidak hanya berfungsi sebagai tempat dan objek pengumpulan data, tetapi juga sebagai konteks analisis. Perbedaan karakteristik kedua sekolah menjadi dasar penting dalam memahami variasi praktik manajemen program habituasi keagamaan dan implikasinya terhadap pembinaan akhlak siswa.</w:t>
      </w:r>
    </w:p>
    <w:p w14:paraId="53F8C55B" w14:textId="77777777" w:rsidR="00194BFA" w:rsidRPr="00A113C1" w:rsidRDefault="00194BFA" w:rsidP="00A53F18">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Dengan demikian, penetapan lokasi dan sumber data dalam penelitian ini secara langsung mendukung tujuan penelitian untuk menghasilkan pemahaman yang mendalam, kontekstual, dan komparatif mengenai manajemen program habituasi keagamaan dalam meningkatkan akhlak siswa Sekolah Menengah Pertama.</w:t>
      </w:r>
    </w:p>
    <w:p w14:paraId="58BFD0B4" w14:textId="77777777" w:rsidR="00DA46CE" w:rsidRPr="00A113C1" w:rsidRDefault="00DA46CE" w:rsidP="00DA46CE">
      <w:pPr>
        <w:rPr>
          <w:rFonts w:eastAsia="Times New Roman" w:cs="Times New Roman"/>
          <w:kern w:val="0"/>
          <w:szCs w:val="24"/>
          <w:lang w:val="id-ID" w:eastAsia="en-ID"/>
          <w14:ligatures w14:val="none"/>
        </w:rPr>
      </w:pPr>
    </w:p>
    <w:p w14:paraId="0721B5AF" w14:textId="54DB7031" w:rsidR="00DA46CE" w:rsidRPr="00012A11" w:rsidRDefault="00D01679">
      <w:pPr>
        <w:pStyle w:val="Heading2"/>
        <w:numPr>
          <w:ilvl w:val="0"/>
          <w:numId w:val="18"/>
        </w:numPr>
        <w:ind w:left="284" w:hanging="284"/>
        <w:rPr>
          <w:rFonts w:eastAsia="Times New Roman"/>
          <w:lang w:val="id-ID" w:eastAsia="en-ID"/>
        </w:rPr>
      </w:pPr>
      <w:bookmarkStart w:id="15" w:name="_Toc229762654"/>
      <w:r w:rsidRPr="00012A11">
        <w:rPr>
          <w:rFonts w:eastAsia="Times New Roman"/>
          <w:lang w:val="id-ID" w:eastAsia="en-ID"/>
        </w:rPr>
        <w:t>Teknik Analisis Data</w:t>
      </w:r>
      <w:bookmarkEnd w:id="15"/>
    </w:p>
    <w:p w14:paraId="3343A3F0" w14:textId="77777777" w:rsidR="00DA46CE" w:rsidRPr="00A113C1" w:rsidRDefault="00DA46CE" w:rsidP="00E940EA">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Teknik analisis data dalam penelitian ini dilakukan secara kualitatif dengan pendekatan analisis lintas kasus (</w:t>
      </w:r>
      <w:r w:rsidRPr="00E940EA">
        <w:rPr>
          <w:rFonts w:eastAsia="Times New Roman" w:cs="Times New Roman"/>
          <w:i/>
          <w:iCs/>
          <w:kern w:val="0"/>
          <w:szCs w:val="24"/>
          <w:lang w:val="id-ID" w:eastAsia="en-ID"/>
          <w14:ligatures w14:val="none"/>
        </w:rPr>
        <w:t>cross-case analysis</w:t>
      </w:r>
      <w:r w:rsidRPr="00A113C1">
        <w:rPr>
          <w:rFonts w:eastAsia="Times New Roman" w:cs="Times New Roman"/>
          <w:kern w:val="0"/>
          <w:szCs w:val="24"/>
          <w:lang w:val="id-ID" w:eastAsia="en-ID"/>
          <w14:ligatures w14:val="none"/>
        </w:rPr>
        <w:t>), yaitu membandingkan secara sistematis temuan-temuan penelitian dari dua lokus penelitian, yakni SMP Negeri 2 Karangtengah Kabupaten Cianjur dan SMP Negeri 1 Purwakarta Kabupaten Purwakarta. Analisis ini bertujuan untuk memperoleh pemahaman yang komprehensif mengenai pola, persamaan, dan perbedaan pengelolaan program habituasi keagamaan dalam meningkatkan akhlak siswa pada masing-masing konteks sekolah.</w:t>
      </w:r>
    </w:p>
    <w:p w14:paraId="44F4EBDA" w14:textId="60F95B58" w:rsidR="00DA46CE" w:rsidRPr="00A113C1" w:rsidRDefault="00DA46CE">
      <w:pPr>
        <w:pStyle w:val="Heading3"/>
        <w:numPr>
          <w:ilvl w:val="0"/>
          <w:numId w:val="23"/>
        </w:numPr>
        <w:ind w:left="567" w:hanging="283"/>
        <w:rPr>
          <w:rFonts w:eastAsia="Times New Roman"/>
          <w:lang w:val="id-ID" w:eastAsia="en-ID"/>
        </w:rPr>
      </w:pPr>
      <w:bookmarkStart w:id="16" w:name="_Toc229762655"/>
      <w:r w:rsidRPr="00A113C1">
        <w:rPr>
          <w:rFonts w:eastAsia="Times New Roman"/>
          <w:lang w:val="id-ID" w:eastAsia="en-ID"/>
        </w:rPr>
        <w:lastRenderedPageBreak/>
        <w:t>Analisis Data dalam Setiap Kasus (</w:t>
      </w:r>
      <w:r w:rsidRPr="00E940EA">
        <w:rPr>
          <w:rFonts w:eastAsia="Times New Roman"/>
          <w:i/>
          <w:iCs/>
          <w:lang w:val="id-ID" w:eastAsia="en-ID"/>
        </w:rPr>
        <w:t>Within-Case Analysis</w:t>
      </w:r>
      <w:r w:rsidRPr="00A113C1">
        <w:rPr>
          <w:rFonts w:eastAsia="Times New Roman"/>
          <w:lang w:val="id-ID" w:eastAsia="en-ID"/>
        </w:rPr>
        <w:t>)</w:t>
      </w:r>
      <w:bookmarkEnd w:id="16"/>
    </w:p>
    <w:p w14:paraId="0308F6D8" w14:textId="77777777" w:rsidR="00DA46CE" w:rsidRPr="00A113C1" w:rsidRDefault="00DA46CE" w:rsidP="00E940EA">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Tahap awal analisis data dilakukan secara mendalam pada masing-masing lokus penelitian secara terpisah. Data yang diperoleh melalui wawancara, observasi, dan studi dokumentasi dianalisis untuk menggambarkan secara utuh bagaimana pengelolaan program habituasi keagamaan dilaksanakan di setiap sekolah.</w:t>
      </w:r>
    </w:p>
    <w:p w14:paraId="09F27E7C" w14:textId="77777777" w:rsidR="00DA46CE" w:rsidRPr="00A113C1" w:rsidRDefault="00DA46CE" w:rsidP="00E940EA">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Pada tahap ini, peneliti mengelompokkan data berdasarkan fokus kajian penelitian, yaitu perencanaan, pengorganisasian, pelaksanaan, dan pengendalian program habituasi keagamaan, serta permasalahan dan solusi yang dikembangkan oleh sekolah. Setiap data ditelaah untuk memahami alur pengelolaan program, aktor yang terlibat, bentuk kegiatan, serta dampaknya terhadap pembinaan akhlak siswa dalam konteks masing-masing sekolah.</w:t>
      </w:r>
    </w:p>
    <w:p w14:paraId="36EB0F80" w14:textId="77777777" w:rsidR="00DA46CE" w:rsidRDefault="00DA46CE" w:rsidP="00E940EA">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Analisis dalam setiap kasus dilakukan secara deskriptif-analitis, dengan cara menafsirkan makna di balik data empiris dan mengaitkannya dengan kerangka konseptual penelitian. Tahap ini menghasilkan gambaran kontekstual yang utuh tentang praktik manajemen program habituasi keagamaan pada masing-masing lokus.</w:t>
      </w:r>
    </w:p>
    <w:p w14:paraId="6A76AC42" w14:textId="77777777" w:rsidR="00E940EA" w:rsidRPr="00A113C1" w:rsidRDefault="00E940EA" w:rsidP="00E940EA">
      <w:pPr>
        <w:ind w:left="567" w:firstLine="851"/>
        <w:rPr>
          <w:rFonts w:eastAsia="Times New Roman" w:cs="Times New Roman"/>
          <w:kern w:val="0"/>
          <w:szCs w:val="24"/>
          <w:lang w:val="id-ID" w:eastAsia="en-ID"/>
          <w14:ligatures w14:val="none"/>
        </w:rPr>
      </w:pPr>
    </w:p>
    <w:p w14:paraId="72BE71A9" w14:textId="65BB4487" w:rsidR="00DA46CE" w:rsidRPr="00FE1DD0" w:rsidRDefault="00DA46CE">
      <w:pPr>
        <w:pStyle w:val="Heading3"/>
        <w:numPr>
          <w:ilvl w:val="0"/>
          <w:numId w:val="23"/>
        </w:numPr>
        <w:ind w:left="567" w:hanging="283"/>
        <w:rPr>
          <w:rFonts w:eastAsia="Times New Roman"/>
          <w:lang w:val="id-ID" w:eastAsia="en-ID"/>
        </w:rPr>
      </w:pPr>
      <w:bookmarkStart w:id="17" w:name="_Toc229762656"/>
      <w:r w:rsidRPr="00FE1DD0">
        <w:rPr>
          <w:rFonts w:eastAsia="Times New Roman"/>
          <w:lang w:val="id-ID" w:eastAsia="en-ID"/>
        </w:rPr>
        <w:t>Analisis Lintas Kasus (</w:t>
      </w:r>
      <w:r w:rsidRPr="00E940EA">
        <w:rPr>
          <w:rFonts w:eastAsia="Times New Roman"/>
          <w:i/>
          <w:iCs/>
          <w:lang w:val="id-ID" w:eastAsia="en-ID"/>
        </w:rPr>
        <w:t>Cross-Case Analysis</w:t>
      </w:r>
      <w:r w:rsidRPr="00FE1DD0">
        <w:rPr>
          <w:rFonts w:eastAsia="Times New Roman"/>
          <w:lang w:val="id-ID" w:eastAsia="en-ID"/>
        </w:rPr>
        <w:t>)</w:t>
      </w:r>
      <w:bookmarkEnd w:id="17"/>
    </w:p>
    <w:p w14:paraId="0F1B5EF4" w14:textId="77777777" w:rsidR="00DA46CE" w:rsidRPr="00A113C1" w:rsidRDefault="00DA46CE" w:rsidP="00E940EA">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Setelah analisis pada masing-masing kasus selesai, langkah selanjutnya adalah melakukan analisis lintas kasus. Analisis ini dilakukan dengan membandingkan hasil temuan dari kedua sekolah untuk mengidentifikasi persamaan dan perbedaan dalam pengelolaan program habituasi keagamaan.</w:t>
      </w:r>
    </w:p>
    <w:p w14:paraId="2816622D" w14:textId="05F9ACFA" w:rsidR="00DA46CE" w:rsidRPr="00A113C1" w:rsidRDefault="00DA46CE" w:rsidP="00E940EA">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Perbandingan dilakukan pada aspek-aspek utama pengelolaan program, meliputi: pola perencanaan program, mekanisme pengorganisasian, bentuk dan konsistensi pelaksanaan kegiatan habituasi keagamaan, serta sistem pengendalian dan  program. Selain itu, analisis lintas kasus juga diarahkan untuk mengkaji perbedaan konteks sosial, budaya sekolah, serta dukungan lingkungan yang memengaruhi efektivitas pembinaan akhlak siswa.</w:t>
      </w:r>
    </w:p>
    <w:p w14:paraId="7DC12046" w14:textId="77777777" w:rsidR="00DA46CE" w:rsidRDefault="00DA46CE" w:rsidP="00E940EA">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lastRenderedPageBreak/>
        <w:t>Melalui analisis lintas kasus ini, peneliti berupaya menemukan pola umum (common patterns) serta karakteristik khas (unique features) dari masing-masing sekolah, sehingga diperoleh pemahaman yang lebih luas dan mendalam mengenai praktik manajemen program habituasi keagamaan dalam berbagai konteks sekolah menengah pertama.</w:t>
      </w:r>
    </w:p>
    <w:p w14:paraId="0D5AFE7A" w14:textId="77777777" w:rsidR="00E940EA" w:rsidRPr="00A113C1" w:rsidRDefault="00E940EA" w:rsidP="00E940EA">
      <w:pPr>
        <w:ind w:left="567" w:firstLine="709"/>
        <w:rPr>
          <w:rFonts w:eastAsia="Times New Roman" w:cs="Times New Roman"/>
          <w:kern w:val="0"/>
          <w:szCs w:val="24"/>
          <w:lang w:val="id-ID" w:eastAsia="en-ID"/>
          <w14:ligatures w14:val="none"/>
        </w:rPr>
      </w:pPr>
    </w:p>
    <w:p w14:paraId="75002C04" w14:textId="70410003" w:rsidR="00DA46CE" w:rsidRPr="00FE1DD0" w:rsidRDefault="00DA46CE">
      <w:pPr>
        <w:pStyle w:val="Heading3"/>
        <w:numPr>
          <w:ilvl w:val="0"/>
          <w:numId w:val="23"/>
        </w:numPr>
        <w:ind w:left="567" w:hanging="283"/>
        <w:rPr>
          <w:rFonts w:eastAsia="Times New Roman"/>
          <w:lang w:val="id-ID" w:eastAsia="en-ID"/>
        </w:rPr>
      </w:pPr>
      <w:bookmarkStart w:id="18" w:name="_Toc229762657"/>
      <w:r w:rsidRPr="00FE1DD0">
        <w:rPr>
          <w:rFonts w:eastAsia="Times New Roman"/>
          <w:lang w:val="id-ID" w:eastAsia="en-ID"/>
        </w:rPr>
        <w:t>Reduksi, Penyajian, dan Penarikan Kesimpulan Data</w:t>
      </w:r>
      <w:bookmarkEnd w:id="18"/>
    </w:p>
    <w:p w14:paraId="22A588C5" w14:textId="77777777" w:rsidR="00DA46CE" w:rsidRPr="00A113C1" w:rsidRDefault="00DA46CE" w:rsidP="00E940EA">
      <w:pPr>
        <w:ind w:leftChars="236" w:left="566"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Proses analisis data dilakukan secara berkelanjutan melalui tiga langkah utama, yaitu reduksi data, penyajian data, dan penarikan kesimpulan.</w:t>
      </w:r>
    </w:p>
    <w:p w14:paraId="437CB606" w14:textId="77777777" w:rsidR="00DA46CE" w:rsidRPr="00A113C1" w:rsidRDefault="00DA46CE" w:rsidP="00E940EA">
      <w:pPr>
        <w:ind w:leftChars="236" w:left="566"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Reduksi data dilakukan dengan memilih, memfokuskan, dan menyederhanakan data mentah yang relevan dengan fokus penelitian. Data yang tidak berkaitan langsung dengan pengelolaan program habituasi keagamaan dan pembinaan akhlak siswa tidak dijadikan bahan analisis utama.</w:t>
      </w:r>
    </w:p>
    <w:p w14:paraId="225FD075" w14:textId="77777777" w:rsidR="00DA46CE" w:rsidRPr="00A113C1" w:rsidRDefault="00DA46CE" w:rsidP="00E940EA">
      <w:pPr>
        <w:ind w:leftChars="236" w:left="566"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Penyajian data dilakukan dalam bentuk uraian naratif, matriks perbandingan, dan tabel tematik yang memudahkan peneliti dalam melihat hubungan antar kategori serta perbandingan antar kasus. Penyajian data ini membantu peneliti dalam memahami struktur pengelolaan program dan dinamika pembinaan akhlak siswa di masing-masing sekolah.</w:t>
      </w:r>
    </w:p>
    <w:p w14:paraId="50CCEEE5" w14:textId="77777777" w:rsidR="00DA46CE" w:rsidRDefault="00DA46CE" w:rsidP="00E940EA">
      <w:pPr>
        <w:ind w:leftChars="236" w:left="566"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Penarikan kesimpulan dilakukan dengan menafsirkan makna data secara menyeluruh dan mengaitkannya dengan tujuan penelitian. Kesimpulan yang dihasilkan bersifat sementara dan terus diverifikasi melalui pengumpulan data berikutnya hingga diperoleh temuan yang kredibel dan konsisten.</w:t>
      </w:r>
    </w:p>
    <w:p w14:paraId="378BF924" w14:textId="77777777" w:rsidR="00E940EA" w:rsidRPr="00A113C1" w:rsidRDefault="00E940EA" w:rsidP="00E940EA">
      <w:pPr>
        <w:ind w:leftChars="236" w:left="566" w:firstLine="709"/>
        <w:rPr>
          <w:rFonts w:eastAsia="Times New Roman" w:cs="Times New Roman"/>
          <w:kern w:val="0"/>
          <w:szCs w:val="24"/>
          <w:lang w:val="id-ID" w:eastAsia="en-ID"/>
          <w14:ligatures w14:val="none"/>
        </w:rPr>
      </w:pPr>
    </w:p>
    <w:p w14:paraId="60F5B197" w14:textId="65AFE288" w:rsidR="00DA46CE" w:rsidRPr="00FE1DD0" w:rsidRDefault="00DA46CE">
      <w:pPr>
        <w:pStyle w:val="Heading3"/>
        <w:numPr>
          <w:ilvl w:val="0"/>
          <w:numId w:val="23"/>
        </w:numPr>
        <w:ind w:left="567" w:hanging="283"/>
        <w:rPr>
          <w:rFonts w:eastAsia="Times New Roman"/>
          <w:lang w:val="id-ID" w:eastAsia="en-ID"/>
        </w:rPr>
      </w:pPr>
      <w:bookmarkStart w:id="19" w:name="_Toc229762658"/>
      <w:r w:rsidRPr="00FE1DD0">
        <w:rPr>
          <w:rFonts w:eastAsia="Times New Roman"/>
          <w:lang w:val="id-ID" w:eastAsia="en-ID"/>
        </w:rPr>
        <w:t>Analisis Permasalahan dan Solusi Pengelolaan Program</w:t>
      </w:r>
      <w:bookmarkEnd w:id="19"/>
    </w:p>
    <w:p w14:paraId="4CAAC4FF" w14:textId="77777777" w:rsidR="00DA46CE" w:rsidRPr="00A113C1" w:rsidRDefault="00DA46CE" w:rsidP="00E940EA">
      <w:pPr>
        <w:ind w:leftChars="236" w:left="566"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Selain menganalisis praktik pengelolaan program habituasi keagamaan, penelitian ini juga melakukan analisis terhadap permasalahan yang dihadapi sekolah serta solusi yang dikembangkan. Analisis ini dilakukan dengan mengaitkan kendala yang muncul pada setiap tahapan pengelolaan program dengan strategi perbaikan yang diterapkan oleh sekolah.</w:t>
      </w:r>
    </w:p>
    <w:p w14:paraId="4E544DFE" w14:textId="77777777" w:rsidR="00DA46CE" w:rsidRDefault="00DA46CE" w:rsidP="00E940EA">
      <w:pPr>
        <w:ind w:leftChars="236" w:left="566"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lastRenderedPageBreak/>
        <w:t>Melalui analisis ini, peneliti dapat mengidentifikasi faktor-faktor penghambat internal dan eksternal dalam pembinaan akhlak siswa, sekaligus merumuskan alternatif solusi yang bersifat kontekstual dan aplikatif. Hasil analisis ini menjadi dasar dalam menyusun rekomendasi pengembangan manajemen program habituasi keagamaan yang lebih efektif dan berkelanjutan.</w:t>
      </w:r>
    </w:p>
    <w:p w14:paraId="4F8170F9" w14:textId="77777777" w:rsidR="00E940EA" w:rsidRPr="00A113C1" w:rsidRDefault="00E940EA" w:rsidP="00E940EA">
      <w:pPr>
        <w:ind w:leftChars="236" w:left="566" w:firstLine="709"/>
        <w:rPr>
          <w:rFonts w:eastAsia="Times New Roman" w:cs="Times New Roman"/>
          <w:kern w:val="0"/>
          <w:szCs w:val="24"/>
          <w:lang w:val="id-ID" w:eastAsia="en-ID"/>
          <w14:ligatures w14:val="none"/>
        </w:rPr>
      </w:pPr>
    </w:p>
    <w:p w14:paraId="58EF9DD9" w14:textId="10BB32AE" w:rsidR="00DA46CE" w:rsidRPr="00FE1DD0" w:rsidRDefault="00DA46CE">
      <w:pPr>
        <w:pStyle w:val="Heading3"/>
        <w:numPr>
          <w:ilvl w:val="0"/>
          <w:numId w:val="23"/>
        </w:numPr>
        <w:ind w:left="567" w:hanging="283"/>
        <w:rPr>
          <w:rFonts w:eastAsia="Times New Roman"/>
          <w:lang w:val="id-ID" w:eastAsia="en-ID"/>
        </w:rPr>
      </w:pPr>
      <w:bookmarkStart w:id="20" w:name="_Toc229762659"/>
      <w:r w:rsidRPr="00FE1DD0">
        <w:rPr>
          <w:rFonts w:eastAsia="Times New Roman"/>
          <w:lang w:val="id-ID" w:eastAsia="en-ID"/>
        </w:rPr>
        <w:t>Matriks Perbandingan Lintas Kasus</w:t>
      </w:r>
      <w:bookmarkEnd w:id="20"/>
      <w:r w:rsidRPr="00FE1DD0">
        <w:rPr>
          <w:rFonts w:eastAsia="Times New Roman"/>
          <w:lang w:val="id-ID" w:eastAsia="en-ID"/>
        </w:rPr>
        <w:t xml:space="preserve"> </w:t>
      </w:r>
    </w:p>
    <w:p w14:paraId="7D387165" w14:textId="77777777" w:rsidR="00DA46CE" w:rsidRDefault="00DA46CE" w:rsidP="00E940EA">
      <w:pPr>
        <w:ind w:leftChars="236" w:left="566"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Matriks perbandingan lintas kasus ini menunjukkan bahwa perbedaan konteks sosial, dukungan kebijakan, dan manajemen program habituasi keagamaan memengaruhi efektivitas pembinaan akhlak siswa. Meskipun kedua sekolah memiliki tujuan yang sama, perbedaan dalam perencanaan, pengorganisasian, pelaksanaan, dan pengendalian program menghasilkan capaian yang berbeda dalam pembentukan akhlak siswa dan budaya religius sekolah.</w:t>
      </w:r>
    </w:p>
    <w:p w14:paraId="30868A5B" w14:textId="77777777" w:rsidR="00B34CDE" w:rsidRDefault="00B34CDE" w:rsidP="00E940EA">
      <w:pPr>
        <w:ind w:leftChars="236" w:left="566" w:firstLine="709"/>
        <w:rPr>
          <w:rFonts w:eastAsia="Times New Roman" w:cs="Times New Roman"/>
          <w:kern w:val="0"/>
          <w:szCs w:val="24"/>
          <w:lang w:val="id-ID" w:eastAsia="en-ID"/>
          <w14:ligatures w14:val="none"/>
        </w:rPr>
      </w:pPr>
    </w:p>
    <w:p w14:paraId="7525FC9D" w14:textId="7664FA1E" w:rsidR="00FB3B98" w:rsidRDefault="00FB3B98">
      <w:pPr>
        <w:pStyle w:val="Heading4"/>
        <w:numPr>
          <w:ilvl w:val="0"/>
          <w:numId w:val="25"/>
        </w:numPr>
        <w:ind w:left="851" w:hanging="283"/>
        <w:rPr>
          <w:rFonts w:eastAsia="Times New Roman"/>
          <w:lang w:val="id-ID" w:eastAsia="en-ID"/>
        </w:rPr>
      </w:pPr>
      <w:r w:rsidRPr="00A113C1">
        <w:rPr>
          <w:rFonts w:eastAsia="Times New Roman"/>
          <w:lang w:val="id-ID" w:eastAsia="en-ID"/>
        </w:rPr>
        <w:t>Aspek Perencanaan Program</w:t>
      </w:r>
    </w:p>
    <w:p w14:paraId="007EA2E8" w14:textId="03F3B572" w:rsidR="00AE3D40" w:rsidRDefault="00AE3D40" w:rsidP="00AE3D40">
      <w:pPr>
        <w:pStyle w:val="Caption"/>
        <w:rPr>
          <w:lang w:val="id-ID"/>
        </w:rPr>
      </w:pPr>
      <w:bookmarkStart w:id="21" w:name="_Toc229762599"/>
      <w:r>
        <w:t>Tabel 3.</w:t>
      </w:r>
      <w:fldSimple w:instr=" SEQ Tabel_3. \* ARABIC ">
        <w:r w:rsidR="006C3B0C">
          <w:rPr>
            <w:noProof/>
          </w:rPr>
          <w:t>5</w:t>
        </w:r>
      </w:fldSimple>
      <w:r>
        <w:br/>
      </w:r>
      <w:r w:rsidRPr="00AE3D40">
        <w:rPr>
          <w:lang w:val="id-ID"/>
        </w:rPr>
        <w:t>Aspek Perencanaan Program</w:t>
      </w:r>
      <w:bookmarkEnd w:id="21"/>
    </w:p>
    <w:tbl>
      <w:tblPr>
        <w:tblStyle w:val="TableGrid"/>
        <w:tblW w:w="0" w:type="auto"/>
        <w:tblInd w:w="562" w:type="dxa"/>
        <w:tblLook w:val="04A0" w:firstRow="1" w:lastRow="0" w:firstColumn="1" w:lastColumn="0" w:noHBand="0" w:noVBand="1"/>
      </w:tblPr>
      <w:tblGrid>
        <w:gridCol w:w="1985"/>
        <w:gridCol w:w="2737"/>
        <w:gridCol w:w="2643"/>
      </w:tblGrid>
      <w:tr w:rsidR="00B34CDE" w14:paraId="31D05A1D" w14:textId="77777777" w:rsidTr="00605462">
        <w:trPr>
          <w:trHeight w:val="880"/>
          <w:tblHeader/>
        </w:trPr>
        <w:tc>
          <w:tcPr>
            <w:tcW w:w="1985" w:type="dxa"/>
            <w:vAlign w:val="center"/>
          </w:tcPr>
          <w:p w14:paraId="270FDDE2" w14:textId="341965EA" w:rsidR="00B34CDE" w:rsidRDefault="00B34CDE" w:rsidP="00B34CDE">
            <w:pPr>
              <w:jc w:val="center"/>
              <w:rPr>
                <w:lang w:val="id-ID"/>
              </w:rPr>
            </w:pPr>
            <w:r w:rsidRPr="00A113C1">
              <w:rPr>
                <w:rFonts w:eastAsia="Times New Roman" w:cs="Times New Roman"/>
                <w:b/>
                <w:bCs/>
                <w:kern w:val="0"/>
                <w:szCs w:val="24"/>
                <w:lang w:val="id-ID" w:eastAsia="en-ID"/>
                <w14:ligatures w14:val="none"/>
              </w:rPr>
              <w:t>Aspek Perbandingan</w:t>
            </w:r>
          </w:p>
        </w:tc>
        <w:tc>
          <w:tcPr>
            <w:tcW w:w="2737" w:type="dxa"/>
            <w:vAlign w:val="center"/>
          </w:tcPr>
          <w:p w14:paraId="35C7CA0D" w14:textId="7E3055AA" w:rsidR="00B34CDE" w:rsidRPr="00A113C1" w:rsidRDefault="00B34CDE" w:rsidP="00B34CDE">
            <w:pPr>
              <w:jc w:val="center"/>
              <w:rPr>
                <w:rFonts w:eastAsia="Times New Roman" w:cs="Times New Roman"/>
                <w:b/>
                <w:bCs/>
                <w:kern w:val="0"/>
                <w:szCs w:val="24"/>
                <w:lang w:val="id-ID" w:eastAsia="en-ID"/>
                <w14:ligatures w14:val="none"/>
              </w:rPr>
            </w:pPr>
            <w:r w:rsidRPr="00A113C1">
              <w:rPr>
                <w:rFonts w:eastAsia="Times New Roman" w:cs="Times New Roman"/>
                <w:b/>
                <w:bCs/>
                <w:kern w:val="0"/>
                <w:szCs w:val="24"/>
                <w:lang w:val="id-ID" w:eastAsia="en-ID"/>
                <w14:ligatures w14:val="none"/>
              </w:rPr>
              <w:t>SMPN 2 Karangtengah</w:t>
            </w:r>
          </w:p>
          <w:p w14:paraId="26BFE0B9" w14:textId="4C9F1C94" w:rsidR="00B34CDE" w:rsidRDefault="00B34CDE" w:rsidP="00B34CDE">
            <w:pPr>
              <w:jc w:val="center"/>
              <w:rPr>
                <w:lang w:val="id-ID"/>
              </w:rPr>
            </w:pPr>
            <w:r w:rsidRPr="00A113C1">
              <w:rPr>
                <w:rFonts w:eastAsia="Times New Roman" w:cs="Times New Roman"/>
                <w:b/>
                <w:bCs/>
                <w:kern w:val="0"/>
                <w:szCs w:val="24"/>
                <w:lang w:val="id-ID" w:eastAsia="en-ID"/>
                <w14:ligatures w14:val="none"/>
              </w:rPr>
              <w:t>Kab. Cianjur</w:t>
            </w:r>
          </w:p>
        </w:tc>
        <w:tc>
          <w:tcPr>
            <w:tcW w:w="2643" w:type="dxa"/>
            <w:vAlign w:val="center"/>
          </w:tcPr>
          <w:p w14:paraId="0F183B07" w14:textId="1F53496E" w:rsidR="00B34CDE" w:rsidRPr="00A113C1" w:rsidRDefault="00B34CDE" w:rsidP="00B34CDE">
            <w:pPr>
              <w:jc w:val="center"/>
              <w:rPr>
                <w:rFonts w:eastAsia="Times New Roman" w:cs="Times New Roman"/>
                <w:b/>
                <w:bCs/>
                <w:kern w:val="0"/>
                <w:szCs w:val="24"/>
                <w:lang w:val="id-ID" w:eastAsia="en-ID"/>
                <w14:ligatures w14:val="none"/>
              </w:rPr>
            </w:pPr>
            <w:r w:rsidRPr="00A113C1">
              <w:rPr>
                <w:rFonts w:eastAsia="Times New Roman" w:cs="Times New Roman"/>
                <w:b/>
                <w:bCs/>
                <w:kern w:val="0"/>
                <w:szCs w:val="24"/>
                <w:lang w:val="id-ID" w:eastAsia="en-ID"/>
                <w14:ligatures w14:val="none"/>
              </w:rPr>
              <w:t>SMPN 1 Purwakarta</w:t>
            </w:r>
          </w:p>
          <w:p w14:paraId="2A1CE6D6" w14:textId="2F9D262E" w:rsidR="00B34CDE" w:rsidRDefault="00B34CDE" w:rsidP="00B34CDE">
            <w:pPr>
              <w:jc w:val="center"/>
              <w:rPr>
                <w:lang w:val="id-ID"/>
              </w:rPr>
            </w:pPr>
            <w:r w:rsidRPr="00A113C1">
              <w:rPr>
                <w:rFonts w:eastAsia="Times New Roman" w:cs="Times New Roman"/>
                <w:b/>
                <w:bCs/>
                <w:kern w:val="0"/>
                <w:szCs w:val="24"/>
                <w:lang w:val="id-ID" w:eastAsia="en-ID"/>
                <w14:ligatures w14:val="none"/>
              </w:rPr>
              <w:t>Kab. Purwakarta</w:t>
            </w:r>
          </w:p>
        </w:tc>
      </w:tr>
      <w:tr w:rsidR="00B34CDE" w:rsidRPr="0036741D" w14:paraId="41B12D5D" w14:textId="77777777" w:rsidTr="001A0C51">
        <w:tc>
          <w:tcPr>
            <w:tcW w:w="1985" w:type="dxa"/>
            <w:vAlign w:val="center"/>
          </w:tcPr>
          <w:p w14:paraId="211DD11F" w14:textId="3ACE73C0"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Perumusan tujuan program</w:t>
            </w:r>
          </w:p>
        </w:tc>
        <w:tc>
          <w:tcPr>
            <w:tcW w:w="2737" w:type="dxa"/>
            <w:vAlign w:val="center"/>
          </w:tcPr>
          <w:p w14:paraId="0FEC49C9" w14:textId="1D3B59B4"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 xml:space="preserve">Tujuan program habituasi keagamaan dirumuskan secara umum untuk membentuk akhlak siswa yang </w:t>
            </w:r>
            <w:r w:rsidRPr="00890652">
              <w:rPr>
                <w:rFonts w:eastAsia="Times New Roman" w:cs="Times New Roman"/>
                <w:kern w:val="0"/>
                <w:sz w:val="24"/>
                <w:szCs w:val="24"/>
                <w:lang w:val="id-ID" w:eastAsia="en-ID"/>
                <w14:ligatures w14:val="none"/>
              </w:rPr>
              <w:pgNum/>
            </w:r>
            <w:r w:rsidRPr="00890652">
              <w:rPr>
                <w:rFonts w:eastAsia="Times New Roman" w:cs="Times New Roman"/>
                <w:kern w:val="0"/>
                <w:sz w:val="24"/>
                <w:szCs w:val="24"/>
                <w:lang w:val="id-ID" w:eastAsia="en-ID"/>
                <w14:ligatures w14:val="none"/>
              </w:rPr>
              <w:t>eligious, disiplin, dan berperilaku sesuai norma sekolah</w:t>
            </w:r>
          </w:p>
        </w:tc>
        <w:tc>
          <w:tcPr>
            <w:tcW w:w="2643" w:type="dxa"/>
            <w:vAlign w:val="center"/>
          </w:tcPr>
          <w:p w14:paraId="76D76E58" w14:textId="08ED16C6"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Tujuan program dirumuskan secara spesifik dan terukur, mencakup pembentukan budaya religius sekolah dan penguatan karakter siswa secara sistematis</w:t>
            </w:r>
          </w:p>
        </w:tc>
      </w:tr>
      <w:tr w:rsidR="00B34CDE" w:rsidRPr="0036741D" w14:paraId="036D4040" w14:textId="77777777" w:rsidTr="001A0C51">
        <w:tc>
          <w:tcPr>
            <w:tcW w:w="1985" w:type="dxa"/>
            <w:vAlign w:val="center"/>
          </w:tcPr>
          <w:p w14:paraId="45262B51" w14:textId="0A8F6F3E"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Dasar penyusunan program</w:t>
            </w:r>
          </w:p>
        </w:tc>
        <w:tc>
          <w:tcPr>
            <w:tcW w:w="2737" w:type="dxa"/>
            <w:vAlign w:val="center"/>
          </w:tcPr>
          <w:p w14:paraId="645896CB" w14:textId="3BAB51AD"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Penyusunan program didasarkan pada kebutuhan riil siswa dan permasalahan akhlak yang sering muncul di lingkungan sekolah</w:t>
            </w:r>
          </w:p>
        </w:tc>
        <w:tc>
          <w:tcPr>
            <w:tcW w:w="2643" w:type="dxa"/>
            <w:vAlign w:val="center"/>
          </w:tcPr>
          <w:p w14:paraId="359DD7D1" w14:textId="36691D82"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Penyusunan program mengacu pada kebijakan nasional, kebijakan daerah, serta visi sekolah yang berorientasi pada karakter</w:t>
            </w:r>
          </w:p>
        </w:tc>
      </w:tr>
      <w:tr w:rsidR="00B34CDE" w:rsidRPr="0036741D" w14:paraId="3DDABF9C" w14:textId="77777777" w:rsidTr="001A0C51">
        <w:tc>
          <w:tcPr>
            <w:tcW w:w="1985" w:type="dxa"/>
            <w:vAlign w:val="center"/>
          </w:tcPr>
          <w:p w14:paraId="11468A21" w14:textId="799DDEE3"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lastRenderedPageBreak/>
              <w:t>Perencanaan kegiatan</w:t>
            </w:r>
          </w:p>
        </w:tc>
        <w:tc>
          <w:tcPr>
            <w:tcW w:w="2737" w:type="dxa"/>
            <w:vAlign w:val="center"/>
          </w:tcPr>
          <w:p w14:paraId="5A2DD447" w14:textId="387CA26D"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Kegiatan habituasi disusun dalam bentuk pembiasaan harian dan mingguan dengan fleksibilitas pelaksanaan</w:t>
            </w:r>
          </w:p>
        </w:tc>
        <w:tc>
          <w:tcPr>
            <w:tcW w:w="2643" w:type="dxa"/>
            <w:vAlign w:val="center"/>
          </w:tcPr>
          <w:p w14:paraId="2B357BCA" w14:textId="20700219"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Kegiatan habituasi direncanakan secara terstruktur, terjadwal, dan terdokumentasi dalam program sekolah</w:t>
            </w:r>
          </w:p>
        </w:tc>
      </w:tr>
      <w:tr w:rsidR="00B34CDE" w:rsidRPr="0036741D" w14:paraId="580B8D5A" w14:textId="77777777" w:rsidTr="001A0C51">
        <w:tc>
          <w:tcPr>
            <w:tcW w:w="1985" w:type="dxa"/>
            <w:vAlign w:val="center"/>
          </w:tcPr>
          <w:p w14:paraId="0BF5AB9A" w14:textId="040D2C0A"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Perencanaan sumber daya</w:t>
            </w:r>
          </w:p>
        </w:tc>
        <w:tc>
          <w:tcPr>
            <w:tcW w:w="2737" w:type="dxa"/>
            <w:vAlign w:val="center"/>
          </w:tcPr>
          <w:p w14:paraId="6AC4E3F2" w14:textId="085F1C88"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Sumber daya manusia disiapkan secara terbatas, bergantung pada peran guru dan wali kelas</w:t>
            </w:r>
          </w:p>
        </w:tc>
        <w:tc>
          <w:tcPr>
            <w:tcW w:w="2643" w:type="dxa"/>
            <w:vAlign w:val="center"/>
          </w:tcPr>
          <w:p w14:paraId="1E69B32D" w14:textId="43D636EB"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Sumber daya direncanakan secara sistemik, melibatkan kepala sekolah, guru, tenaga kependidikan, serta dukungan komite</w:t>
            </w:r>
          </w:p>
        </w:tc>
      </w:tr>
    </w:tbl>
    <w:p w14:paraId="3E6B2CE4" w14:textId="014B1A88" w:rsidR="00BD03D9" w:rsidRPr="00BD03D9" w:rsidRDefault="00BD03D9" w:rsidP="00BD03D9">
      <w:pPr>
        <w:rPr>
          <w:lang w:val="id-ID"/>
        </w:rPr>
      </w:pPr>
    </w:p>
    <w:p w14:paraId="5B5C98CF" w14:textId="1FC9F429" w:rsidR="00DA46CE" w:rsidRDefault="00DA46CE">
      <w:pPr>
        <w:pStyle w:val="Heading4"/>
        <w:numPr>
          <w:ilvl w:val="0"/>
          <w:numId w:val="25"/>
        </w:numPr>
        <w:ind w:left="851" w:hanging="283"/>
        <w:rPr>
          <w:rFonts w:eastAsia="Times New Roman"/>
          <w:lang w:val="id-ID" w:eastAsia="en-ID"/>
        </w:rPr>
      </w:pPr>
      <w:r w:rsidRPr="00AE3D40">
        <w:rPr>
          <w:rFonts w:eastAsia="Times New Roman"/>
          <w:lang w:val="id-ID" w:eastAsia="en-ID"/>
        </w:rPr>
        <w:t>Aspek Pengorganisasian Program</w:t>
      </w:r>
    </w:p>
    <w:p w14:paraId="395C2A27" w14:textId="4676EBF8" w:rsidR="00AE3D40" w:rsidRDefault="00AE3D40" w:rsidP="00AE3D40">
      <w:pPr>
        <w:pStyle w:val="Caption"/>
        <w:rPr>
          <w:rFonts w:eastAsia="Times New Roman" w:cs="Times New Roman"/>
          <w:kern w:val="0"/>
          <w:szCs w:val="24"/>
          <w:lang w:val="id-ID" w:eastAsia="en-ID"/>
          <w14:ligatures w14:val="none"/>
        </w:rPr>
      </w:pPr>
      <w:bookmarkStart w:id="22" w:name="_Toc229762600"/>
      <w:r w:rsidRPr="00AE3D40">
        <w:rPr>
          <w:szCs w:val="24"/>
        </w:rPr>
        <w:t>Tabel 3.</w:t>
      </w:r>
      <w:r w:rsidRPr="00AE3D40">
        <w:rPr>
          <w:szCs w:val="24"/>
        </w:rPr>
        <w:fldChar w:fldCharType="begin"/>
      </w:r>
      <w:r w:rsidRPr="00AE3D40">
        <w:rPr>
          <w:szCs w:val="24"/>
        </w:rPr>
        <w:instrText xml:space="preserve"> SEQ Tabel_3. \* ARABIC </w:instrText>
      </w:r>
      <w:r w:rsidRPr="00AE3D40">
        <w:rPr>
          <w:szCs w:val="24"/>
        </w:rPr>
        <w:fldChar w:fldCharType="separate"/>
      </w:r>
      <w:r w:rsidR="006C3B0C">
        <w:rPr>
          <w:noProof/>
          <w:szCs w:val="24"/>
        </w:rPr>
        <w:t>6</w:t>
      </w:r>
      <w:r w:rsidRPr="00AE3D40">
        <w:rPr>
          <w:szCs w:val="24"/>
        </w:rPr>
        <w:fldChar w:fldCharType="end"/>
      </w:r>
      <w:r w:rsidRPr="00AE3D40">
        <w:rPr>
          <w:szCs w:val="24"/>
        </w:rPr>
        <w:br/>
      </w:r>
      <w:r w:rsidRPr="00AE3D40">
        <w:rPr>
          <w:rFonts w:eastAsia="Times New Roman" w:cs="Times New Roman"/>
          <w:kern w:val="0"/>
          <w:szCs w:val="24"/>
          <w:lang w:val="id-ID" w:eastAsia="en-ID"/>
          <w14:ligatures w14:val="none"/>
        </w:rPr>
        <w:t>Aspek Pengorganisasian Program</w:t>
      </w:r>
      <w:bookmarkEnd w:id="22"/>
    </w:p>
    <w:tbl>
      <w:tblPr>
        <w:tblStyle w:val="TableGrid"/>
        <w:tblW w:w="0" w:type="auto"/>
        <w:tblInd w:w="562" w:type="dxa"/>
        <w:tblLook w:val="04A0" w:firstRow="1" w:lastRow="0" w:firstColumn="1" w:lastColumn="0" w:noHBand="0" w:noVBand="1"/>
      </w:tblPr>
      <w:tblGrid>
        <w:gridCol w:w="1843"/>
        <w:gridCol w:w="2879"/>
        <w:gridCol w:w="2643"/>
      </w:tblGrid>
      <w:tr w:rsidR="00B34CDE" w14:paraId="06C9C495" w14:textId="77777777" w:rsidTr="00B34CDE">
        <w:trPr>
          <w:trHeight w:val="817"/>
        </w:trPr>
        <w:tc>
          <w:tcPr>
            <w:tcW w:w="1843" w:type="dxa"/>
            <w:vAlign w:val="center"/>
          </w:tcPr>
          <w:p w14:paraId="5591D08A" w14:textId="74857190" w:rsidR="00B34CDE" w:rsidRDefault="00B34CDE" w:rsidP="00B34CDE">
            <w:pPr>
              <w:jc w:val="center"/>
              <w:rPr>
                <w:lang w:val="id-ID" w:eastAsia="en-ID"/>
              </w:rPr>
            </w:pPr>
            <w:r w:rsidRPr="00A113C1">
              <w:rPr>
                <w:rFonts w:eastAsia="Times New Roman" w:cs="Times New Roman"/>
                <w:b/>
                <w:bCs/>
                <w:kern w:val="0"/>
                <w:szCs w:val="24"/>
                <w:lang w:val="id-ID" w:eastAsia="en-ID"/>
                <w14:ligatures w14:val="none"/>
              </w:rPr>
              <w:t>Aspek Perbandingan</w:t>
            </w:r>
          </w:p>
        </w:tc>
        <w:tc>
          <w:tcPr>
            <w:tcW w:w="2879" w:type="dxa"/>
            <w:vAlign w:val="center"/>
          </w:tcPr>
          <w:p w14:paraId="55FA333F" w14:textId="3E628977" w:rsidR="00B34CDE" w:rsidRDefault="00B34CDE" w:rsidP="00B34CDE">
            <w:pPr>
              <w:jc w:val="center"/>
              <w:rPr>
                <w:lang w:val="id-ID" w:eastAsia="en-ID"/>
              </w:rPr>
            </w:pPr>
            <w:r w:rsidRPr="00A113C1">
              <w:rPr>
                <w:rFonts w:eastAsia="Times New Roman" w:cs="Times New Roman"/>
                <w:b/>
                <w:bCs/>
                <w:kern w:val="0"/>
                <w:szCs w:val="24"/>
                <w:lang w:val="id-ID" w:eastAsia="en-ID"/>
                <w14:ligatures w14:val="none"/>
              </w:rPr>
              <w:t>SMPN 2 Karangtengah Kab. Cianjur</w:t>
            </w:r>
          </w:p>
        </w:tc>
        <w:tc>
          <w:tcPr>
            <w:tcW w:w="2643" w:type="dxa"/>
            <w:vAlign w:val="center"/>
          </w:tcPr>
          <w:p w14:paraId="7A8CCE0D" w14:textId="65406049" w:rsidR="00B34CDE" w:rsidRDefault="00B34CDE" w:rsidP="00B34CDE">
            <w:pPr>
              <w:jc w:val="center"/>
              <w:rPr>
                <w:lang w:val="id-ID" w:eastAsia="en-ID"/>
              </w:rPr>
            </w:pPr>
            <w:r w:rsidRPr="00A113C1">
              <w:rPr>
                <w:rFonts w:eastAsia="Times New Roman" w:cs="Times New Roman"/>
                <w:b/>
                <w:bCs/>
                <w:kern w:val="0"/>
                <w:szCs w:val="24"/>
                <w:lang w:val="id-ID" w:eastAsia="en-ID"/>
                <w14:ligatures w14:val="none"/>
              </w:rPr>
              <w:t>SMPN 1 Purwakarta Kab. Purwakarta</w:t>
            </w:r>
          </w:p>
        </w:tc>
      </w:tr>
      <w:tr w:rsidR="00B34CDE" w:rsidRPr="0036741D" w14:paraId="29E437FD" w14:textId="77777777" w:rsidTr="001A0C51">
        <w:tc>
          <w:tcPr>
            <w:tcW w:w="1843" w:type="dxa"/>
            <w:vAlign w:val="center"/>
          </w:tcPr>
          <w:p w14:paraId="05874559" w14:textId="71BACA5A"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Struktur pelaksana program</w:t>
            </w:r>
          </w:p>
        </w:tc>
        <w:tc>
          <w:tcPr>
            <w:tcW w:w="2879" w:type="dxa"/>
            <w:vAlign w:val="center"/>
          </w:tcPr>
          <w:p w14:paraId="317C2A2B" w14:textId="25F1C5E0"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Struktur pelaksana bersifat sederhana dan belum terdokumentasi secara formal</w:t>
            </w:r>
          </w:p>
        </w:tc>
        <w:tc>
          <w:tcPr>
            <w:tcW w:w="2643" w:type="dxa"/>
            <w:vAlign w:val="center"/>
          </w:tcPr>
          <w:p w14:paraId="036A8E5D" w14:textId="4740DA7F"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Struktur pelaksana program tertata jelas dengan pembagian tugas yang terdokumentasi</w:t>
            </w:r>
          </w:p>
        </w:tc>
      </w:tr>
      <w:tr w:rsidR="00B34CDE" w:rsidRPr="0036741D" w14:paraId="47E2B633" w14:textId="77777777" w:rsidTr="001A0C51">
        <w:tc>
          <w:tcPr>
            <w:tcW w:w="1843" w:type="dxa"/>
            <w:vAlign w:val="center"/>
          </w:tcPr>
          <w:p w14:paraId="3344B336" w14:textId="1E0B15DA"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Pembagian peran dan tanggung jawab</w:t>
            </w:r>
          </w:p>
        </w:tc>
        <w:tc>
          <w:tcPr>
            <w:tcW w:w="2879" w:type="dxa"/>
            <w:vAlign w:val="center"/>
          </w:tcPr>
          <w:p w14:paraId="6D9BF156" w14:textId="2A520C43"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Pembagian peran dilakukan secara informal berdasarkan kebiasaan dan kesepakatan</w:t>
            </w:r>
          </w:p>
        </w:tc>
        <w:tc>
          <w:tcPr>
            <w:tcW w:w="2643" w:type="dxa"/>
            <w:vAlign w:val="center"/>
          </w:tcPr>
          <w:p w14:paraId="12865E77" w14:textId="28AD256E"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Pembagian peran dilakukan secara formal melalui surat tugas dan struktur organisasi</w:t>
            </w:r>
          </w:p>
        </w:tc>
      </w:tr>
      <w:tr w:rsidR="00B34CDE" w:rsidRPr="0036741D" w14:paraId="44A3E45E" w14:textId="77777777" w:rsidTr="001A0C51">
        <w:tc>
          <w:tcPr>
            <w:tcW w:w="1843" w:type="dxa"/>
            <w:vAlign w:val="center"/>
          </w:tcPr>
          <w:p w14:paraId="5F749A7E" w14:textId="1581C48E"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Koordinasi internal</w:t>
            </w:r>
          </w:p>
        </w:tc>
        <w:tc>
          <w:tcPr>
            <w:tcW w:w="2879" w:type="dxa"/>
            <w:vAlign w:val="center"/>
          </w:tcPr>
          <w:p w14:paraId="1757B70E" w14:textId="2E5E3C07"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Koordinasi dilakukan secara langsung dan situasional antar guru</w:t>
            </w:r>
          </w:p>
        </w:tc>
        <w:tc>
          <w:tcPr>
            <w:tcW w:w="2643" w:type="dxa"/>
            <w:vAlign w:val="center"/>
          </w:tcPr>
          <w:p w14:paraId="1B16616A" w14:textId="7031941C"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Koordinasi dilakukan secara rutin melalui rapat dan forum  program</w:t>
            </w:r>
          </w:p>
        </w:tc>
      </w:tr>
      <w:tr w:rsidR="00B34CDE" w:rsidRPr="0036741D" w14:paraId="133A200B" w14:textId="77777777" w:rsidTr="001A0C51">
        <w:tc>
          <w:tcPr>
            <w:tcW w:w="1843" w:type="dxa"/>
            <w:vAlign w:val="center"/>
          </w:tcPr>
          <w:p w14:paraId="5E7CC137" w14:textId="390BDF86"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Keterlibatan pihak pendukung</w:t>
            </w:r>
          </w:p>
        </w:tc>
        <w:tc>
          <w:tcPr>
            <w:tcW w:w="2879" w:type="dxa"/>
            <w:vAlign w:val="center"/>
          </w:tcPr>
          <w:p w14:paraId="730D375D" w14:textId="178ADA25"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Keterlibatan orang tua dan komite masih terbatas</w:t>
            </w:r>
          </w:p>
        </w:tc>
        <w:tc>
          <w:tcPr>
            <w:tcW w:w="2643" w:type="dxa"/>
            <w:vAlign w:val="center"/>
          </w:tcPr>
          <w:p w14:paraId="5D11E990" w14:textId="44DF7557"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Orang tua, komite, dan pihak eksternal dilibatkan secara aktif dalam mendukung program</w:t>
            </w:r>
          </w:p>
        </w:tc>
      </w:tr>
    </w:tbl>
    <w:p w14:paraId="6DE46657" w14:textId="77777777" w:rsidR="00B34CDE" w:rsidRDefault="00B34CDE" w:rsidP="00B34CDE">
      <w:pPr>
        <w:rPr>
          <w:lang w:val="id-ID" w:eastAsia="en-ID"/>
        </w:rPr>
      </w:pPr>
    </w:p>
    <w:p w14:paraId="0DD977B0" w14:textId="7C9753E9" w:rsidR="00DA46CE" w:rsidRDefault="00DA46CE">
      <w:pPr>
        <w:pStyle w:val="Heading4"/>
        <w:numPr>
          <w:ilvl w:val="0"/>
          <w:numId w:val="25"/>
        </w:numPr>
        <w:ind w:left="851" w:hanging="283"/>
        <w:rPr>
          <w:rFonts w:eastAsia="Times New Roman"/>
          <w:lang w:val="id-ID" w:eastAsia="en-ID"/>
        </w:rPr>
      </w:pPr>
      <w:r w:rsidRPr="00AE3D40">
        <w:rPr>
          <w:rFonts w:eastAsia="Times New Roman"/>
          <w:lang w:val="id-ID" w:eastAsia="en-ID"/>
        </w:rPr>
        <w:lastRenderedPageBreak/>
        <w:t>Aspek Pelaksanaan Program</w:t>
      </w:r>
    </w:p>
    <w:p w14:paraId="1048F4DC" w14:textId="5E3B135D" w:rsidR="00AE3D40" w:rsidRDefault="00AE3D40" w:rsidP="00AE3D40">
      <w:pPr>
        <w:pStyle w:val="Caption"/>
        <w:rPr>
          <w:lang w:val="id-ID"/>
        </w:rPr>
      </w:pPr>
      <w:bookmarkStart w:id="23" w:name="_Toc229762601"/>
      <w:r>
        <w:t>Tabel 3.</w:t>
      </w:r>
      <w:fldSimple w:instr=" SEQ Tabel_3. \* ARABIC ">
        <w:r w:rsidR="006C3B0C">
          <w:rPr>
            <w:noProof/>
          </w:rPr>
          <w:t>7</w:t>
        </w:r>
      </w:fldSimple>
      <w:r>
        <w:br/>
      </w:r>
      <w:r w:rsidRPr="00AE3D40">
        <w:rPr>
          <w:lang w:val="id-ID"/>
        </w:rPr>
        <w:t>Aspek Pelaksanaan Program</w:t>
      </w:r>
      <w:bookmarkEnd w:id="23"/>
    </w:p>
    <w:tbl>
      <w:tblPr>
        <w:tblStyle w:val="TableGrid"/>
        <w:tblW w:w="0" w:type="auto"/>
        <w:tblInd w:w="562" w:type="dxa"/>
        <w:tblLook w:val="04A0" w:firstRow="1" w:lastRow="0" w:firstColumn="1" w:lastColumn="0" w:noHBand="0" w:noVBand="1"/>
      </w:tblPr>
      <w:tblGrid>
        <w:gridCol w:w="2080"/>
        <w:gridCol w:w="2642"/>
        <w:gridCol w:w="2643"/>
      </w:tblGrid>
      <w:tr w:rsidR="00B34CDE" w14:paraId="57852288" w14:textId="77777777" w:rsidTr="001A0C51">
        <w:trPr>
          <w:trHeight w:val="704"/>
        </w:trPr>
        <w:tc>
          <w:tcPr>
            <w:tcW w:w="2080" w:type="dxa"/>
            <w:vAlign w:val="center"/>
          </w:tcPr>
          <w:p w14:paraId="4B0F301D" w14:textId="7B89A7B8" w:rsidR="00B34CDE" w:rsidRDefault="00B34CDE" w:rsidP="00B34CDE">
            <w:pPr>
              <w:jc w:val="center"/>
              <w:rPr>
                <w:lang w:val="id-ID"/>
              </w:rPr>
            </w:pPr>
            <w:r w:rsidRPr="00A113C1">
              <w:rPr>
                <w:rFonts w:eastAsia="Times New Roman" w:cs="Times New Roman"/>
                <w:b/>
                <w:bCs/>
                <w:kern w:val="0"/>
                <w:szCs w:val="24"/>
                <w:lang w:val="id-ID" w:eastAsia="en-ID"/>
                <w14:ligatures w14:val="none"/>
              </w:rPr>
              <w:t>Aspek Perbandingan</w:t>
            </w:r>
          </w:p>
        </w:tc>
        <w:tc>
          <w:tcPr>
            <w:tcW w:w="2642" w:type="dxa"/>
            <w:vAlign w:val="center"/>
          </w:tcPr>
          <w:p w14:paraId="20B5A680" w14:textId="6AF4265E" w:rsidR="00B34CDE" w:rsidRDefault="00B34CDE" w:rsidP="00B34CDE">
            <w:pPr>
              <w:jc w:val="center"/>
              <w:rPr>
                <w:lang w:val="id-ID"/>
              </w:rPr>
            </w:pPr>
            <w:r w:rsidRPr="00A113C1">
              <w:rPr>
                <w:rFonts w:eastAsia="Times New Roman" w:cs="Times New Roman"/>
                <w:b/>
                <w:bCs/>
                <w:kern w:val="0"/>
                <w:szCs w:val="24"/>
                <w:lang w:val="id-ID" w:eastAsia="en-ID"/>
                <w14:ligatures w14:val="none"/>
              </w:rPr>
              <w:t>SMPN 2 Karangtengah Kab. Cianjur</w:t>
            </w:r>
          </w:p>
        </w:tc>
        <w:tc>
          <w:tcPr>
            <w:tcW w:w="2643" w:type="dxa"/>
            <w:vAlign w:val="center"/>
          </w:tcPr>
          <w:p w14:paraId="3370CCF9" w14:textId="49D51260" w:rsidR="00B34CDE" w:rsidRPr="00A113C1" w:rsidRDefault="00B34CDE" w:rsidP="00B34CDE">
            <w:pPr>
              <w:jc w:val="center"/>
              <w:rPr>
                <w:rFonts w:eastAsia="Times New Roman" w:cs="Times New Roman"/>
                <w:b/>
                <w:bCs/>
                <w:kern w:val="0"/>
                <w:szCs w:val="24"/>
                <w:lang w:val="id-ID" w:eastAsia="en-ID"/>
                <w14:ligatures w14:val="none"/>
              </w:rPr>
            </w:pPr>
            <w:r w:rsidRPr="00A113C1">
              <w:rPr>
                <w:rFonts w:eastAsia="Times New Roman" w:cs="Times New Roman"/>
                <w:b/>
                <w:bCs/>
                <w:kern w:val="0"/>
                <w:szCs w:val="24"/>
                <w:lang w:val="id-ID" w:eastAsia="en-ID"/>
                <w14:ligatures w14:val="none"/>
              </w:rPr>
              <w:t>SMPN 1 Purwakarta</w:t>
            </w:r>
          </w:p>
          <w:p w14:paraId="73C13E6F" w14:textId="09744ACC" w:rsidR="00B34CDE" w:rsidRDefault="00B34CDE" w:rsidP="00B34CDE">
            <w:pPr>
              <w:jc w:val="center"/>
              <w:rPr>
                <w:lang w:val="id-ID"/>
              </w:rPr>
            </w:pPr>
            <w:r w:rsidRPr="00A113C1">
              <w:rPr>
                <w:rFonts w:eastAsia="Times New Roman" w:cs="Times New Roman"/>
                <w:b/>
                <w:bCs/>
                <w:kern w:val="0"/>
                <w:szCs w:val="24"/>
                <w:lang w:val="id-ID" w:eastAsia="en-ID"/>
                <w14:ligatures w14:val="none"/>
              </w:rPr>
              <w:t>Kab. Purwakarta</w:t>
            </w:r>
          </w:p>
        </w:tc>
      </w:tr>
      <w:tr w:rsidR="00B34CDE" w:rsidRPr="0036741D" w14:paraId="14C1B899" w14:textId="77777777" w:rsidTr="001A0C51">
        <w:tc>
          <w:tcPr>
            <w:tcW w:w="2080" w:type="dxa"/>
            <w:vAlign w:val="center"/>
          </w:tcPr>
          <w:p w14:paraId="298A9F23" w14:textId="4D661B85"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Bentuk kegiatan habituasi</w:t>
            </w:r>
          </w:p>
        </w:tc>
        <w:tc>
          <w:tcPr>
            <w:tcW w:w="2642" w:type="dxa"/>
            <w:vAlign w:val="center"/>
          </w:tcPr>
          <w:p w14:paraId="4607D27D" w14:textId="613AABFC"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Kegiatan habituasi berupa pembiasaan ibadah, doa bersama, dan sikap sopan santun</w:t>
            </w:r>
          </w:p>
        </w:tc>
        <w:tc>
          <w:tcPr>
            <w:tcW w:w="2643" w:type="dxa"/>
            <w:vAlign w:val="center"/>
          </w:tcPr>
          <w:p w14:paraId="3522D7E8" w14:textId="22E4C741"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Kegiatan habituasi meliputi pembiasaan ibadah, budaya religius, keteladanan guru, dan kegiatan keagamaan terprogram</w:t>
            </w:r>
          </w:p>
        </w:tc>
      </w:tr>
      <w:tr w:rsidR="00B34CDE" w14:paraId="70F2066C" w14:textId="77777777" w:rsidTr="001A0C51">
        <w:tc>
          <w:tcPr>
            <w:tcW w:w="2080" w:type="dxa"/>
            <w:vAlign w:val="center"/>
          </w:tcPr>
          <w:p w14:paraId="66D38CD6" w14:textId="3DBCC0E3"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Konsistensi pelaksanaan</w:t>
            </w:r>
          </w:p>
        </w:tc>
        <w:tc>
          <w:tcPr>
            <w:tcW w:w="2642" w:type="dxa"/>
            <w:vAlign w:val="center"/>
          </w:tcPr>
          <w:p w14:paraId="5CCEE3FA" w14:textId="0D4087C1"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Pelaksanaan kegiatan relatif konsisten namun bergantung pada kondisi siswa dan guru</w:t>
            </w:r>
          </w:p>
        </w:tc>
        <w:tc>
          <w:tcPr>
            <w:tcW w:w="2643" w:type="dxa"/>
            <w:vAlign w:val="center"/>
          </w:tcPr>
          <w:p w14:paraId="080CDFCA" w14:textId="7FA4AEEE"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Pelaksanaan kegiatan berjalan konsisten karena terintegrasi dalam budaya sekolah</w:t>
            </w:r>
          </w:p>
        </w:tc>
      </w:tr>
      <w:tr w:rsidR="00B34CDE" w:rsidRPr="0036741D" w14:paraId="50957A3A" w14:textId="77777777" w:rsidTr="001A0C51">
        <w:tc>
          <w:tcPr>
            <w:tcW w:w="2080" w:type="dxa"/>
            <w:vAlign w:val="center"/>
          </w:tcPr>
          <w:p w14:paraId="0FED465D" w14:textId="6BD7ED06"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Keteladanan pendidik</w:t>
            </w:r>
          </w:p>
        </w:tc>
        <w:tc>
          <w:tcPr>
            <w:tcW w:w="2642" w:type="dxa"/>
            <w:vAlign w:val="center"/>
          </w:tcPr>
          <w:p w14:paraId="1CB10B45" w14:textId="55ACF617"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Keteladanan guru menjadi faktor utama keberlangsungan program</w:t>
            </w:r>
          </w:p>
        </w:tc>
        <w:tc>
          <w:tcPr>
            <w:tcW w:w="2643" w:type="dxa"/>
            <w:vAlign w:val="center"/>
          </w:tcPr>
          <w:p w14:paraId="4F0A135B" w14:textId="6769B462"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Keteladanan guru diperkuat dengan sistem pengawasan dan budaya organisasi</w:t>
            </w:r>
          </w:p>
        </w:tc>
      </w:tr>
      <w:tr w:rsidR="00B34CDE" w14:paraId="3C771B6F" w14:textId="77777777" w:rsidTr="001A0C51">
        <w:tc>
          <w:tcPr>
            <w:tcW w:w="2080" w:type="dxa"/>
            <w:vAlign w:val="center"/>
          </w:tcPr>
          <w:p w14:paraId="117ED9B1" w14:textId="5D3A003F"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Respons siswa</w:t>
            </w:r>
          </w:p>
        </w:tc>
        <w:tc>
          <w:tcPr>
            <w:tcW w:w="2642" w:type="dxa"/>
            <w:vAlign w:val="center"/>
          </w:tcPr>
          <w:p w14:paraId="4A720DE1" w14:textId="15285944"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Siswa menunjukkan perubahan perilaku secara bertahap</w:t>
            </w:r>
          </w:p>
        </w:tc>
        <w:tc>
          <w:tcPr>
            <w:tcW w:w="2643" w:type="dxa"/>
            <w:vAlign w:val="center"/>
          </w:tcPr>
          <w:p w14:paraId="148B3B85" w14:textId="47F53A27"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Siswa menunjukkan perubahan perilaku yang lebih cepat dan merata</w:t>
            </w:r>
          </w:p>
        </w:tc>
      </w:tr>
    </w:tbl>
    <w:p w14:paraId="420619E7" w14:textId="77777777" w:rsidR="00B34CDE" w:rsidRPr="00B34CDE" w:rsidRDefault="00B34CDE" w:rsidP="00B34CDE">
      <w:pPr>
        <w:rPr>
          <w:lang w:val="id-ID"/>
        </w:rPr>
      </w:pPr>
    </w:p>
    <w:p w14:paraId="5E2EF789" w14:textId="49C4E9EF" w:rsidR="00DA46CE" w:rsidRDefault="00DA46CE">
      <w:pPr>
        <w:pStyle w:val="Heading4"/>
        <w:numPr>
          <w:ilvl w:val="0"/>
          <w:numId w:val="25"/>
        </w:numPr>
        <w:ind w:left="851" w:hanging="283"/>
        <w:rPr>
          <w:rFonts w:eastAsia="Times New Roman"/>
          <w:lang w:val="id-ID" w:eastAsia="en-ID"/>
        </w:rPr>
      </w:pPr>
      <w:r w:rsidRPr="00AE3D40">
        <w:rPr>
          <w:rFonts w:eastAsia="Times New Roman"/>
          <w:lang w:val="id-ID" w:eastAsia="en-ID"/>
        </w:rPr>
        <w:t>Aspek Pengendalian dan  Program</w:t>
      </w:r>
    </w:p>
    <w:p w14:paraId="7DD703F7" w14:textId="13C9FBA7" w:rsidR="00AE3D40" w:rsidRDefault="00AE3D40" w:rsidP="00AE3D40">
      <w:pPr>
        <w:pStyle w:val="Caption"/>
        <w:rPr>
          <w:rFonts w:eastAsia="Times New Roman" w:cstheme="majorBidi"/>
          <w:szCs w:val="22"/>
          <w:lang w:val="id-ID" w:eastAsia="en-ID"/>
        </w:rPr>
      </w:pPr>
      <w:bookmarkStart w:id="24" w:name="_Toc229762602"/>
      <w:r>
        <w:t>Tabel 3.</w:t>
      </w:r>
      <w:fldSimple w:instr=" SEQ Tabel_3. \* ARABIC ">
        <w:r w:rsidR="006C3B0C">
          <w:rPr>
            <w:noProof/>
          </w:rPr>
          <w:t>8</w:t>
        </w:r>
      </w:fldSimple>
      <w:r>
        <w:br/>
      </w:r>
      <w:r w:rsidRPr="00AE3D40">
        <w:rPr>
          <w:rFonts w:eastAsia="Times New Roman" w:cstheme="majorBidi"/>
          <w:szCs w:val="22"/>
          <w:lang w:val="id-ID" w:eastAsia="en-ID"/>
        </w:rPr>
        <w:t>Aspek Pengendalian dan Program</w:t>
      </w:r>
      <w:bookmarkEnd w:id="24"/>
    </w:p>
    <w:tbl>
      <w:tblPr>
        <w:tblStyle w:val="TableGrid"/>
        <w:tblW w:w="0" w:type="auto"/>
        <w:tblInd w:w="562" w:type="dxa"/>
        <w:tblLook w:val="04A0" w:firstRow="1" w:lastRow="0" w:firstColumn="1" w:lastColumn="0" w:noHBand="0" w:noVBand="1"/>
      </w:tblPr>
      <w:tblGrid>
        <w:gridCol w:w="2080"/>
        <w:gridCol w:w="2642"/>
        <w:gridCol w:w="2643"/>
      </w:tblGrid>
      <w:tr w:rsidR="007A1D28" w14:paraId="3FB083C0" w14:textId="77777777" w:rsidTr="00605462">
        <w:trPr>
          <w:trHeight w:val="704"/>
          <w:tblHeader/>
        </w:trPr>
        <w:tc>
          <w:tcPr>
            <w:tcW w:w="2080" w:type="dxa"/>
            <w:vAlign w:val="center"/>
          </w:tcPr>
          <w:p w14:paraId="0D69B289"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Aspek Perbandingan</w:t>
            </w:r>
          </w:p>
        </w:tc>
        <w:tc>
          <w:tcPr>
            <w:tcW w:w="2642" w:type="dxa"/>
            <w:vAlign w:val="center"/>
          </w:tcPr>
          <w:p w14:paraId="2AF2F342"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SMPN 2 Karangtengah Kab. Cianjur</w:t>
            </w:r>
          </w:p>
        </w:tc>
        <w:tc>
          <w:tcPr>
            <w:tcW w:w="2643" w:type="dxa"/>
            <w:vAlign w:val="center"/>
          </w:tcPr>
          <w:p w14:paraId="456AFB60" w14:textId="77777777" w:rsidR="007A1D28" w:rsidRPr="00A113C1" w:rsidRDefault="007A1D28" w:rsidP="001A0C51">
            <w:pPr>
              <w:jc w:val="center"/>
              <w:rPr>
                <w:rFonts w:eastAsia="Times New Roman" w:cs="Times New Roman"/>
                <w:b/>
                <w:bCs/>
                <w:kern w:val="0"/>
                <w:szCs w:val="24"/>
                <w:lang w:val="id-ID" w:eastAsia="en-ID"/>
                <w14:ligatures w14:val="none"/>
              </w:rPr>
            </w:pPr>
            <w:r w:rsidRPr="00A113C1">
              <w:rPr>
                <w:rFonts w:eastAsia="Times New Roman" w:cs="Times New Roman"/>
                <w:b/>
                <w:bCs/>
                <w:kern w:val="0"/>
                <w:szCs w:val="24"/>
                <w:lang w:val="id-ID" w:eastAsia="en-ID"/>
                <w14:ligatures w14:val="none"/>
              </w:rPr>
              <w:t>SMPN 1 Purwakarta</w:t>
            </w:r>
          </w:p>
          <w:p w14:paraId="343A67E5"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Kab. Purwakarta</w:t>
            </w:r>
          </w:p>
        </w:tc>
      </w:tr>
      <w:tr w:rsidR="007A1D28" w14:paraId="5F919D10" w14:textId="77777777" w:rsidTr="001A0C51">
        <w:tc>
          <w:tcPr>
            <w:tcW w:w="2080" w:type="dxa"/>
            <w:vAlign w:val="center"/>
          </w:tcPr>
          <w:p w14:paraId="71BB2222" w14:textId="266E93C1"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 xml:space="preserve">Bentuk </w:t>
            </w:r>
          </w:p>
        </w:tc>
        <w:tc>
          <w:tcPr>
            <w:tcW w:w="2642" w:type="dxa"/>
            <w:vAlign w:val="center"/>
          </w:tcPr>
          <w:p w14:paraId="331953D6" w14:textId="278FEE5A"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 xml:space="preserve"> dilakukan secara informal melalui pengamatan harian</w:t>
            </w:r>
          </w:p>
        </w:tc>
        <w:tc>
          <w:tcPr>
            <w:tcW w:w="2643" w:type="dxa"/>
            <w:vAlign w:val="center"/>
          </w:tcPr>
          <w:p w14:paraId="6DB1F85B" w14:textId="3D3AA2F7"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 xml:space="preserve"> dilakukan secara sistematis melalui monitoring dan laporan berkala</w:t>
            </w:r>
          </w:p>
        </w:tc>
      </w:tr>
      <w:tr w:rsidR="007A1D28" w:rsidRPr="0036741D" w14:paraId="2B58DB6F" w14:textId="77777777" w:rsidTr="001A0C51">
        <w:tc>
          <w:tcPr>
            <w:tcW w:w="2080" w:type="dxa"/>
            <w:vAlign w:val="center"/>
          </w:tcPr>
          <w:p w14:paraId="70435F21" w14:textId="1C8BFAE8"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 xml:space="preserve">Instrumen </w:t>
            </w:r>
          </w:p>
        </w:tc>
        <w:tc>
          <w:tcPr>
            <w:tcW w:w="2642" w:type="dxa"/>
            <w:vAlign w:val="center"/>
          </w:tcPr>
          <w:p w14:paraId="63A5598A" w14:textId="4E3AECC5"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Instrumen  belum baku dan belum terdokumentasi secara tertulis</w:t>
            </w:r>
          </w:p>
        </w:tc>
        <w:tc>
          <w:tcPr>
            <w:tcW w:w="2643" w:type="dxa"/>
            <w:vAlign w:val="center"/>
          </w:tcPr>
          <w:p w14:paraId="5968FA58" w14:textId="441476B6"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Instrumen  tersedia dan terdokumentasi dalam laporan program</w:t>
            </w:r>
          </w:p>
        </w:tc>
      </w:tr>
      <w:tr w:rsidR="007A1D28" w:rsidRPr="0036741D" w14:paraId="6C8BD6D9" w14:textId="77777777" w:rsidTr="001A0C51">
        <w:tc>
          <w:tcPr>
            <w:tcW w:w="2080" w:type="dxa"/>
            <w:vAlign w:val="center"/>
          </w:tcPr>
          <w:p w14:paraId="0AE70685" w14:textId="07B8643B"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lastRenderedPageBreak/>
              <w:t xml:space="preserve">Tindak lanjut </w:t>
            </w:r>
          </w:p>
        </w:tc>
        <w:tc>
          <w:tcPr>
            <w:tcW w:w="2642" w:type="dxa"/>
            <w:vAlign w:val="center"/>
          </w:tcPr>
          <w:p w14:paraId="5BF1E3F2" w14:textId="710B2E78"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Tindak lanjut dilakukan secara langsung dan situasional</w:t>
            </w:r>
          </w:p>
        </w:tc>
        <w:tc>
          <w:tcPr>
            <w:tcW w:w="2643" w:type="dxa"/>
            <w:vAlign w:val="center"/>
          </w:tcPr>
          <w:p w14:paraId="69C2ADA1" w14:textId="63EA2B2A"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Tindak lanjut dilakukan melalui perbaikan program dan penguatan kebijakan</w:t>
            </w:r>
          </w:p>
        </w:tc>
      </w:tr>
      <w:tr w:rsidR="007A1D28" w:rsidRPr="0036741D" w14:paraId="1AD09683" w14:textId="77777777" w:rsidTr="001A0C51">
        <w:tc>
          <w:tcPr>
            <w:tcW w:w="2080" w:type="dxa"/>
            <w:vAlign w:val="center"/>
          </w:tcPr>
          <w:p w14:paraId="4BBE291C" w14:textId="34AA4766"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Pelaporan</w:t>
            </w:r>
          </w:p>
        </w:tc>
        <w:tc>
          <w:tcPr>
            <w:tcW w:w="2642" w:type="dxa"/>
            <w:vAlign w:val="center"/>
          </w:tcPr>
          <w:p w14:paraId="593BEEC3" w14:textId="2848B61E"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Pelaporan belum tersusun secara sistematis</w:t>
            </w:r>
          </w:p>
        </w:tc>
        <w:tc>
          <w:tcPr>
            <w:tcW w:w="2643" w:type="dxa"/>
            <w:vAlign w:val="center"/>
          </w:tcPr>
          <w:p w14:paraId="6B4395A4" w14:textId="1BCD2FEA"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Pelaporan disusun secara berkala dan menjadi dasar pengembangan program</w:t>
            </w:r>
          </w:p>
        </w:tc>
      </w:tr>
    </w:tbl>
    <w:p w14:paraId="4319C169" w14:textId="77777777" w:rsidR="00AE3D40" w:rsidRPr="00A113C1" w:rsidRDefault="00AE3D40" w:rsidP="00FB3B98">
      <w:pPr>
        <w:spacing w:line="276" w:lineRule="auto"/>
        <w:jc w:val="left"/>
        <w:rPr>
          <w:rFonts w:eastAsia="Times New Roman" w:cs="Times New Roman"/>
          <w:b/>
          <w:bCs/>
          <w:kern w:val="0"/>
          <w:szCs w:val="24"/>
          <w:lang w:val="id-ID" w:eastAsia="en-ID"/>
          <w14:ligatures w14:val="none"/>
        </w:rPr>
      </w:pPr>
    </w:p>
    <w:p w14:paraId="10A12EE0" w14:textId="46E03398" w:rsidR="00DA46CE" w:rsidRDefault="00DA46CE">
      <w:pPr>
        <w:pStyle w:val="Heading4"/>
        <w:numPr>
          <w:ilvl w:val="0"/>
          <w:numId w:val="25"/>
        </w:numPr>
        <w:ind w:left="851" w:hanging="283"/>
        <w:rPr>
          <w:rFonts w:eastAsia="Times New Roman"/>
          <w:lang w:val="id-ID" w:eastAsia="en-ID"/>
        </w:rPr>
      </w:pPr>
      <w:r w:rsidRPr="00AE3D40">
        <w:rPr>
          <w:rFonts w:eastAsia="Times New Roman"/>
          <w:lang w:val="id-ID" w:eastAsia="en-ID"/>
        </w:rPr>
        <w:t xml:space="preserve"> Faktor Permasalahan (Penghambat Program)</w:t>
      </w:r>
    </w:p>
    <w:p w14:paraId="7C223DB6" w14:textId="256E737E" w:rsidR="00AE3D40" w:rsidRDefault="00AE3D40" w:rsidP="00AE3D40">
      <w:pPr>
        <w:pStyle w:val="Caption"/>
        <w:rPr>
          <w:rFonts w:eastAsia="Times New Roman" w:cstheme="majorBidi"/>
          <w:szCs w:val="22"/>
          <w:lang w:val="id-ID" w:eastAsia="en-ID"/>
        </w:rPr>
      </w:pPr>
      <w:bookmarkStart w:id="25" w:name="_Toc229762603"/>
      <w:r w:rsidRPr="00875F83">
        <w:rPr>
          <w:lang w:val="sv-SE"/>
        </w:rPr>
        <w:t>Tabel 3.</w:t>
      </w:r>
      <w:r>
        <w:fldChar w:fldCharType="begin"/>
      </w:r>
      <w:r w:rsidRPr="00875F83">
        <w:rPr>
          <w:lang w:val="sv-SE"/>
        </w:rPr>
        <w:instrText xml:space="preserve"> SEQ Tabel_3. \* ARABIC </w:instrText>
      </w:r>
      <w:r>
        <w:fldChar w:fldCharType="separate"/>
      </w:r>
      <w:r w:rsidR="006C3B0C">
        <w:rPr>
          <w:noProof/>
          <w:lang w:val="sv-SE"/>
        </w:rPr>
        <w:t>9</w:t>
      </w:r>
      <w:r>
        <w:fldChar w:fldCharType="end"/>
      </w:r>
      <w:r w:rsidRPr="00875F83">
        <w:rPr>
          <w:lang w:val="sv-SE"/>
        </w:rPr>
        <w:br/>
      </w:r>
      <w:r w:rsidRPr="00AE3D40">
        <w:rPr>
          <w:rFonts w:eastAsia="Times New Roman" w:cstheme="majorBidi"/>
          <w:szCs w:val="22"/>
          <w:lang w:val="id-ID" w:eastAsia="en-ID"/>
        </w:rPr>
        <w:t>Faktor Permasalahan (Penghambat Program)</w:t>
      </w:r>
      <w:bookmarkEnd w:id="25"/>
    </w:p>
    <w:tbl>
      <w:tblPr>
        <w:tblStyle w:val="TableGrid"/>
        <w:tblW w:w="0" w:type="auto"/>
        <w:tblInd w:w="562" w:type="dxa"/>
        <w:tblLook w:val="04A0" w:firstRow="1" w:lastRow="0" w:firstColumn="1" w:lastColumn="0" w:noHBand="0" w:noVBand="1"/>
      </w:tblPr>
      <w:tblGrid>
        <w:gridCol w:w="2080"/>
        <w:gridCol w:w="2642"/>
        <w:gridCol w:w="2643"/>
      </w:tblGrid>
      <w:tr w:rsidR="007A1D28" w14:paraId="66422B3E" w14:textId="77777777" w:rsidTr="00605462">
        <w:trPr>
          <w:trHeight w:val="704"/>
          <w:tblHeader/>
        </w:trPr>
        <w:tc>
          <w:tcPr>
            <w:tcW w:w="2080" w:type="dxa"/>
            <w:vAlign w:val="center"/>
          </w:tcPr>
          <w:p w14:paraId="30B9E957"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Aspek Perbandingan</w:t>
            </w:r>
          </w:p>
        </w:tc>
        <w:tc>
          <w:tcPr>
            <w:tcW w:w="2642" w:type="dxa"/>
            <w:vAlign w:val="center"/>
          </w:tcPr>
          <w:p w14:paraId="673978B5"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SMPN 2 Karangtengah Kab. Cianjur</w:t>
            </w:r>
          </w:p>
        </w:tc>
        <w:tc>
          <w:tcPr>
            <w:tcW w:w="2643" w:type="dxa"/>
            <w:vAlign w:val="center"/>
          </w:tcPr>
          <w:p w14:paraId="22D8AA3F" w14:textId="77777777" w:rsidR="007A1D28" w:rsidRPr="00A113C1" w:rsidRDefault="007A1D28" w:rsidP="001A0C51">
            <w:pPr>
              <w:jc w:val="center"/>
              <w:rPr>
                <w:rFonts w:eastAsia="Times New Roman" w:cs="Times New Roman"/>
                <w:b/>
                <w:bCs/>
                <w:kern w:val="0"/>
                <w:szCs w:val="24"/>
                <w:lang w:val="id-ID" w:eastAsia="en-ID"/>
                <w14:ligatures w14:val="none"/>
              </w:rPr>
            </w:pPr>
            <w:r w:rsidRPr="00A113C1">
              <w:rPr>
                <w:rFonts w:eastAsia="Times New Roman" w:cs="Times New Roman"/>
                <w:b/>
                <w:bCs/>
                <w:kern w:val="0"/>
                <w:szCs w:val="24"/>
                <w:lang w:val="id-ID" w:eastAsia="en-ID"/>
                <w14:ligatures w14:val="none"/>
              </w:rPr>
              <w:t>SMPN 1 Purwakarta</w:t>
            </w:r>
          </w:p>
          <w:p w14:paraId="6D07FB57"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Kab. Purwakarta</w:t>
            </w:r>
          </w:p>
        </w:tc>
      </w:tr>
      <w:tr w:rsidR="007A1D28" w:rsidRPr="0036741D" w14:paraId="63453C43" w14:textId="77777777" w:rsidTr="007A1D28">
        <w:tc>
          <w:tcPr>
            <w:tcW w:w="2080" w:type="dxa"/>
            <w:hideMark/>
          </w:tcPr>
          <w:p w14:paraId="447E4DE0"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Latar belakang keluarga siswa</w:t>
            </w:r>
          </w:p>
        </w:tc>
        <w:tc>
          <w:tcPr>
            <w:tcW w:w="2642" w:type="dxa"/>
            <w:hideMark/>
          </w:tcPr>
          <w:p w14:paraId="3C7E6CFB"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Sebagian siswa berasal dari keluarga dengan pengawasan keagamaan yang rendah</w:t>
            </w:r>
          </w:p>
        </w:tc>
        <w:tc>
          <w:tcPr>
            <w:tcW w:w="2643" w:type="dxa"/>
            <w:hideMark/>
          </w:tcPr>
          <w:p w14:paraId="5927B485"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Latar belakang keluarga relatif mendukung program sekolah</w:t>
            </w:r>
          </w:p>
        </w:tc>
      </w:tr>
      <w:tr w:rsidR="007A1D28" w:rsidRPr="0036741D" w14:paraId="6AA653B0" w14:textId="77777777" w:rsidTr="007A1D28">
        <w:tc>
          <w:tcPr>
            <w:tcW w:w="2080" w:type="dxa"/>
            <w:hideMark/>
          </w:tcPr>
          <w:p w14:paraId="7225D065"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Disiplin dan motivasi siswa</w:t>
            </w:r>
          </w:p>
        </w:tc>
        <w:tc>
          <w:tcPr>
            <w:tcW w:w="2642" w:type="dxa"/>
            <w:hideMark/>
          </w:tcPr>
          <w:p w14:paraId="2FB8AEC6"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Disiplin siswa masih fluktuatif dan memerlukan penguatan berulang</w:t>
            </w:r>
          </w:p>
        </w:tc>
        <w:tc>
          <w:tcPr>
            <w:tcW w:w="2643" w:type="dxa"/>
            <w:hideMark/>
          </w:tcPr>
          <w:p w14:paraId="5B15B3FA"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Disiplin siswa relatif stabil karena terbentuknya budaya sekolah</w:t>
            </w:r>
          </w:p>
        </w:tc>
      </w:tr>
      <w:tr w:rsidR="007A1D28" w:rsidRPr="00A113C1" w14:paraId="61BA481D" w14:textId="77777777" w:rsidTr="007A1D28">
        <w:tc>
          <w:tcPr>
            <w:tcW w:w="2080" w:type="dxa"/>
            <w:hideMark/>
          </w:tcPr>
          <w:p w14:paraId="09E566ED"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Keterbatasan sumber daya</w:t>
            </w:r>
          </w:p>
        </w:tc>
        <w:tc>
          <w:tcPr>
            <w:tcW w:w="2642" w:type="dxa"/>
            <w:hideMark/>
          </w:tcPr>
          <w:p w14:paraId="40AA395C"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Keterbatasan sarana dan dukungan eksternal</w:t>
            </w:r>
          </w:p>
        </w:tc>
        <w:tc>
          <w:tcPr>
            <w:tcW w:w="2643" w:type="dxa"/>
            <w:hideMark/>
          </w:tcPr>
          <w:p w14:paraId="5D675F27"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Sumber daya dan dukungan relatif memadai</w:t>
            </w:r>
          </w:p>
        </w:tc>
      </w:tr>
      <w:tr w:rsidR="007A1D28" w:rsidRPr="0036741D" w14:paraId="4023EA80" w14:textId="77777777" w:rsidTr="007A1D28">
        <w:tc>
          <w:tcPr>
            <w:tcW w:w="2080" w:type="dxa"/>
            <w:hideMark/>
          </w:tcPr>
          <w:p w14:paraId="426D5E6C"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Lingkungan sosial</w:t>
            </w:r>
          </w:p>
        </w:tc>
        <w:tc>
          <w:tcPr>
            <w:tcW w:w="2642" w:type="dxa"/>
            <w:hideMark/>
          </w:tcPr>
          <w:p w14:paraId="78CC1F8F"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Lingkungan sosial siswa cukup berpengaruh terhadap perilaku siswa</w:t>
            </w:r>
          </w:p>
        </w:tc>
        <w:tc>
          <w:tcPr>
            <w:tcW w:w="2643" w:type="dxa"/>
            <w:hideMark/>
          </w:tcPr>
          <w:p w14:paraId="49E3B858"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Lingkungan sekolah lebih kondusif dan terkontrol</w:t>
            </w:r>
          </w:p>
        </w:tc>
      </w:tr>
    </w:tbl>
    <w:p w14:paraId="01AB73E6" w14:textId="77777777" w:rsidR="007A1D28" w:rsidRPr="007A1D28" w:rsidRDefault="007A1D28" w:rsidP="007A1D28">
      <w:pPr>
        <w:rPr>
          <w:lang w:val="id-ID" w:eastAsia="en-ID"/>
        </w:rPr>
      </w:pPr>
    </w:p>
    <w:p w14:paraId="427A229E" w14:textId="2224A790" w:rsidR="00DA46CE" w:rsidRDefault="00DA46CE">
      <w:pPr>
        <w:pStyle w:val="Heading4"/>
        <w:numPr>
          <w:ilvl w:val="0"/>
          <w:numId w:val="25"/>
        </w:numPr>
        <w:ind w:left="851" w:hanging="283"/>
        <w:rPr>
          <w:rFonts w:eastAsia="Times New Roman"/>
          <w:lang w:val="id-ID" w:eastAsia="en-ID"/>
        </w:rPr>
      </w:pPr>
      <w:r w:rsidRPr="00AE3D40">
        <w:rPr>
          <w:rFonts w:eastAsia="Times New Roman"/>
          <w:lang w:val="id-ID" w:eastAsia="en-ID"/>
        </w:rPr>
        <w:t xml:space="preserve"> Solusi dan Upaya Pemecahan Masalah</w:t>
      </w:r>
    </w:p>
    <w:p w14:paraId="4A07712D" w14:textId="695BC7E9" w:rsidR="00AE3D40" w:rsidRDefault="00AE3D40" w:rsidP="00AE3D40">
      <w:pPr>
        <w:pStyle w:val="Caption"/>
        <w:rPr>
          <w:rFonts w:eastAsia="Times New Roman" w:cstheme="majorBidi"/>
          <w:szCs w:val="22"/>
          <w:lang w:val="id-ID" w:eastAsia="en-ID"/>
        </w:rPr>
      </w:pPr>
      <w:bookmarkStart w:id="26" w:name="_Toc229762604"/>
      <w:r w:rsidRPr="00875F83">
        <w:rPr>
          <w:lang w:val="sv-SE"/>
        </w:rPr>
        <w:t>Tabel 3.</w:t>
      </w:r>
      <w:r>
        <w:fldChar w:fldCharType="begin"/>
      </w:r>
      <w:r w:rsidRPr="00875F83">
        <w:rPr>
          <w:lang w:val="sv-SE"/>
        </w:rPr>
        <w:instrText xml:space="preserve"> SEQ Tabel_3. \* ARABIC </w:instrText>
      </w:r>
      <w:r>
        <w:fldChar w:fldCharType="separate"/>
      </w:r>
      <w:r w:rsidR="006C3B0C">
        <w:rPr>
          <w:noProof/>
          <w:lang w:val="sv-SE"/>
        </w:rPr>
        <w:t>10</w:t>
      </w:r>
      <w:r>
        <w:fldChar w:fldCharType="end"/>
      </w:r>
      <w:r w:rsidRPr="00875F83">
        <w:rPr>
          <w:lang w:val="sv-SE"/>
        </w:rPr>
        <w:br/>
      </w:r>
      <w:r w:rsidRPr="00AE3D40">
        <w:rPr>
          <w:rFonts w:eastAsia="Times New Roman" w:cstheme="majorBidi"/>
          <w:szCs w:val="22"/>
          <w:lang w:val="id-ID" w:eastAsia="en-ID"/>
        </w:rPr>
        <w:t>Solusi dan Upaya Pemecahan Masalah</w:t>
      </w:r>
      <w:bookmarkEnd w:id="26"/>
    </w:p>
    <w:tbl>
      <w:tblPr>
        <w:tblStyle w:val="TableGrid"/>
        <w:tblW w:w="0" w:type="auto"/>
        <w:tblInd w:w="562" w:type="dxa"/>
        <w:tblLook w:val="04A0" w:firstRow="1" w:lastRow="0" w:firstColumn="1" w:lastColumn="0" w:noHBand="0" w:noVBand="1"/>
      </w:tblPr>
      <w:tblGrid>
        <w:gridCol w:w="2080"/>
        <w:gridCol w:w="2642"/>
        <w:gridCol w:w="2643"/>
      </w:tblGrid>
      <w:tr w:rsidR="007A1D28" w14:paraId="539AF66E" w14:textId="77777777" w:rsidTr="001A0C51">
        <w:trPr>
          <w:trHeight w:val="704"/>
        </w:trPr>
        <w:tc>
          <w:tcPr>
            <w:tcW w:w="2080" w:type="dxa"/>
            <w:vAlign w:val="center"/>
          </w:tcPr>
          <w:p w14:paraId="1DA30EFC"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Aspek Perbandingan</w:t>
            </w:r>
          </w:p>
        </w:tc>
        <w:tc>
          <w:tcPr>
            <w:tcW w:w="2642" w:type="dxa"/>
            <w:vAlign w:val="center"/>
          </w:tcPr>
          <w:p w14:paraId="13828AB4"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SMPN 2 Karangtengah Kab. Cianjur</w:t>
            </w:r>
          </w:p>
        </w:tc>
        <w:tc>
          <w:tcPr>
            <w:tcW w:w="2643" w:type="dxa"/>
            <w:vAlign w:val="center"/>
          </w:tcPr>
          <w:p w14:paraId="120FD4DD" w14:textId="77777777" w:rsidR="007A1D28" w:rsidRPr="00A113C1" w:rsidRDefault="007A1D28" w:rsidP="001A0C51">
            <w:pPr>
              <w:jc w:val="center"/>
              <w:rPr>
                <w:rFonts w:eastAsia="Times New Roman" w:cs="Times New Roman"/>
                <w:b/>
                <w:bCs/>
                <w:kern w:val="0"/>
                <w:szCs w:val="24"/>
                <w:lang w:val="id-ID" w:eastAsia="en-ID"/>
                <w14:ligatures w14:val="none"/>
              </w:rPr>
            </w:pPr>
            <w:r w:rsidRPr="00A113C1">
              <w:rPr>
                <w:rFonts w:eastAsia="Times New Roman" w:cs="Times New Roman"/>
                <w:b/>
                <w:bCs/>
                <w:kern w:val="0"/>
                <w:szCs w:val="24"/>
                <w:lang w:val="id-ID" w:eastAsia="en-ID"/>
                <w14:ligatures w14:val="none"/>
              </w:rPr>
              <w:t>SMPN 1 Purwakarta</w:t>
            </w:r>
          </w:p>
          <w:p w14:paraId="0465E1FA"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Kab. Purwakarta</w:t>
            </w:r>
          </w:p>
        </w:tc>
      </w:tr>
      <w:tr w:rsidR="007A1D28" w:rsidRPr="0036741D" w14:paraId="1F478828" w14:textId="77777777" w:rsidTr="001A0C51">
        <w:tc>
          <w:tcPr>
            <w:tcW w:w="2080" w:type="dxa"/>
            <w:vAlign w:val="center"/>
          </w:tcPr>
          <w:p w14:paraId="7AECC627" w14:textId="52C62C94"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lastRenderedPageBreak/>
              <w:t>Strategi penguatan program</w:t>
            </w:r>
          </w:p>
        </w:tc>
        <w:tc>
          <w:tcPr>
            <w:tcW w:w="2642" w:type="dxa"/>
            <w:vAlign w:val="center"/>
          </w:tcPr>
          <w:p w14:paraId="687AD175" w14:textId="17A91C09"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Penguatan dilakukan melalui pendekatan personal dan pembiasaan berulang</w:t>
            </w:r>
          </w:p>
        </w:tc>
        <w:tc>
          <w:tcPr>
            <w:tcW w:w="2643" w:type="dxa"/>
            <w:vAlign w:val="center"/>
          </w:tcPr>
          <w:p w14:paraId="4AC2691E" w14:textId="4DA538D2"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Penguatan dilakukan melalui sistem, regulasi sekolah, dan budaya religius</w:t>
            </w:r>
          </w:p>
        </w:tc>
      </w:tr>
      <w:tr w:rsidR="007A1D28" w:rsidRPr="0036741D" w14:paraId="54BDF14A" w14:textId="77777777" w:rsidTr="001A0C51">
        <w:tc>
          <w:tcPr>
            <w:tcW w:w="2080" w:type="dxa"/>
            <w:vAlign w:val="center"/>
          </w:tcPr>
          <w:p w14:paraId="163F1B5C" w14:textId="5681A8EE"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Peran guru dan wali kelas</w:t>
            </w:r>
          </w:p>
        </w:tc>
        <w:tc>
          <w:tcPr>
            <w:tcW w:w="2642" w:type="dxa"/>
            <w:vAlign w:val="center"/>
          </w:tcPr>
          <w:p w14:paraId="0E094E13" w14:textId="473A87BB"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Guru dan wali kelas berperan sebagai figur utama pembinaan akhlak</w:t>
            </w:r>
          </w:p>
        </w:tc>
        <w:tc>
          <w:tcPr>
            <w:tcW w:w="2643" w:type="dxa"/>
            <w:vAlign w:val="center"/>
          </w:tcPr>
          <w:p w14:paraId="1604E47B" w14:textId="2B75DF89"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Guru berperan sebagai teladan sekaligus pelaksana program terstruktur</w:t>
            </w:r>
          </w:p>
        </w:tc>
      </w:tr>
      <w:tr w:rsidR="007A1D28" w:rsidRPr="0036741D" w14:paraId="403E1630" w14:textId="77777777" w:rsidTr="001A0C51">
        <w:tc>
          <w:tcPr>
            <w:tcW w:w="2080" w:type="dxa"/>
            <w:vAlign w:val="center"/>
          </w:tcPr>
          <w:p w14:paraId="15DE7CFA" w14:textId="640D5300"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Keterlibatan orang tua</w:t>
            </w:r>
          </w:p>
        </w:tc>
        <w:tc>
          <w:tcPr>
            <w:tcW w:w="2642" w:type="dxa"/>
            <w:vAlign w:val="center"/>
          </w:tcPr>
          <w:p w14:paraId="136D352D" w14:textId="6E3604BC"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Sekolah berupaya meningkatkan komunikasi dengan orang tua</w:t>
            </w:r>
          </w:p>
        </w:tc>
        <w:tc>
          <w:tcPr>
            <w:tcW w:w="2643" w:type="dxa"/>
            <w:vAlign w:val="center"/>
          </w:tcPr>
          <w:p w14:paraId="5F9DB538" w14:textId="2960830E"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Orang tua dilibatkan secara aktif dalam mendukung program</w:t>
            </w:r>
          </w:p>
        </w:tc>
      </w:tr>
      <w:tr w:rsidR="007A1D28" w:rsidRPr="0036741D" w14:paraId="620C7A3B" w14:textId="77777777" w:rsidTr="001A0C51">
        <w:tc>
          <w:tcPr>
            <w:tcW w:w="2080" w:type="dxa"/>
            <w:vAlign w:val="center"/>
          </w:tcPr>
          <w:p w14:paraId="02877981" w14:textId="76907325"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Pengembangan berkelanjutan</w:t>
            </w:r>
          </w:p>
        </w:tc>
        <w:tc>
          <w:tcPr>
            <w:tcW w:w="2642" w:type="dxa"/>
            <w:vAlign w:val="center"/>
          </w:tcPr>
          <w:p w14:paraId="224CFA92" w14:textId="1E9E4216"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Program dikembangkan secara adaptif sesuai kondisi siswa</w:t>
            </w:r>
          </w:p>
        </w:tc>
        <w:tc>
          <w:tcPr>
            <w:tcW w:w="2643" w:type="dxa"/>
            <w:vAlign w:val="center"/>
          </w:tcPr>
          <w:p w14:paraId="7E356910" w14:textId="385A1258"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 xml:space="preserve">Program dikembangkan secara berkelanjutan berbasis </w:t>
            </w:r>
          </w:p>
        </w:tc>
      </w:tr>
      <w:tr w:rsidR="007A1D28" w:rsidRPr="0036741D" w14:paraId="5CDFD359" w14:textId="77777777" w:rsidTr="001A0C51">
        <w:tc>
          <w:tcPr>
            <w:tcW w:w="2080" w:type="dxa"/>
            <w:vAlign w:val="center"/>
          </w:tcPr>
          <w:p w14:paraId="28E5F80B" w14:textId="727E9754"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Strategi penguatan program</w:t>
            </w:r>
          </w:p>
        </w:tc>
        <w:tc>
          <w:tcPr>
            <w:tcW w:w="2642" w:type="dxa"/>
            <w:vAlign w:val="center"/>
          </w:tcPr>
          <w:p w14:paraId="19699836" w14:textId="7D8057CA"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Penguatan dilakukan melalui pendekatan personal dan pembiasaan berulang</w:t>
            </w:r>
          </w:p>
        </w:tc>
        <w:tc>
          <w:tcPr>
            <w:tcW w:w="2643" w:type="dxa"/>
            <w:vAlign w:val="center"/>
          </w:tcPr>
          <w:p w14:paraId="03011DC5" w14:textId="3FB4DE56"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Penguatan dilakukan melalui sistem, regulasi sekolah, dan budaya religius</w:t>
            </w:r>
          </w:p>
        </w:tc>
      </w:tr>
      <w:tr w:rsidR="007A1D28" w:rsidRPr="0036741D" w14:paraId="373B421D" w14:textId="77777777" w:rsidTr="001A0C51">
        <w:tc>
          <w:tcPr>
            <w:tcW w:w="2080" w:type="dxa"/>
            <w:vAlign w:val="center"/>
          </w:tcPr>
          <w:p w14:paraId="31904683" w14:textId="18C2701F"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Peran guru dan wali kelas</w:t>
            </w:r>
          </w:p>
        </w:tc>
        <w:tc>
          <w:tcPr>
            <w:tcW w:w="2642" w:type="dxa"/>
            <w:vAlign w:val="center"/>
          </w:tcPr>
          <w:p w14:paraId="06EDE40A" w14:textId="765417CC"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Guru dan wali kelas berperan sebagai figur utama pembinaan akhlak</w:t>
            </w:r>
          </w:p>
        </w:tc>
        <w:tc>
          <w:tcPr>
            <w:tcW w:w="2643" w:type="dxa"/>
            <w:vAlign w:val="center"/>
          </w:tcPr>
          <w:p w14:paraId="6F51FBF1" w14:textId="1321D257"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Guru berperan sebagai teladan sekaligus pelaksana program terstruktur</w:t>
            </w:r>
          </w:p>
        </w:tc>
      </w:tr>
    </w:tbl>
    <w:p w14:paraId="170FB0D5" w14:textId="77777777" w:rsidR="00605462" w:rsidRPr="0060290F" w:rsidRDefault="00605462" w:rsidP="00605462">
      <w:pPr>
        <w:rPr>
          <w:lang w:val="sv-SE"/>
        </w:rPr>
      </w:pPr>
    </w:p>
    <w:p w14:paraId="611E79D5" w14:textId="4D6782BF" w:rsidR="00DA46CE" w:rsidRDefault="00DA46CE">
      <w:pPr>
        <w:pStyle w:val="Heading4"/>
        <w:numPr>
          <w:ilvl w:val="0"/>
          <w:numId w:val="25"/>
        </w:numPr>
        <w:ind w:left="851" w:hanging="283"/>
        <w:rPr>
          <w:rFonts w:eastAsia="Times New Roman"/>
          <w:lang w:val="id-ID" w:eastAsia="en-ID"/>
        </w:rPr>
      </w:pPr>
      <w:r w:rsidRPr="00AE3D40">
        <w:rPr>
          <w:rFonts w:eastAsia="Times New Roman"/>
          <w:lang w:val="id-ID" w:eastAsia="en-ID"/>
        </w:rPr>
        <w:t>Dampak Program (</w:t>
      </w:r>
      <w:r w:rsidRPr="00751ED8">
        <w:rPr>
          <w:rFonts w:eastAsia="Times New Roman"/>
          <w:i/>
          <w:iCs w:val="0"/>
          <w:lang w:val="id-ID" w:eastAsia="en-ID"/>
        </w:rPr>
        <w:t>Output dan Outcome</w:t>
      </w:r>
      <w:r w:rsidRPr="00AE3D40">
        <w:rPr>
          <w:rFonts w:eastAsia="Times New Roman"/>
          <w:lang w:val="id-ID" w:eastAsia="en-ID"/>
        </w:rPr>
        <w:t>)</w:t>
      </w:r>
    </w:p>
    <w:p w14:paraId="502B4DB7" w14:textId="2AE6D05E" w:rsidR="00AE3D40" w:rsidRDefault="00AE3D40" w:rsidP="00AE3D40">
      <w:pPr>
        <w:pStyle w:val="Caption"/>
        <w:rPr>
          <w:rFonts w:eastAsia="Times New Roman" w:cstheme="majorBidi"/>
          <w:szCs w:val="22"/>
          <w:lang w:val="id-ID" w:eastAsia="en-ID"/>
        </w:rPr>
      </w:pPr>
      <w:bookmarkStart w:id="27" w:name="_Toc229762605"/>
      <w:r>
        <w:t>Tabel 3.</w:t>
      </w:r>
      <w:fldSimple w:instr=" SEQ Tabel_3. \* ARABIC ">
        <w:r w:rsidR="006C3B0C">
          <w:rPr>
            <w:noProof/>
          </w:rPr>
          <w:t>11</w:t>
        </w:r>
      </w:fldSimple>
      <w:r>
        <w:br/>
      </w:r>
      <w:r w:rsidRPr="00AE3D40">
        <w:rPr>
          <w:rFonts w:eastAsia="Times New Roman" w:cstheme="majorBidi"/>
          <w:szCs w:val="22"/>
          <w:lang w:val="id-ID" w:eastAsia="en-ID"/>
        </w:rPr>
        <w:t>Dampak Program (Output dan Outcome)</w:t>
      </w:r>
      <w:bookmarkEnd w:id="27"/>
    </w:p>
    <w:tbl>
      <w:tblPr>
        <w:tblStyle w:val="TableGrid"/>
        <w:tblW w:w="0" w:type="auto"/>
        <w:tblInd w:w="562" w:type="dxa"/>
        <w:tblLook w:val="04A0" w:firstRow="1" w:lastRow="0" w:firstColumn="1" w:lastColumn="0" w:noHBand="0" w:noVBand="1"/>
      </w:tblPr>
      <w:tblGrid>
        <w:gridCol w:w="2080"/>
        <w:gridCol w:w="2642"/>
        <w:gridCol w:w="2643"/>
      </w:tblGrid>
      <w:tr w:rsidR="007A1D28" w14:paraId="064A1256" w14:textId="77777777" w:rsidTr="001A0C51">
        <w:trPr>
          <w:trHeight w:val="704"/>
        </w:trPr>
        <w:tc>
          <w:tcPr>
            <w:tcW w:w="2080" w:type="dxa"/>
            <w:vAlign w:val="center"/>
          </w:tcPr>
          <w:p w14:paraId="5DDDEED8"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Aspek Perbandingan</w:t>
            </w:r>
          </w:p>
        </w:tc>
        <w:tc>
          <w:tcPr>
            <w:tcW w:w="2642" w:type="dxa"/>
            <w:vAlign w:val="center"/>
          </w:tcPr>
          <w:p w14:paraId="2620CE87"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SMPN 2 Karangtengah Kab. Cianjur</w:t>
            </w:r>
          </w:p>
        </w:tc>
        <w:tc>
          <w:tcPr>
            <w:tcW w:w="2643" w:type="dxa"/>
            <w:vAlign w:val="center"/>
          </w:tcPr>
          <w:p w14:paraId="539FE6C3" w14:textId="77777777" w:rsidR="007A1D28" w:rsidRPr="00A113C1" w:rsidRDefault="007A1D28" w:rsidP="001A0C51">
            <w:pPr>
              <w:jc w:val="center"/>
              <w:rPr>
                <w:rFonts w:eastAsia="Times New Roman" w:cs="Times New Roman"/>
                <w:b/>
                <w:bCs/>
                <w:kern w:val="0"/>
                <w:szCs w:val="24"/>
                <w:lang w:val="id-ID" w:eastAsia="en-ID"/>
                <w14:ligatures w14:val="none"/>
              </w:rPr>
            </w:pPr>
            <w:r w:rsidRPr="00A113C1">
              <w:rPr>
                <w:rFonts w:eastAsia="Times New Roman" w:cs="Times New Roman"/>
                <w:b/>
                <w:bCs/>
                <w:kern w:val="0"/>
                <w:szCs w:val="24"/>
                <w:lang w:val="id-ID" w:eastAsia="en-ID"/>
                <w14:ligatures w14:val="none"/>
              </w:rPr>
              <w:t>SMPN 1 Purwakarta</w:t>
            </w:r>
          </w:p>
          <w:p w14:paraId="386498E3"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Kab. Purwakarta</w:t>
            </w:r>
          </w:p>
        </w:tc>
      </w:tr>
      <w:tr w:rsidR="007A1D28" w:rsidRPr="0036741D" w14:paraId="733D4FD1" w14:textId="77777777" w:rsidTr="001A0C51">
        <w:tc>
          <w:tcPr>
            <w:tcW w:w="2080" w:type="dxa"/>
            <w:vAlign w:val="center"/>
          </w:tcPr>
          <w:p w14:paraId="62AE26DC" w14:textId="51FDE2A9"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Output (Akhlak siswa)</w:t>
            </w:r>
          </w:p>
        </w:tc>
        <w:tc>
          <w:tcPr>
            <w:tcW w:w="2642" w:type="dxa"/>
            <w:vAlign w:val="center"/>
          </w:tcPr>
          <w:p w14:paraId="4E15B9E9" w14:textId="13ED5613"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Terjadi peningkatan akhlak siswa secara bertahap</w:t>
            </w:r>
          </w:p>
        </w:tc>
        <w:tc>
          <w:tcPr>
            <w:tcW w:w="2643" w:type="dxa"/>
            <w:vAlign w:val="center"/>
          </w:tcPr>
          <w:p w14:paraId="328A0061" w14:textId="130BC0DE"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Terjadi peningkatan akhlak siswa secara signifikan dan merata</w:t>
            </w:r>
          </w:p>
        </w:tc>
      </w:tr>
      <w:tr w:rsidR="007A1D28" w:rsidRPr="0036741D" w14:paraId="7B9D7215" w14:textId="77777777" w:rsidTr="001A0C51">
        <w:tc>
          <w:tcPr>
            <w:tcW w:w="2080" w:type="dxa"/>
            <w:vAlign w:val="center"/>
          </w:tcPr>
          <w:p w14:paraId="122C092D" w14:textId="44F2AD56"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Outcome (Budaya sekolah)</w:t>
            </w:r>
          </w:p>
        </w:tc>
        <w:tc>
          <w:tcPr>
            <w:tcW w:w="2642" w:type="dxa"/>
            <w:vAlign w:val="center"/>
          </w:tcPr>
          <w:p w14:paraId="3E68CDC0" w14:textId="2CF087EC"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Terbentuk iklim religius yang mulai berkembang</w:t>
            </w:r>
          </w:p>
        </w:tc>
        <w:tc>
          <w:tcPr>
            <w:tcW w:w="2643" w:type="dxa"/>
            <w:vAlign w:val="center"/>
          </w:tcPr>
          <w:p w14:paraId="55AA26C0" w14:textId="229B2DBF"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Terbentuk budaya sekolah religius yang kuat dan berkelanjutan</w:t>
            </w:r>
          </w:p>
        </w:tc>
      </w:tr>
      <w:tr w:rsidR="007A1D28" w:rsidRPr="0036741D" w14:paraId="7391D5E5" w14:textId="77777777" w:rsidTr="001A0C51">
        <w:tc>
          <w:tcPr>
            <w:tcW w:w="2080" w:type="dxa"/>
            <w:vAlign w:val="center"/>
          </w:tcPr>
          <w:p w14:paraId="622E83C4" w14:textId="3636B707"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Keberlanjutan program</w:t>
            </w:r>
          </w:p>
        </w:tc>
        <w:tc>
          <w:tcPr>
            <w:tcW w:w="2642" w:type="dxa"/>
            <w:vAlign w:val="center"/>
          </w:tcPr>
          <w:p w14:paraId="2D81E506" w14:textId="6C185BAF"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Program bergantung pada komitmen individu guru</w:t>
            </w:r>
          </w:p>
        </w:tc>
        <w:tc>
          <w:tcPr>
            <w:tcW w:w="2643" w:type="dxa"/>
            <w:vAlign w:val="center"/>
          </w:tcPr>
          <w:p w14:paraId="6B3BE374" w14:textId="7D824819"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Program terintegrasi dalam sistem sekolah</w:t>
            </w:r>
          </w:p>
        </w:tc>
      </w:tr>
    </w:tbl>
    <w:p w14:paraId="730C36E5" w14:textId="77777777" w:rsidR="00574958" w:rsidRPr="00A113C1" w:rsidRDefault="00574958" w:rsidP="0036741D">
      <w:pPr>
        <w:pStyle w:val="Heading1"/>
        <w:jc w:val="both"/>
        <w:rPr>
          <w:rFonts w:eastAsia="Times New Roman"/>
          <w:lang w:val="id-ID" w:eastAsia="en-ID"/>
        </w:rPr>
        <w:sectPr w:rsidR="00574958" w:rsidRPr="00A113C1" w:rsidSect="00574958">
          <w:headerReference w:type="default" r:id="rId8"/>
          <w:footerReference w:type="default" r:id="rId9"/>
          <w:headerReference w:type="first" r:id="rId10"/>
          <w:footerReference w:type="first" r:id="rId11"/>
          <w:pgSz w:w="11906" w:h="16838" w:code="9"/>
          <w:pgMar w:top="2268" w:right="1701" w:bottom="1701" w:left="2268" w:header="709" w:footer="709" w:gutter="0"/>
          <w:cols w:space="708"/>
          <w:titlePg/>
          <w:docGrid w:linePitch="360"/>
        </w:sectPr>
      </w:pPr>
    </w:p>
    <w:p w14:paraId="00CF0256" w14:textId="77777777" w:rsidR="00D73962" w:rsidRPr="00AC4D56" w:rsidRDefault="00D73962" w:rsidP="0036741D">
      <w:pPr>
        <w:pStyle w:val="Heading1"/>
        <w:jc w:val="both"/>
        <w:rPr>
          <w:rFonts w:eastAsia="Times New Roman" w:cs="Times New Roman"/>
          <w:kern w:val="0"/>
          <w:szCs w:val="24"/>
          <w:lang w:eastAsia="en-ID"/>
          <w14:ligatures w14:val="none"/>
        </w:rPr>
      </w:pPr>
    </w:p>
    <w:sectPr w:rsidR="00D73962" w:rsidRPr="00AC4D56" w:rsidSect="00574958">
      <w:pgSz w:w="11906" w:h="16838"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F0D91" w14:textId="77777777" w:rsidR="005B538C" w:rsidRDefault="005B538C" w:rsidP="00606F7D">
      <w:pPr>
        <w:spacing w:line="240" w:lineRule="auto"/>
      </w:pPr>
      <w:r>
        <w:separator/>
      </w:r>
    </w:p>
  </w:endnote>
  <w:endnote w:type="continuationSeparator" w:id="0">
    <w:p w14:paraId="5409CDA7" w14:textId="77777777" w:rsidR="005B538C" w:rsidRDefault="005B538C" w:rsidP="0060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B208" w14:textId="77777777" w:rsidR="004F0F58" w:rsidRDefault="004F0F58">
    <w:pPr>
      <w:pStyle w:val="Footer"/>
      <w:jc w:val="center"/>
    </w:pPr>
  </w:p>
  <w:p w14:paraId="3A49CD86" w14:textId="77777777" w:rsidR="004F0F58" w:rsidRDefault="004F0F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2497"/>
      <w:docPartObj>
        <w:docPartGallery w:val="Page Numbers (Bottom of Page)"/>
        <w:docPartUnique/>
      </w:docPartObj>
    </w:sdtPr>
    <w:sdtContent>
      <w:p w14:paraId="53A64BAB" w14:textId="53A52612" w:rsidR="004F0F58" w:rsidRDefault="004F0F58">
        <w:pPr>
          <w:pStyle w:val="Footer"/>
          <w:jc w:val="center"/>
        </w:pPr>
        <w:r>
          <w:fldChar w:fldCharType="begin"/>
        </w:r>
        <w:r>
          <w:instrText>PAGE   \* MERGEFORMAT</w:instrText>
        </w:r>
        <w:r>
          <w:fldChar w:fldCharType="separate"/>
        </w:r>
        <w:r>
          <w:rPr>
            <w:lang w:val="id-ID"/>
          </w:rPr>
          <w:t>2</w:t>
        </w:r>
        <w:r>
          <w:fldChar w:fldCharType="end"/>
        </w:r>
      </w:p>
    </w:sdtContent>
  </w:sdt>
  <w:p w14:paraId="7E38FE6C" w14:textId="77777777" w:rsidR="004F0F58" w:rsidRDefault="004F0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09EAF" w14:textId="77777777" w:rsidR="005B538C" w:rsidRDefault="005B538C" w:rsidP="00606F7D">
      <w:pPr>
        <w:spacing w:line="240" w:lineRule="auto"/>
      </w:pPr>
      <w:r>
        <w:separator/>
      </w:r>
    </w:p>
  </w:footnote>
  <w:footnote w:type="continuationSeparator" w:id="0">
    <w:p w14:paraId="099428B9" w14:textId="77777777" w:rsidR="005B538C" w:rsidRDefault="005B538C" w:rsidP="00606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835542"/>
      <w:docPartObj>
        <w:docPartGallery w:val="Page Numbers (Top of Page)"/>
        <w:docPartUnique/>
      </w:docPartObj>
    </w:sdtPr>
    <w:sdtContent>
      <w:p w14:paraId="53A52654" w14:textId="4D42FAA7" w:rsidR="004F0F58" w:rsidRDefault="004F0F58">
        <w:pPr>
          <w:pStyle w:val="Header"/>
          <w:jc w:val="right"/>
        </w:pPr>
        <w:r>
          <w:fldChar w:fldCharType="begin"/>
        </w:r>
        <w:r>
          <w:instrText>PAGE   \* MERGEFORMAT</w:instrText>
        </w:r>
        <w:r>
          <w:fldChar w:fldCharType="separate"/>
        </w:r>
        <w:r>
          <w:rPr>
            <w:lang w:val="id-ID"/>
          </w:rPr>
          <w:t>2</w:t>
        </w:r>
        <w:r>
          <w:fldChar w:fldCharType="end"/>
        </w:r>
      </w:p>
    </w:sdtContent>
  </w:sdt>
  <w:p w14:paraId="3E1AEFE9" w14:textId="77777777" w:rsidR="004F0F58" w:rsidRDefault="004F0F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1506" w14:textId="77777777" w:rsidR="004F0F58" w:rsidRDefault="004F0F58">
    <w:pPr>
      <w:pStyle w:val="Header"/>
      <w:jc w:val="right"/>
    </w:pPr>
  </w:p>
  <w:p w14:paraId="11FE4FDD" w14:textId="77777777" w:rsidR="004F0F58" w:rsidRDefault="004F0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BC62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63411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09AF9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410E24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3C6AF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08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4AC2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0A2F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98BA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E1C66A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2A5788"/>
    <w:multiLevelType w:val="multilevel"/>
    <w:tmpl w:val="259C2FC4"/>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5E1C4B"/>
    <w:multiLevelType w:val="multilevel"/>
    <w:tmpl w:val="20F0EBFE"/>
    <w:lvl w:ilvl="0">
      <w:start w:val="10"/>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12" w15:restartNumberingAfterBreak="0">
    <w:nsid w:val="016106C3"/>
    <w:multiLevelType w:val="hybridMultilevel"/>
    <w:tmpl w:val="15AA87CA"/>
    <w:lvl w:ilvl="0" w:tplc="86EA34DC">
      <w:start w:val="3"/>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3075DDE"/>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6C1248"/>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164F24"/>
    <w:multiLevelType w:val="multilevel"/>
    <w:tmpl w:val="5712C07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EF2B4E"/>
    <w:multiLevelType w:val="hybridMultilevel"/>
    <w:tmpl w:val="F1EEFD0A"/>
    <w:lvl w:ilvl="0" w:tplc="09545186">
      <w:start w:val="3"/>
      <w:numFmt w:val="upperLetter"/>
      <w:lvlText w:val="%1."/>
      <w:lvlJc w:val="left"/>
      <w:pPr>
        <w:ind w:left="1069" w:hanging="360"/>
      </w:pPr>
      <w:rPr>
        <w:rFonts w:hint="default"/>
        <w:b/>
        <w:bCs/>
      </w:rPr>
    </w:lvl>
    <w:lvl w:ilvl="1" w:tplc="156C3264">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EFA41A6C">
      <w:start w:val="1"/>
      <w:numFmt w:val="decimal"/>
      <w:lvlText w:val="%4."/>
      <w:lvlJc w:val="left"/>
      <w:pPr>
        <w:ind w:left="2880" w:hanging="360"/>
      </w:pPr>
      <w:rPr>
        <w:b/>
        <w:bCs/>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038598B"/>
    <w:multiLevelType w:val="hybridMultilevel"/>
    <w:tmpl w:val="3F8AE516"/>
    <w:lvl w:ilvl="0" w:tplc="010ECF2A">
      <w:start w:val="1"/>
      <w:numFmt w:val="upperLetter"/>
      <w:lvlText w:val="%1."/>
      <w:lvlJc w:val="left"/>
      <w:pPr>
        <w:ind w:left="1069" w:hanging="360"/>
      </w:pPr>
      <w:rPr>
        <w:rFonts w:hint="default"/>
        <w:b/>
        <w:bCs/>
      </w:rPr>
    </w:lvl>
    <w:lvl w:ilvl="1" w:tplc="38090011">
      <w:start w:val="1"/>
      <w:numFmt w:val="decimal"/>
      <w:lvlText w:val="%2)"/>
      <w:lvlJc w:val="left"/>
      <w:pPr>
        <w:ind w:left="1789" w:hanging="360"/>
      </w:pPr>
    </w:lvl>
    <w:lvl w:ilvl="2" w:tplc="D5BC239E">
      <w:start w:val="1"/>
      <w:numFmt w:val="decimal"/>
      <w:lvlText w:val="%3."/>
      <w:lvlJc w:val="left"/>
      <w:pPr>
        <w:ind w:left="2689" w:hanging="360"/>
      </w:pPr>
      <w:rPr>
        <w:rFonts w:hint="default"/>
      </w:rPr>
    </w:lvl>
    <w:lvl w:ilvl="3" w:tplc="FC9C8A4A">
      <w:start w:val="1"/>
      <w:numFmt w:val="upperLetter"/>
      <w:lvlText w:val="%4."/>
      <w:lvlJc w:val="left"/>
      <w:pPr>
        <w:ind w:left="3229" w:hanging="360"/>
      </w:pPr>
      <w:rPr>
        <w:rFonts w:hint="default"/>
      </w:r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8" w15:restartNumberingAfterBreak="0">
    <w:nsid w:val="11B7535E"/>
    <w:multiLevelType w:val="hybridMultilevel"/>
    <w:tmpl w:val="1A72DF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779440F"/>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8E32B2"/>
    <w:multiLevelType w:val="hybridMultilevel"/>
    <w:tmpl w:val="01C89642"/>
    <w:lvl w:ilvl="0" w:tplc="FFFFFFFF">
      <w:start w:val="1"/>
      <w:numFmt w:val="upperLetter"/>
      <w:lvlText w:val="%1."/>
      <w:lvlJc w:val="left"/>
      <w:pPr>
        <w:ind w:left="322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99E0480"/>
    <w:multiLevelType w:val="hybridMultilevel"/>
    <w:tmpl w:val="D172BD48"/>
    <w:lvl w:ilvl="0" w:tplc="166CAD92">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1A013C9A"/>
    <w:multiLevelType w:val="hybridMultilevel"/>
    <w:tmpl w:val="1DDE344E"/>
    <w:lvl w:ilvl="0" w:tplc="6E60C0B8">
      <w:start w:val="4"/>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1B6E1488"/>
    <w:multiLevelType w:val="hybridMultilevel"/>
    <w:tmpl w:val="ED6E4B12"/>
    <w:lvl w:ilvl="0" w:tplc="77E028DA">
      <w:start w:val="1"/>
      <w:numFmt w:val="decimal"/>
      <w:lvlText w:val="%1."/>
      <w:lvlJc w:val="left"/>
      <w:pPr>
        <w:ind w:left="502" w:hanging="360"/>
      </w:pPr>
      <w:rPr>
        <w:rFonts w:hint="default"/>
        <w:b w:val="0"/>
        <w:bCs/>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4" w15:restartNumberingAfterBreak="0">
    <w:nsid w:val="1D445E55"/>
    <w:multiLevelType w:val="multilevel"/>
    <w:tmpl w:val="D45E9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2B0F4A"/>
    <w:multiLevelType w:val="hybridMultilevel"/>
    <w:tmpl w:val="7F8EFA26"/>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6" w15:restartNumberingAfterBreak="0">
    <w:nsid w:val="260B3A49"/>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27" w15:restartNumberingAfterBreak="0">
    <w:nsid w:val="2658433B"/>
    <w:multiLevelType w:val="multilevel"/>
    <w:tmpl w:val="41687DAE"/>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bCs w:val="0"/>
        <w:i w:val="0"/>
        <w:i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27C1562C"/>
    <w:multiLevelType w:val="hybridMultilevel"/>
    <w:tmpl w:val="24E49C0A"/>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9" w15:restartNumberingAfterBreak="0">
    <w:nsid w:val="27E9484C"/>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EF6885"/>
    <w:multiLevelType w:val="hybridMultilevel"/>
    <w:tmpl w:val="F3E091E0"/>
    <w:lvl w:ilvl="0" w:tplc="18F25C2C">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A715A7E"/>
    <w:multiLevelType w:val="hybridMultilevel"/>
    <w:tmpl w:val="02561E26"/>
    <w:lvl w:ilvl="0" w:tplc="FC2A7A10">
      <w:start w:val="1"/>
      <w:numFmt w:val="upperLetter"/>
      <w:lvlText w:val="%1."/>
      <w:lvlJc w:val="left"/>
      <w:pPr>
        <w:ind w:left="720" w:hanging="360"/>
      </w:pPr>
      <w:rPr>
        <w:rFonts w:hint="default"/>
        <w:b/>
        <w:bCs/>
      </w:rPr>
    </w:lvl>
    <w:lvl w:ilvl="1" w:tplc="04210019">
      <w:start w:val="1"/>
      <w:numFmt w:val="lowerLetter"/>
      <w:lvlText w:val="%2."/>
      <w:lvlJc w:val="left"/>
      <w:pPr>
        <w:ind w:left="1440" w:hanging="360"/>
      </w:pPr>
      <w:rPr>
        <w:rFonts w:hint="default"/>
        <w:color w:val="000000" w:themeColor="text1"/>
      </w:rPr>
    </w:lvl>
    <w:lvl w:ilvl="2" w:tplc="3809000F">
      <w:start w:val="1"/>
      <w:numFmt w:val="decimal"/>
      <w:lvlText w:val="%3."/>
      <w:lvlJc w:val="left"/>
      <w:pPr>
        <w:ind w:left="2340" w:hanging="360"/>
      </w:pPr>
    </w:lvl>
    <w:lvl w:ilvl="3" w:tplc="3809001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2B410FA3"/>
    <w:multiLevelType w:val="hybridMultilevel"/>
    <w:tmpl w:val="4636EC98"/>
    <w:lvl w:ilvl="0" w:tplc="03226F18">
      <w:start w:val="1"/>
      <w:numFmt w:val="decimal"/>
      <w:lvlText w:val="%1."/>
      <w:lvlJc w:val="left"/>
      <w:pPr>
        <w:ind w:left="287" w:hanging="142"/>
      </w:pPr>
      <w:rPr>
        <w:rFonts w:ascii="Times New Roman" w:eastAsia="Times New Roman" w:hAnsi="Times New Roman" w:cs="Times New Roman" w:hint="default"/>
        <w:b w:val="0"/>
        <w:bCs w:val="0"/>
        <w:i w:val="0"/>
        <w:iCs w:val="0"/>
        <w:spacing w:val="0"/>
        <w:w w:val="100"/>
        <w:sz w:val="16"/>
        <w:szCs w:val="16"/>
        <w:lang w:eastAsia="en-US" w:bidi="ar-SA"/>
      </w:rPr>
    </w:lvl>
    <w:lvl w:ilvl="1" w:tplc="608E9CDA">
      <w:numFmt w:val="bullet"/>
      <w:lvlText w:val="•"/>
      <w:lvlJc w:val="left"/>
      <w:pPr>
        <w:ind w:left="414" w:hanging="142"/>
      </w:pPr>
      <w:rPr>
        <w:lang w:eastAsia="en-US" w:bidi="ar-SA"/>
      </w:rPr>
    </w:lvl>
    <w:lvl w:ilvl="2" w:tplc="BCCEAD6A">
      <w:numFmt w:val="bullet"/>
      <w:lvlText w:val="•"/>
      <w:lvlJc w:val="left"/>
      <w:pPr>
        <w:ind w:left="548" w:hanging="142"/>
      </w:pPr>
      <w:rPr>
        <w:lang w:eastAsia="en-US" w:bidi="ar-SA"/>
      </w:rPr>
    </w:lvl>
    <w:lvl w:ilvl="3" w:tplc="5A524DD4">
      <w:numFmt w:val="bullet"/>
      <w:lvlText w:val="•"/>
      <w:lvlJc w:val="left"/>
      <w:pPr>
        <w:ind w:left="682" w:hanging="142"/>
      </w:pPr>
      <w:rPr>
        <w:lang w:eastAsia="en-US" w:bidi="ar-SA"/>
      </w:rPr>
    </w:lvl>
    <w:lvl w:ilvl="4" w:tplc="181C34E8">
      <w:numFmt w:val="bullet"/>
      <w:lvlText w:val="•"/>
      <w:lvlJc w:val="left"/>
      <w:pPr>
        <w:ind w:left="816" w:hanging="142"/>
      </w:pPr>
      <w:rPr>
        <w:lang w:eastAsia="en-US" w:bidi="ar-SA"/>
      </w:rPr>
    </w:lvl>
    <w:lvl w:ilvl="5" w:tplc="F0A8F0F4">
      <w:numFmt w:val="bullet"/>
      <w:lvlText w:val="•"/>
      <w:lvlJc w:val="left"/>
      <w:pPr>
        <w:ind w:left="950" w:hanging="142"/>
      </w:pPr>
      <w:rPr>
        <w:lang w:eastAsia="en-US" w:bidi="ar-SA"/>
      </w:rPr>
    </w:lvl>
    <w:lvl w:ilvl="6" w:tplc="8870B236">
      <w:numFmt w:val="bullet"/>
      <w:lvlText w:val="•"/>
      <w:lvlJc w:val="left"/>
      <w:pPr>
        <w:ind w:left="1084" w:hanging="142"/>
      </w:pPr>
      <w:rPr>
        <w:lang w:eastAsia="en-US" w:bidi="ar-SA"/>
      </w:rPr>
    </w:lvl>
    <w:lvl w:ilvl="7" w:tplc="3760DAB4">
      <w:numFmt w:val="bullet"/>
      <w:lvlText w:val="•"/>
      <w:lvlJc w:val="left"/>
      <w:pPr>
        <w:ind w:left="1218" w:hanging="142"/>
      </w:pPr>
      <w:rPr>
        <w:lang w:eastAsia="en-US" w:bidi="ar-SA"/>
      </w:rPr>
    </w:lvl>
    <w:lvl w:ilvl="8" w:tplc="E6BC5E16">
      <w:numFmt w:val="bullet"/>
      <w:lvlText w:val="•"/>
      <w:lvlJc w:val="left"/>
      <w:pPr>
        <w:ind w:left="1352" w:hanging="142"/>
      </w:pPr>
      <w:rPr>
        <w:lang w:eastAsia="en-US" w:bidi="ar-SA"/>
      </w:rPr>
    </w:lvl>
  </w:abstractNum>
  <w:abstractNum w:abstractNumId="33" w15:restartNumberingAfterBreak="0">
    <w:nsid w:val="2CE80D8A"/>
    <w:multiLevelType w:val="multilevel"/>
    <w:tmpl w:val="436E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E77685"/>
    <w:multiLevelType w:val="hybridMultilevel"/>
    <w:tmpl w:val="20EC5316"/>
    <w:lvl w:ilvl="0" w:tplc="B11E6714">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360D55AC"/>
    <w:multiLevelType w:val="hybridMultilevel"/>
    <w:tmpl w:val="E5C20972"/>
    <w:lvl w:ilvl="0" w:tplc="936C1EBE">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38C522DD"/>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37" w15:restartNumberingAfterBreak="0">
    <w:nsid w:val="3A1325B0"/>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176B70"/>
    <w:multiLevelType w:val="hybridMultilevel"/>
    <w:tmpl w:val="D5D04CA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3C9C5DF3"/>
    <w:multiLevelType w:val="hybridMultilevel"/>
    <w:tmpl w:val="2A2405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F2832E3"/>
    <w:multiLevelType w:val="multilevel"/>
    <w:tmpl w:val="EEF61852"/>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FEB5BA4"/>
    <w:multiLevelType w:val="multilevel"/>
    <w:tmpl w:val="DE5C1B6A"/>
    <w:lvl w:ilvl="0">
      <w:start w:val="1"/>
      <w:numFmt w:val="decimal"/>
      <w:lvlText w:val="%1)"/>
      <w:lvlJc w:val="left"/>
      <w:pPr>
        <w:tabs>
          <w:tab w:val="num" w:pos="720"/>
        </w:tabs>
        <w:ind w:left="720" w:hanging="360"/>
      </w:pPr>
      <w:rPr>
        <w:rFonts w:hint="default"/>
        <w:b w:val="0"/>
        <w:bCs/>
      </w:rPr>
    </w:lvl>
    <w:lvl w:ilvl="1">
      <w:start w:val="1"/>
      <w:numFmt w:val="decimal"/>
      <w:lvlText w:val="%2."/>
      <w:lvlJc w:val="left"/>
      <w:pPr>
        <w:ind w:left="4471" w:hanging="360"/>
      </w:pPr>
      <w:rPr>
        <w:rFonts w:hint="default"/>
        <w:b/>
        <w:bCs w:val="0"/>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7780272"/>
    <w:multiLevelType w:val="multilevel"/>
    <w:tmpl w:val="82661150"/>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9D47BAF"/>
    <w:multiLevelType w:val="multilevel"/>
    <w:tmpl w:val="1DC8CFDC"/>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AE043C5"/>
    <w:multiLevelType w:val="hybridMultilevel"/>
    <w:tmpl w:val="7492884C"/>
    <w:lvl w:ilvl="0" w:tplc="FFFFFFFF">
      <w:start w:val="1"/>
      <w:numFmt w:val="upperLetter"/>
      <w:lvlText w:val="%1."/>
      <w:lvlJc w:val="left"/>
      <w:pPr>
        <w:ind w:left="418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BEA1477"/>
    <w:multiLevelType w:val="hybridMultilevel"/>
    <w:tmpl w:val="B73AD6E6"/>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6" w15:restartNumberingAfterBreak="0">
    <w:nsid w:val="4F2E59BA"/>
    <w:multiLevelType w:val="hybridMultilevel"/>
    <w:tmpl w:val="04BAA87A"/>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7" w15:restartNumberingAfterBreak="0">
    <w:nsid w:val="503E307B"/>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16B3253"/>
    <w:multiLevelType w:val="multilevel"/>
    <w:tmpl w:val="308024F6"/>
    <w:lvl w:ilvl="0">
      <w:start w:val="1"/>
      <w:numFmt w:val="decimal"/>
      <w:lvlText w:val="%1)"/>
      <w:lvlJc w:val="left"/>
      <w:pPr>
        <w:tabs>
          <w:tab w:val="num" w:pos="1211"/>
        </w:tabs>
        <w:ind w:left="1211" w:hanging="360"/>
      </w:pPr>
      <w:rPr>
        <w:rFonts w:hint="default"/>
        <w:b w:val="0"/>
        <w:bCs/>
      </w:r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49" w15:restartNumberingAfterBreak="0">
    <w:nsid w:val="51921076"/>
    <w:multiLevelType w:val="hybridMultilevel"/>
    <w:tmpl w:val="5C6E3C34"/>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50" w15:restartNumberingAfterBreak="0">
    <w:nsid w:val="54976C94"/>
    <w:multiLevelType w:val="hybridMultilevel"/>
    <w:tmpl w:val="97449F40"/>
    <w:lvl w:ilvl="0" w:tplc="416E9D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55347D0C"/>
    <w:multiLevelType w:val="hybridMultilevel"/>
    <w:tmpl w:val="F57AF808"/>
    <w:lvl w:ilvl="0" w:tplc="086212E8">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1" w:tplc="BEA45100">
      <w:numFmt w:val="bullet"/>
      <w:lvlText w:val="•"/>
      <w:lvlJc w:val="left"/>
      <w:pPr>
        <w:ind w:left="2045" w:hanging="360"/>
      </w:pPr>
      <w:rPr>
        <w:lang w:eastAsia="en-US" w:bidi="ar-SA"/>
      </w:rPr>
    </w:lvl>
    <w:lvl w:ilvl="2" w:tplc="E2E40348">
      <w:numFmt w:val="bullet"/>
      <w:lvlText w:val="•"/>
      <w:lvlJc w:val="left"/>
      <w:pPr>
        <w:ind w:left="2810" w:hanging="360"/>
      </w:pPr>
      <w:rPr>
        <w:lang w:eastAsia="en-US" w:bidi="ar-SA"/>
      </w:rPr>
    </w:lvl>
    <w:lvl w:ilvl="3" w:tplc="37622176">
      <w:numFmt w:val="bullet"/>
      <w:lvlText w:val="•"/>
      <w:lvlJc w:val="left"/>
      <w:pPr>
        <w:ind w:left="3575" w:hanging="360"/>
      </w:pPr>
      <w:rPr>
        <w:lang w:eastAsia="en-US" w:bidi="ar-SA"/>
      </w:rPr>
    </w:lvl>
    <w:lvl w:ilvl="4" w:tplc="3760D422">
      <w:numFmt w:val="bullet"/>
      <w:lvlText w:val="•"/>
      <w:lvlJc w:val="left"/>
      <w:pPr>
        <w:ind w:left="4340" w:hanging="360"/>
      </w:pPr>
      <w:rPr>
        <w:lang w:eastAsia="en-US" w:bidi="ar-SA"/>
      </w:rPr>
    </w:lvl>
    <w:lvl w:ilvl="5" w:tplc="97981B2C">
      <w:numFmt w:val="bullet"/>
      <w:lvlText w:val="•"/>
      <w:lvlJc w:val="left"/>
      <w:pPr>
        <w:ind w:left="5105" w:hanging="360"/>
      </w:pPr>
      <w:rPr>
        <w:lang w:eastAsia="en-US" w:bidi="ar-SA"/>
      </w:rPr>
    </w:lvl>
    <w:lvl w:ilvl="6" w:tplc="CC1CFE18">
      <w:numFmt w:val="bullet"/>
      <w:lvlText w:val="•"/>
      <w:lvlJc w:val="left"/>
      <w:pPr>
        <w:ind w:left="5870" w:hanging="360"/>
      </w:pPr>
      <w:rPr>
        <w:lang w:eastAsia="en-US" w:bidi="ar-SA"/>
      </w:rPr>
    </w:lvl>
    <w:lvl w:ilvl="7" w:tplc="9010608E">
      <w:numFmt w:val="bullet"/>
      <w:lvlText w:val="•"/>
      <w:lvlJc w:val="left"/>
      <w:pPr>
        <w:ind w:left="6635" w:hanging="360"/>
      </w:pPr>
      <w:rPr>
        <w:lang w:eastAsia="en-US" w:bidi="ar-SA"/>
      </w:rPr>
    </w:lvl>
    <w:lvl w:ilvl="8" w:tplc="908E22B8">
      <w:numFmt w:val="bullet"/>
      <w:lvlText w:val="•"/>
      <w:lvlJc w:val="left"/>
      <w:pPr>
        <w:ind w:left="7401" w:hanging="360"/>
      </w:pPr>
      <w:rPr>
        <w:lang w:eastAsia="en-US" w:bidi="ar-SA"/>
      </w:rPr>
    </w:lvl>
  </w:abstractNum>
  <w:abstractNum w:abstractNumId="52" w15:restartNumberingAfterBreak="0">
    <w:nsid w:val="56E443FE"/>
    <w:multiLevelType w:val="hybridMultilevel"/>
    <w:tmpl w:val="1B1E931C"/>
    <w:lvl w:ilvl="0" w:tplc="CEEA6682">
      <w:start w:val="1"/>
      <w:numFmt w:val="decimal"/>
      <w:lvlText w:val="%1."/>
      <w:lvlJc w:val="left"/>
      <w:pPr>
        <w:ind w:left="854" w:hanging="57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3" w15:restartNumberingAfterBreak="0">
    <w:nsid w:val="570E7D43"/>
    <w:multiLevelType w:val="hybridMultilevel"/>
    <w:tmpl w:val="B0C4E240"/>
    <w:lvl w:ilvl="0" w:tplc="FFFFFFFF">
      <w:start w:val="1"/>
      <w:numFmt w:val="upperLetter"/>
      <w:lvlText w:val="%1."/>
      <w:lvlJc w:val="left"/>
      <w:pPr>
        <w:ind w:left="347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7E065AE"/>
    <w:multiLevelType w:val="hybridMultilevel"/>
    <w:tmpl w:val="80B63A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B5E7606"/>
    <w:multiLevelType w:val="hybridMultilevel"/>
    <w:tmpl w:val="F0A0CB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5E0C4D6C"/>
    <w:multiLevelType w:val="multilevel"/>
    <w:tmpl w:val="876A5FEE"/>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F655E66"/>
    <w:multiLevelType w:val="multilevel"/>
    <w:tmpl w:val="2432ED18"/>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i w:val="0"/>
        <w:iCs w:val="0"/>
      </w:rPr>
    </w:lvl>
    <w:lvl w:ilvl="2">
      <w:start w:val="1"/>
      <w:numFmt w:val="decimal"/>
      <w:lvlText w:val="%3."/>
      <w:lvlJc w:val="left"/>
      <w:pPr>
        <w:tabs>
          <w:tab w:val="num" w:pos="3621"/>
        </w:tabs>
        <w:ind w:left="3621"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8" w15:restartNumberingAfterBreak="0">
    <w:nsid w:val="63E76882"/>
    <w:multiLevelType w:val="multilevel"/>
    <w:tmpl w:val="329C0A5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5012F47"/>
    <w:multiLevelType w:val="multilevel"/>
    <w:tmpl w:val="D1D0C346"/>
    <w:lvl w:ilvl="0">
      <w:start w:val="1"/>
      <w:numFmt w:val="decimal"/>
      <w:lvlText w:val="%1)"/>
      <w:lvlJc w:val="left"/>
      <w:pPr>
        <w:tabs>
          <w:tab w:val="num" w:pos="720"/>
        </w:tabs>
        <w:ind w:left="720" w:hanging="360"/>
      </w:pPr>
      <w:rPr>
        <w:rFonts w:hint="default"/>
        <w:b w:val="0"/>
        <w:bCs/>
        <w:lang w:val="sv-S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67E35C7"/>
    <w:multiLevelType w:val="multilevel"/>
    <w:tmpl w:val="2432ED18"/>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i w:val="0"/>
        <w:i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1" w15:restartNumberingAfterBreak="0">
    <w:nsid w:val="671905E0"/>
    <w:multiLevelType w:val="multilevel"/>
    <w:tmpl w:val="EAF084D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81A6BA8"/>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171758"/>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64" w15:restartNumberingAfterBreak="0">
    <w:nsid w:val="6C5B1C2F"/>
    <w:multiLevelType w:val="hybridMultilevel"/>
    <w:tmpl w:val="14DED182"/>
    <w:lvl w:ilvl="0" w:tplc="FDA43D04">
      <w:start w:val="1"/>
      <w:numFmt w:val="decimal"/>
      <w:lvlText w:val="%1)"/>
      <w:lvlJc w:val="left"/>
      <w:pPr>
        <w:ind w:left="1854" w:hanging="360"/>
      </w:pPr>
      <w:rPr>
        <w:rFonts w:hint="default"/>
        <w:b w:val="0"/>
        <w:bCs/>
      </w:rPr>
    </w:lvl>
    <w:lvl w:ilvl="1" w:tplc="E0F48694">
      <w:start w:val="1"/>
      <w:numFmt w:val="decimal"/>
      <w:lvlText w:val="%2."/>
      <w:lvlJc w:val="left"/>
      <w:pPr>
        <w:ind w:left="2574" w:hanging="360"/>
      </w:pPr>
      <w:rPr>
        <w:rFonts w:hint="default"/>
      </w:r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5" w15:restartNumberingAfterBreak="0">
    <w:nsid w:val="6EBF67B1"/>
    <w:multiLevelType w:val="hybridMultilevel"/>
    <w:tmpl w:val="EFA2B1DA"/>
    <w:lvl w:ilvl="0" w:tplc="4850750E">
      <w:start w:val="1"/>
      <w:numFmt w:val="decimal"/>
      <w:lvlText w:val="%1)"/>
      <w:lvlJc w:val="left"/>
      <w:pPr>
        <w:ind w:left="1429" w:hanging="360"/>
      </w:pPr>
      <w:rPr>
        <w:rFonts w:hint="default"/>
        <w:b/>
        <w:bCs w:val="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66" w15:restartNumberingAfterBreak="0">
    <w:nsid w:val="740B25CB"/>
    <w:multiLevelType w:val="multilevel"/>
    <w:tmpl w:val="DA2C7554"/>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429243E"/>
    <w:multiLevelType w:val="multilevel"/>
    <w:tmpl w:val="6066A8EA"/>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4484255"/>
    <w:multiLevelType w:val="multilevel"/>
    <w:tmpl w:val="C07837E6"/>
    <w:lvl w:ilvl="0">
      <w:start w:val="1"/>
      <w:numFmt w:val="lowerLetter"/>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A710354"/>
    <w:multiLevelType w:val="multilevel"/>
    <w:tmpl w:val="F120EEB0"/>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AC948D8"/>
    <w:multiLevelType w:val="multilevel"/>
    <w:tmpl w:val="2432ED18"/>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i w:val="0"/>
        <w:i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1" w15:restartNumberingAfterBreak="0">
    <w:nsid w:val="7B343F02"/>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B8C099C"/>
    <w:multiLevelType w:val="hybridMultilevel"/>
    <w:tmpl w:val="9804538C"/>
    <w:lvl w:ilvl="0" w:tplc="8F588D0E">
      <w:start w:val="1"/>
      <w:numFmt w:val="lowerLetter"/>
      <w:lvlText w:val="%1."/>
      <w:lvlJc w:val="left"/>
      <w:pPr>
        <w:ind w:left="100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7C952F69"/>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74" w15:restartNumberingAfterBreak="0">
    <w:nsid w:val="7E9D14F4"/>
    <w:multiLevelType w:val="multilevel"/>
    <w:tmpl w:val="CD361A6A"/>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EA13C1A"/>
    <w:multiLevelType w:val="hybridMultilevel"/>
    <w:tmpl w:val="66961F24"/>
    <w:lvl w:ilvl="0" w:tplc="416E9D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09958358">
    <w:abstractNumId w:val="64"/>
  </w:num>
  <w:num w:numId="2" w16cid:durableId="2016956520">
    <w:abstractNumId w:val="52"/>
  </w:num>
  <w:num w:numId="3" w16cid:durableId="689991555">
    <w:abstractNumId w:val="32"/>
    <w:lvlOverride w:ilvl="0">
      <w:startOverride w:val="1"/>
    </w:lvlOverride>
    <w:lvlOverride w:ilvl="1"/>
    <w:lvlOverride w:ilvl="2"/>
    <w:lvlOverride w:ilvl="3"/>
    <w:lvlOverride w:ilvl="4"/>
    <w:lvlOverride w:ilvl="5"/>
    <w:lvlOverride w:ilvl="6"/>
    <w:lvlOverride w:ilvl="7"/>
    <w:lvlOverride w:ilvl="8"/>
  </w:num>
  <w:num w:numId="4" w16cid:durableId="1744328879">
    <w:abstractNumId w:val="23"/>
  </w:num>
  <w:num w:numId="5" w16cid:durableId="190340997">
    <w:abstractNumId w:val="68"/>
  </w:num>
  <w:num w:numId="6" w16cid:durableId="58019119">
    <w:abstractNumId w:val="15"/>
  </w:num>
  <w:num w:numId="7" w16cid:durableId="2029401833">
    <w:abstractNumId w:val="61"/>
  </w:num>
  <w:num w:numId="8" w16cid:durableId="1238319188">
    <w:abstractNumId w:val="55"/>
  </w:num>
  <w:num w:numId="9" w16cid:durableId="1298998431">
    <w:abstractNumId w:val="24"/>
  </w:num>
  <w:num w:numId="10" w16cid:durableId="28798205">
    <w:abstractNumId w:val="28"/>
  </w:num>
  <w:num w:numId="11" w16cid:durableId="1167096681">
    <w:abstractNumId w:val="46"/>
  </w:num>
  <w:num w:numId="12" w16cid:durableId="1570463057">
    <w:abstractNumId w:val="49"/>
  </w:num>
  <w:num w:numId="13" w16cid:durableId="1136067800">
    <w:abstractNumId w:val="72"/>
  </w:num>
  <w:num w:numId="14" w16cid:durableId="832178964">
    <w:abstractNumId w:val="17"/>
  </w:num>
  <w:num w:numId="15" w16cid:durableId="1561089979">
    <w:abstractNumId w:val="70"/>
  </w:num>
  <w:num w:numId="16" w16cid:durableId="1714891647">
    <w:abstractNumId w:val="51"/>
    <w:lvlOverride w:ilvl="0">
      <w:startOverride w:val="1"/>
    </w:lvlOverride>
    <w:lvlOverride w:ilvl="1"/>
    <w:lvlOverride w:ilvl="2"/>
    <w:lvlOverride w:ilvl="3"/>
    <w:lvlOverride w:ilvl="4"/>
    <w:lvlOverride w:ilvl="5"/>
    <w:lvlOverride w:ilvl="6"/>
    <w:lvlOverride w:ilvl="7"/>
    <w:lvlOverride w:ilvl="8"/>
  </w:num>
  <w:num w:numId="17" w16cid:durableId="695546907">
    <w:abstractNumId w:val="54"/>
  </w:num>
  <w:num w:numId="18" w16cid:durableId="1844514758">
    <w:abstractNumId w:val="20"/>
  </w:num>
  <w:num w:numId="19" w16cid:durableId="1080256296">
    <w:abstractNumId w:val="53"/>
  </w:num>
  <w:num w:numId="20" w16cid:durableId="1954826743">
    <w:abstractNumId w:val="44"/>
  </w:num>
  <w:num w:numId="21" w16cid:durableId="1015378655">
    <w:abstractNumId w:val="57"/>
  </w:num>
  <w:num w:numId="22" w16cid:durableId="197357006">
    <w:abstractNumId w:val="50"/>
  </w:num>
  <w:num w:numId="23" w16cid:durableId="1015226601">
    <w:abstractNumId w:val="75"/>
  </w:num>
  <w:num w:numId="24" w16cid:durableId="714158906">
    <w:abstractNumId w:val="18"/>
  </w:num>
  <w:num w:numId="25" w16cid:durableId="292255905">
    <w:abstractNumId w:val="38"/>
  </w:num>
  <w:num w:numId="26" w16cid:durableId="1080176270">
    <w:abstractNumId w:val="48"/>
  </w:num>
  <w:num w:numId="27" w16cid:durableId="157312281">
    <w:abstractNumId w:val="56"/>
  </w:num>
  <w:num w:numId="28" w16cid:durableId="703167872">
    <w:abstractNumId w:val="40"/>
  </w:num>
  <w:num w:numId="29" w16cid:durableId="340787992">
    <w:abstractNumId w:val="59"/>
  </w:num>
  <w:num w:numId="30" w16cid:durableId="774445762">
    <w:abstractNumId w:val="43"/>
  </w:num>
  <w:num w:numId="31" w16cid:durableId="62877111">
    <w:abstractNumId w:val="41"/>
  </w:num>
  <w:num w:numId="32" w16cid:durableId="1713260386">
    <w:abstractNumId w:val="21"/>
  </w:num>
  <w:num w:numId="33" w16cid:durableId="1339892310">
    <w:abstractNumId w:val="22"/>
  </w:num>
  <w:num w:numId="34" w16cid:durableId="1409032426">
    <w:abstractNumId w:val="58"/>
  </w:num>
  <w:num w:numId="35" w16cid:durableId="666177958">
    <w:abstractNumId w:val="39"/>
  </w:num>
  <w:num w:numId="36" w16cid:durableId="1567959394">
    <w:abstractNumId w:val="16"/>
  </w:num>
  <w:num w:numId="37" w16cid:durableId="929311110">
    <w:abstractNumId w:val="25"/>
  </w:num>
  <w:num w:numId="38" w16cid:durableId="278101866">
    <w:abstractNumId w:val="69"/>
  </w:num>
  <w:num w:numId="39" w16cid:durableId="528877550">
    <w:abstractNumId w:val="31"/>
  </w:num>
  <w:num w:numId="40" w16cid:durableId="597370524">
    <w:abstractNumId w:val="36"/>
  </w:num>
  <w:num w:numId="41" w16cid:durableId="1240140799">
    <w:abstractNumId w:val="35"/>
  </w:num>
  <w:num w:numId="42" w16cid:durableId="2041854725">
    <w:abstractNumId w:val="45"/>
  </w:num>
  <w:num w:numId="43" w16cid:durableId="1611888693">
    <w:abstractNumId w:val="30"/>
  </w:num>
  <w:num w:numId="44" w16cid:durableId="1765689779">
    <w:abstractNumId w:val="11"/>
  </w:num>
  <w:num w:numId="45" w16cid:durableId="1292587546">
    <w:abstractNumId w:val="33"/>
  </w:num>
  <w:num w:numId="46" w16cid:durableId="739911824">
    <w:abstractNumId w:val="42"/>
  </w:num>
  <w:num w:numId="47" w16cid:durableId="393310612">
    <w:abstractNumId w:val="65"/>
  </w:num>
  <w:num w:numId="48" w16cid:durableId="1253509299">
    <w:abstractNumId w:val="34"/>
  </w:num>
  <w:num w:numId="49" w16cid:durableId="890843605">
    <w:abstractNumId w:val="12"/>
  </w:num>
  <w:num w:numId="50" w16cid:durableId="481850597">
    <w:abstractNumId w:val="74"/>
  </w:num>
  <w:num w:numId="51" w16cid:durableId="1671986820">
    <w:abstractNumId w:val="67"/>
  </w:num>
  <w:num w:numId="52" w16cid:durableId="1074548103">
    <w:abstractNumId w:val="66"/>
  </w:num>
  <w:num w:numId="53" w16cid:durableId="2054621400">
    <w:abstractNumId w:val="10"/>
  </w:num>
  <w:num w:numId="54" w16cid:durableId="859707519">
    <w:abstractNumId w:val="47"/>
  </w:num>
  <w:num w:numId="55" w16cid:durableId="845171966">
    <w:abstractNumId w:val="71"/>
  </w:num>
  <w:num w:numId="56" w16cid:durableId="703217687">
    <w:abstractNumId w:val="29"/>
  </w:num>
  <w:num w:numId="57" w16cid:durableId="1035275943">
    <w:abstractNumId w:val="62"/>
  </w:num>
  <w:num w:numId="58" w16cid:durableId="1567689178">
    <w:abstractNumId w:val="13"/>
  </w:num>
  <w:num w:numId="59" w16cid:durableId="1663774326">
    <w:abstractNumId w:val="14"/>
  </w:num>
  <w:num w:numId="60" w16cid:durableId="876308371">
    <w:abstractNumId w:val="37"/>
  </w:num>
  <w:num w:numId="61" w16cid:durableId="297343113">
    <w:abstractNumId w:val="19"/>
  </w:num>
  <w:num w:numId="62" w16cid:durableId="820922829">
    <w:abstractNumId w:val="9"/>
  </w:num>
  <w:num w:numId="63" w16cid:durableId="2050371964">
    <w:abstractNumId w:val="7"/>
  </w:num>
  <w:num w:numId="64" w16cid:durableId="2119829478">
    <w:abstractNumId w:val="6"/>
  </w:num>
  <w:num w:numId="65" w16cid:durableId="609892568">
    <w:abstractNumId w:val="5"/>
  </w:num>
  <w:num w:numId="66" w16cid:durableId="982079022">
    <w:abstractNumId w:val="4"/>
  </w:num>
  <w:num w:numId="67" w16cid:durableId="1980067749">
    <w:abstractNumId w:val="8"/>
  </w:num>
  <w:num w:numId="68" w16cid:durableId="1802923176">
    <w:abstractNumId w:val="3"/>
  </w:num>
  <w:num w:numId="69" w16cid:durableId="1795322573">
    <w:abstractNumId w:val="2"/>
  </w:num>
  <w:num w:numId="70" w16cid:durableId="430398174">
    <w:abstractNumId w:val="1"/>
  </w:num>
  <w:num w:numId="71" w16cid:durableId="231891714">
    <w:abstractNumId w:val="0"/>
  </w:num>
  <w:num w:numId="72" w16cid:durableId="240255217">
    <w:abstractNumId w:val="63"/>
  </w:num>
  <w:num w:numId="73" w16cid:durableId="1853453699">
    <w:abstractNumId w:val="26"/>
  </w:num>
  <w:num w:numId="74" w16cid:durableId="1506750527">
    <w:abstractNumId w:val="73"/>
  </w:num>
  <w:num w:numId="75" w16cid:durableId="592276253">
    <w:abstractNumId w:val="60"/>
  </w:num>
  <w:num w:numId="76" w16cid:durableId="414018828">
    <w:abstractNumId w:val="2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DB1"/>
    <w:rsid w:val="0000192D"/>
    <w:rsid w:val="0000415F"/>
    <w:rsid w:val="0000546E"/>
    <w:rsid w:val="0001250C"/>
    <w:rsid w:val="00012A11"/>
    <w:rsid w:val="00014D50"/>
    <w:rsid w:val="0001643A"/>
    <w:rsid w:val="0002346E"/>
    <w:rsid w:val="0003050B"/>
    <w:rsid w:val="000314F3"/>
    <w:rsid w:val="00034C9C"/>
    <w:rsid w:val="000369A3"/>
    <w:rsid w:val="000369D3"/>
    <w:rsid w:val="00037B78"/>
    <w:rsid w:val="000405F8"/>
    <w:rsid w:val="0004064F"/>
    <w:rsid w:val="00046212"/>
    <w:rsid w:val="00050CFD"/>
    <w:rsid w:val="00050E4A"/>
    <w:rsid w:val="00052343"/>
    <w:rsid w:val="00054DFB"/>
    <w:rsid w:val="00055AD2"/>
    <w:rsid w:val="00055DB1"/>
    <w:rsid w:val="00057974"/>
    <w:rsid w:val="00067364"/>
    <w:rsid w:val="00075294"/>
    <w:rsid w:val="000777EB"/>
    <w:rsid w:val="000778D5"/>
    <w:rsid w:val="00077DCC"/>
    <w:rsid w:val="0008355A"/>
    <w:rsid w:val="00086A2E"/>
    <w:rsid w:val="000904A4"/>
    <w:rsid w:val="000943BC"/>
    <w:rsid w:val="000952E0"/>
    <w:rsid w:val="00097792"/>
    <w:rsid w:val="000A2B2E"/>
    <w:rsid w:val="000A3A34"/>
    <w:rsid w:val="000B73AA"/>
    <w:rsid w:val="000C0C56"/>
    <w:rsid w:val="000C1244"/>
    <w:rsid w:val="000C3324"/>
    <w:rsid w:val="000D7096"/>
    <w:rsid w:val="000E24A8"/>
    <w:rsid w:val="000E563C"/>
    <w:rsid w:val="000E6F36"/>
    <w:rsid w:val="000E700F"/>
    <w:rsid w:val="000F15D6"/>
    <w:rsid w:val="000F5AB3"/>
    <w:rsid w:val="00100CBD"/>
    <w:rsid w:val="0010647A"/>
    <w:rsid w:val="00115D24"/>
    <w:rsid w:val="001163CB"/>
    <w:rsid w:val="00117186"/>
    <w:rsid w:val="001241F4"/>
    <w:rsid w:val="001264C3"/>
    <w:rsid w:val="001273B9"/>
    <w:rsid w:val="0012776B"/>
    <w:rsid w:val="001279B6"/>
    <w:rsid w:val="00130A89"/>
    <w:rsid w:val="00136455"/>
    <w:rsid w:val="00137208"/>
    <w:rsid w:val="001477E1"/>
    <w:rsid w:val="001527FF"/>
    <w:rsid w:val="001604EA"/>
    <w:rsid w:val="00160F0D"/>
    <w:rsid w:val="001636D5"/>
    <w:rsid w:val="00165CFC"/>
    <w:rsid w:val="001661BE"/>
    <w:rsid w:val="0016695C"/>
    <w:rsid w:val="001679A4"/>
    <w:rsid w:val="00176590"/>
    <w:rsid w:val="00181744"/>
    <w:rsid w:val="00183AFD"/>
    <w:rsid w:val="00186014"/>
    <w:rsid w:val="00186A39"/>
    <w:rsid w:val="00192055"/>
    <w:rsid w:val="00192DB1"/>
    <w:rsid w:val="00193CE7"/>
    <w:rsid w:val="00194BFA"/>
    <w:rsid w:val="001A0C51"/>
    <w:rsid w:val="001A4518"/>
    <w:rsid w:val="001B15A9"/>
    <w:rsid w:val="001B5DCC"/>
    <w:rsid w:val="001C6D86"/>
    <w:rsid w:val="001D18F2"/>
    <w:rsid w:val="001D3091"/>
    <w:rsid w:val="001D4844"/>
    <w:rsid w:val="001D6D2F"/>
    <w:rsid w:val="001E0F84"/>
    <w:rsid w:val="001E2222"/>
    <w:rsid w:val="001E34C3"/>
    <w:rsid w:val="001F23F4"/>
    <w:rsid w:val="001F23FE"/>
    <w:rsid w:val="001F3175"/>
    <w:rsid w:val="001F3177"/>
    <w:rsid w:val="001F63CA"/>
    <w:rsid w:val="00202929"/>
    <w:rsid w:val="002061C0"/>
    <w:rsid w:val="002068EE"/>
    <w:rsid w:val="00212819"/>
    <w:rsid w:val="002165D1"/>
    <w:rsid w:val="00217DB8"/>
    <w:rsid w:val="00231618"/>
    <w:rsid w:val="0023413D"/>
    <w:rsid w:val="00234727"/>
    <w:rsid w:val="00235BCA"/>
    <w:rsid w:val="00236320"/>
    <w:rsid w:val="00245EB5"/>
    <w:rsid w:val="00246EDF"/>
    <w:rsid w:val="00247E6D"/>
    <w:rsid w:val="0025487B"/>
    <w:rsid w:val="00257F66"/>
    <w:rsid w:val="0026035F"/>
    <w:rsid w:val="0026260C"/>
    <w:rsid w:val="00264AB8"/>
    <w:rsid w:val="00265604"/>
    <w:rsid w:val="002671DB"/>
    <w:rsid w:val="00267209"/>
    <w:rsid w:val="002758F8"/>
    <w:rsid w:val="00280289"/>
    <w:rsid w:val="002805AE"/>
    <w:rsid w:val="00281BAA"/>
    <w:rsid w:val="00286B5F"/>
    <w:rsid w:val="00286C5F"/>
    <w:rsid w:val="00292996"/>
    <w:rsid w:val="0029468C"/>
    <w:rsid w:val="002A06E0"/>
    <w:rsid w:val="002A2DD3"/>
    <w:rsid w:val="002A507A"/>
    <w:rsid w:val="002A6676"/>
    <w:rsid w:val="002A77B4"/>
    <w:rsid w:val="002B22AE"/>
    <w:rsid w:val="002B43BE"/>
    <w:rsid w:val="002B5931"/>
    <w:rsid w:val="002C40AE"/>
    <w:rsid w:val="002C48B1"/>
    <w:rsid w:val="002C517E"/>
    <w:rsid w:val="002C5FE5"/>
    <w:rsid w:val="002C7239"/>
    <w:rsid w:val="002E025E"/>
    <w:rsid w:val="002E4E04"/>
    <w:rsid w:val="002E65D8"/>
    <w:rsid w:val="002F1EB7"/>
    <w:rsid w:val="00302017"/>
    <w:rsid w:val="003061F1"/>
    <w:rsid w:val="00306C58"/>
    <w:rsid w:val="0030752A"/>
    <w:rsid w:val="00307D92"/>
    <w:rsid w:val="00316092"/>
    <w:rsid w:val="00320B15"/>
    <w:rsid w:val="003218A6"/>
    <w:rsid w:val="00323B75"/>
    <w:rsid w:val="003264A2"/>
    <w:rsid w:val="00332960"/>
    <w:rsid w:val="00337970"/>
    <w:rsid w:val="003416A1"/>
    <w:rsid w:val="00342D90"/>
    <w:rsid w:val="00344A58"/>
    <w:rsid w:val="00351DEE"/>
    <w:rsid w:val="003520A7"/>
    <w:rsid w:val="00352F1F"/>
    <w:rsid w:val="00353C22"/>
    <w:rsid w:val="003561FE"/>
    <w:rsid w:val="00356FF6"/>
    <w:rsid w:val="003574A9"/>
    <w:rsid w:val="00363BA6"/>
    <w:rsid w:val="0036412F"/>
    <w:rsid w:val="00364EE3"/>
    <w:rsid w:val="0036741D"/>
    <w:rsid w:val="00370A5A"/>
    <w:rsid w:val="00370D8B"/>
    <w:rsid w:val="0037184D"/>
    <w:rsid w:val="0037386B"/>
    <w:rsid w:val="00374425"/>
    <w:rsid w:val="00374A6B"/>
    <w:rsid w:val="003778BF"/>
    <w:rsid w:val="00382476"/>
    <w:rsid w:val="003825D8"/>
    <w:rsid w:val="003846EF"/>
    <w:rsid w:val="003930D8"/>
    <w:rsid w:val="0039688E"/>
    <w:rsid w:val="003A60E2"/>
    <w:rsid w:val="003B4322"/>
    <w:rsid w:val="003C2527"/>
    <w:rsid w:val="003C2FE6"/>
    <w:rsid w:val="003C4233"/>
    <w:rsid w:val="003C6CD8"/>
    <w:rsid w:val="003D78B4"/>
    <w:rsid w:val="003E16E5"/>
    <w:rsid w:val="003E466E"/>
    <w:rsid w:val="003E5AD5"/>
    <w:rsid w:val="003E7DD5"/>
    <w:rsid w:val="003F0760"/>
    <w:rsid w:val="00403343"/>
    <w:rsid w:val="00411DA3"/>
    <w:rsid w:val="00413784"/>
    <w:rsid w:val="00414AF8"/>
    <w:rsid w:val="0041592B"/>
    <w:rsid w:val="0041721B"/>
    <w:rsid w:val="00423BBE"/>
    <w:rsid w:val="00425612"/>
    <w:rsid w:val="00425BC5"/>
    <w:rsid w:val="0042693C"/>
    <w:rsid w:val="004276CF"/>
    <w:rsid w:val="004300BD"/>
    <w:rsid w:val="00434599"/>
    <w:rsid w:val="00450C3A"/>
    <w:rsid w:val="00456663"/>
    <w:rsid w:val="00457572"/>
    <w:rsid w:val="00460D6B"/>
    <w:rsid w:val="004610BE"/>
    <w:rsid w:val="0046268E"/>
    <w:rsid w:val="00464BF8"/>
    <w:rsid w:val="00470362"/>
    <w:rsid w:val="00470B70"/>
    <w:rsid w:val="004731CB"/>
    <w:rsid w:val="00473592"/>
    <w:rsid w:val="004753D3"/>
    <w:rsid w:val="00477361"/>
    <w:rsid w:val="00477D46"/>
    <w:rsid w:val="00480152"/>
    <w:rsid w:val="00483F6A"/>
    <w:rsid w:val="004A1E8E"/>
    <w:rsid w:val="004A377E"/>
    <w:rsid w:val="004A7454"/>
    <w:rsid w:val="004B734F"/>
    <w:rsid w:val="004B7ACF"/>
    <w:rsid w:val="004C4A0D"/>
    <w:rsid w:val="004C4D3D"/>
    <w:rsid w:val="004D4080"/>
    <w:rsid w:val="004D6137"/>
    <w:rsid w:val="004E0102"/>
    <w:rsid w:val="004E285F"/>
    <w:rsid w:val="004F0F58"/>
    <w:rsid w:val="004F7AB0"/>
    <w:rsid w:val="0051074D"/>
    <w:rsid w:val="005114D2"/>
    <w:rsid w:val="005148ED"/>
    <w:rsid w:val="00514939"/>
    <w:rsid w:val="00515777"/>
    <w:rsid w:val="00517B30"/>
    <w:rsid w:val="0052563F"/>
    <w:rsid w:val="00527736"/>
    <w:rsid w:val="00527F9F"/>
    <w:rsid w:val="005309C0"/>
    <w:rsid w:val="005372D5"/>
    <w:rsid w:val="005456FD"/>
    <w:rsid w:val="00553B81"/>
    <w:rsid w:val="005548B9"/>
    <w:rsid w:val="0056348F"/>
    <w:rsid w:val="00563B6E"/>
    <w:rsid w:val="00567620"/>
    <w:rsid w:val="00572C66"/>
    <w:rsid w:val="0057461F"/>
    <w:rsid w:val="00574958"/>
    <w:rsid w:val="005816CF"/>
    <w:rsid w:val="0059628F"/>
    <w:rsid w:val="005A1D12"/>
    <w:rsid w:val="005A2FE6"/>
    <w:rsid w:val="005A37A6"/>
    <w:rsid w:val="005B0F36"/>
    <w:rsid w:val="005B538C"/>
    <w:rsid w:val="005B73D0"/>
    <w:rsid w:val="005C0F50"/>
    <w:rsid w:val="005C1DE8"/>
    <w:rsid w:val="005C4CB6"/>
    <w:rsid w:val="005C74E5"/>
    <w:rsid w:val="005D131E"/>
    <w:rsid w:val="005D5D81"/>
    <w:rsid w:val="005D6212"/>
    <w:rsid w:val="005E085D"/>
    <w:rsid w:val="005E0F43"/>
    <w:rsid w:val="005E36D7"/>
    <w:rsid w:val="005E3F6A"/>
    <w:rsid w:val="005E7711"/>
    <w:rsid w:val="005F1CDC"/>
    <w:rsid w:val="005F31E8"/>
    <w:rsid w:val="0060290F"/>
    <w:rsid w:val="006042CE"/>
    <w:rsid w:val="006052E9"/>
    <w:rsid w:val="00605462"/>
    <w:rsid w:val="00606F7D"/>
    <w:rsid w:val="00611983"/>
    <w:rsid w:val="006125E6"/>
    <w:rsid w:val="006220EE"/>
    <w:rsid w:val="006231A2"/>
    <w:rsid w:val="00641EEA"/>
    <w:rsid w:val="0064396D"/>
    <w:rsid w:val="0064639D"/>
    <w:rsid w:val="006510E5"/>
    <w:rsid w:val="00652B63"/>
    <w:rsid w:val="00657F3D"/>
    <w:rsid w:val="00662177"/>
    <w:rsid w:val="00664ECA"/>
    <w:rsid w:val="00683E1D"/>
    <w:rsid w:val="0068428D"/>
    <w:rsid w:val="00684437"/>
    <w:rsid w:val="006853F6"/>
    <w:rsid w:val="00686A38"/>
    <w:rsid w:val="00691490"/>
    <w:rsid w:val="00694365"/>
    <w:rsid w:val="006A03BD"/>
    <w:rsid w:val="006A0DEF"/>
    <w:rsid w:val="006A32A4"/>
    <w:rsid w:val="006A4F7F"/>
    <w:rsid w:val="006B407E"/>
    <w:rsid w:val="006C0C00"/>
    <w:rsid w:val="006C3B0C"/>
    <w:rsid w:val="006C5A6B"/>
    <w:rsid w:val="006C7549"/>
    <w:rsid w:val="006D2CC1"/>
    <w:rsid w:val="006D48F3"/>
    <w:rsid w:val="006E2E75"/>
    <w:rsid w:val="006E5B61"/>
    <w:rsid w:val="006F1BE0"/>
    <w:rsid w:val="006F3CDA"/>
    <w:rsid w:val="006F7F3D"/>
    <w:rsid w:val="0070138A"/>
    <w:rsid w:val="00706DB4"/>
    <w:rsid w:val="007112DB"/>
    <w:rsid w:val="00714A08"/>
    <w:rsid w:val="00716BCF"/>
    <w:rsid w:val="00721290"/>
    <w:rsid w:val="00723AFF"/>
    <w:rsid w:val="00723DD5"/>
    <w:rsid w:val="0072574C"/>
    <w:rsid w:val="00734161"/>
    <w:rsid w:val="0073475B"/>
    <w:rsid w:val="00740397"/>
    <w:rsid w:val="007406BF"/>
    <w:rsid w:val="00740D99"/>
    <w:rsid w:val="00743053"/>
    <w:rsid w:val="007439A6"/>
    <w:rsid w:val="007445D4"/>
    <w:rsid w:val="007446DF"/>
    <w:rsid w:val="00751942"/>
    <w:rsid w:val="00751ED8"/>
    <w:rsid w:val="00757811"/>
    <w:rsid w:val="007634BF"/>
    <w:rsid w:val="007642C2"/>
    <w:rsid w:val="00766506"/>
    <w:rsid w:val="0078149A"/>
    <w:rsid w:val="007900EC"/>
    <w:rsid w:val="00792D5D"/>
    <w:rsid w:val="00797F55"/>
    <w:rsid w:val="007A0A1D"/>
    <w:rsid w:val="007A0B26"/>
    <w:rsid w:val="007A19C1"/>
    <w:rsid w:val="007A1D28"/>
    <w:rsid w:val="007A1DD1"/>
    <w:rsid w:val="007A56D8"/>
    <w:rsid w:val="007B1F33"/>
    <w:rsid w:val="007B7A7E"/>
    <w:rsid w:val="007C0630"/>
    <w:rsid w:val="007D32C5"/>
    <w:rsid w:val="007D3743"/>
    <w:rsid w:val="007D473D"/>
    <w:rsid w:val="007E5369"/>
    <w:rsid w:val="007F525D"/>
    <w:rsid w:val="007F68A7"/>
    <w:rsid w:val="0080165C"/>
    <w:rsid w:val="00801E41"/>
    <w:rsid w:val="008024E1"/>
    <w:rsid w:val="008048E5"/>
    <w:rsid w:val="00811669"/>
    <w:rsid w:val="008120D6"/>
    <w:rsid w:val="00812871"/>
    <w:rsid w:val="00821670"/>
    <w:rsid w:val="00824618"/>
    <w:rsid w:val="00825095"/>
    <w:rsid w:val="00827A45"/>
    <w:rsid w:val="00830B3A"/>
    <w:rsid w:val="008357FE"/>
    <w:rsid w:val="00836386"/>
    <w:rsid w:val="00842651"/>
    <w:rsid w:val="00851D6C"/>
    <w:rsid w:val="00852C93"/>
    <w:rsid w:val="00856ED1"/>
    <w:rsid w:val="008574E3"/>
    <w:rsid w:val="00860844"/>
    <w:rsid w:val="0086108B"/>
    <w:rsid w:val="008616A2"/>
    <w:rsid w:val="008667B5"/>
    <w:rsid w:val="0087228F"/>
    <w:rsid w:val="0087234F"/>
    <w:rsid w:val="00873206"/>
    <w:rsid w:val="00873E02"/>
    <w:rsid w:val="00875F83"/>
    <w:rsid w:val="00876DE1"/>
    <w:rsid w:val="008849E2"/>
    <w:rsid w:val="0088515E"/>
    <w:rsid w:val="00887236"/>
    <w:rsid w:val="00890652"/>
    <w:rsid w:val="00895C03"/>
    <w:rsid w:val="0089652A"/>
    <w:rsid w:val="00896CCD"/>
    <w:rsid w:val="008A268A"/>
    <w:rsid w:val="008B7E45"/>
    <w:rsid w:val="008C1347"/>
    <w:rsid w:val="008C71DC"/>
    <w:rsid w:val="008C7F45"/>
    <w:rsid w:val="008D2111"/>
    <w:rsid w:val="008D277E"/>
    <w:rsid w:val="008D4F5A"/>
    <w:rsid w:val="008D537C"/>
    <w:rsid w:val="008D5F3B"/>
    <w:rsid w:val="008E2A99"/>
    <w:rsid w:val="008F2F19"/>
    <w:rsid w:val="008F4BCE"/>
    <w:rsid w:val="008F6643"/>
    <w:rsid w:val="00901070"/>
    <w:rsid w:val="00903BCB"/>
    <w:rsid w:val="00904843"/>
    <w:rsid w:val="00905F93"/>
    <w:rsid w:val="00906247"/>
    <w:rsid w:val="00910CBF"/>
    <w:rsid w:val="00911DB5"/>
    <w:rsid w:val="00914727"/>
    <w:rsid w:val="00916724"/>
    <w:rsid w:val="00920665"/>
    <w:rsid w:val="00926E0C"/>
    <w:rsid w:val="00927741"/>
    <w:rsid w:val="00932710"/>
    <w:rsid w:val="0093272F"/>
    <w:rsid w:val="00933216"/>
    <w:rsid w:val="0093546B"/>
    <w:rsid w:val="0093565E"/>
    <w:rsid w:val="009436E4"/>
    <w:rsid w:val="00950159"/>
    <w:rsid w:val="00950B07"/>
    <w:rsid w:val="00956826"/>
    <w:rsid w:val="009575BD"/>
    <w:rsid w:val="00964331"/>
    <w:rsid w:val="00966FCA"/>
    <w:rsid w:val="009812B0"/>
    <w:rsid w:val="009837BB"/>
    <w:rsid w:val="00983CF7"/>
    <w:rsid w:val="00984BB6"/>
    <w:rsid w:val="00986812"/>
    <w:rsid w:val="00992383"/>
    <w:rsid w:val="00993491"/>
    <w:rsid w:val="00995594"/>
    <w:rsid w:val="009A2C7F"/>
    <w:rsid w:val="009A3C54"/>
    <w:rsid w:val="009B249C"/>
    <w:rsid w:val="009B4571"/>
    <w:rsid w:val="009B5F06"/>
    <w:rsid w:val="009B69C6"/>
    <w:rsid w:val="009B7292"/>
    <w:rsid w:val="009C08AF"/>
    <w:rsid w:val="009C470D"/>
    <w:rsid w:val="009C7F5B"/>
    <w:rsid w:val="009D0260"/>
    <w:rsid w:val="009D251F"/>
    <w:rsid w:val="009D5281"/>
    <w:rsid w:val="009E0067"/>
    <w:rsid w:val="009E0557"/>
    <w:rsid w:val="009E4B0B"/>
    <w:rsid w:val="009E67BD"/>
    <w:rsid w:val="009E6C24"/>
    <w:rsid w:val="009F05A4"/>
    <w:rsid w:val="009F1D88"/>
    <w:rsid w:val="009F20E6"/>
    <w:rsid w:val="009F250A"/>
    <w:rsid w:val="009F45C5"/>
    <w:rsid w:val="009F46BF"/>
    <w:rsid w:val="009F7A2F"/>
    <w:rsid w:val="00A0060B"/>
    <w:rsid w:val="00A01BDA"/>
    <w:rsid w:val="00A02454"/>
    <w:rsid w:val="00A02965"/>
    <w:rsid w:val="00A051E6"/>
    <w:rsid w:val="00A05218"/>
    <w:rsid w:val="00A109F3"/>
    <w:rsid w:val="00A113C1"/>
    <w:rsid w:val="00A13700"/>
    <w:rsid w:val="00A1748C"/>
    <w:rsid w:val="00A177E6"/>
    <w:rsid w:val="00A21206"/>
    <w:rsid w:val="00A270BE"/>
    <w:rsid w:val="00A308F5"/>
    <w:rsid w:val="00A31603"/>
    <w:rsid w:val="00A33619"/>
    <w:rsid w:val="00A34A15"/>
    <w:rsid w:val="00A35ABF"/>
    <w:rsid w:val="00A40AA0"/>
    <w:rsid w:val="00A42ABE"/>
    <w:rsid w:val="00A42EF4"/>
    <w:rsid w:val="00A44766"/>
    <w:rsid w:val="00A47E28"/>
    <w:rsid w:val="00A5145C"/>
    <w:rsid w:val="00A51D5B"/>
    <w:rsid w:val="00A537D1"/>
    <w:rsid w:val="00A53F18"/>
    <w:rsid w:val="00A65F09"/>
    <w:rsid w:val="00A77470"/>
    <w:rsid w:val="00A80786"/>
    <w:rsid w:val="00A80D57"/>
    <w:rsid w:val="00A8209D"/>
    <w:rsid w:val="00A8409F"/>
    <w:rsid w:val="00A845AB"/>
    <w:rsid w:val="00A90B89"/>
    <w:rsid w:val="00A914E4"/>
    <w:rsid w:val="00A927F0"/>
    <w:rsid w:val="00A93D99"/>
    <w:rsid w:val="00A94E0F"/>
    <w:rsid w:val="00A9557C"/>
    <w:rsid w:val="00AA15D7"/>
    <w:rsid w:val="00AA1C3B"/>
    <w:rsid w:val="00AA1E06"/>
    <w:rsid w:val="00AB0E67"/>
    <w:rsid w:val="00AB1DE7"/>
    <w:rsid w:val="00AB25A6"/>
    <w:rsid w:val="00AB46ED"/>
    <w:rsid w:val="00AB47E7"/>
    <w:rsid w:val="00AC068E"/>
    <w:rsid w:val="00AC29DF"/>
    <w:rsid w:val="00AC4D56"/>
    <w:rsid w:val="00AC6EC4"/>
    <w:rsid w:val="00AC70B6"/>
    <w:rsid w:val="00AD6A31"/>
    <w:rsid w:val="00AD7D4F"/>
    <w:rsid w:val="00AE1963"/>
    <w:rsid w:val="00AE208C"/>
    <w:rsid w:val="00AE21CB"/>
    <w:rsid w:val="00AE360E"/>
    <w:rsid w:val="00AE3D40"/>
    <w:rsid w:val="00AE6AB6"/>
    <w:rsid w:val="00AF0AA6"/>
    <w:rsid w:val="00AF79F5"/>
    <w:rsid w:val="00B00409"/>
    <w:rsid w:val="00B0192D"/>
    <w:rsid w:val="00B02B7E"/>
    <w:rsid w:val="00B03877"/>
    <w:rsid w:val="00B075D3"/>
    <w:rsid w:val="00B10F77"/>
    <w:rsid w:val="00B150AB"/>
    <w:rsid w:val="00B20323"/>
    <w:rsid w:val="00B2301C"/>
    <w:rsid w:val="00B250B7"/>
    <w:rsid w:val="00B26048"/>
    <w:rsid w:val="00B3043D"/>
    <w:rsid w:val="00B31BF4"/>
    <w:rsid w:val="00B3407E"/>
    <w:rsid w:val="00B345E8"/>
    <w:rsid w:val="00B34CDE"/>
    <w:rsid w:val="00B357AC"/>
    <w:rsid w:val="00B42436"/>
    <w:rsid w:val="00B448C7"/>
    <w:rsid w:val="00B454B1"/>
    <w:rsid w:val="00B53CF1"/>
    <w:rsid w:val="00B57C52"/>
    <w:rsid w:val="00B600A3"/>
    <w:rsid w:val="00B60207"/>
    <w:rsid w:val="00B60BEF"/>
    <w:rsid w:val="00B619EB"/>
    <w:rsid w:val="00B8033E"/>
    <w:rsid w:val="00B806C7"/>
    <w:rsid w:val="00B83E5C"/>
    <w:rsid w:val="00B85C11"/>
    <w:rsid w:val="00B86DE5"/>
    <w:rsid w:val="00B97852"/>
    <w:rsid w:val="00BA2886"/>
    <w:rsid w:val="00BA2902"/>
    <w:rsid w:val="00BA3068"/>
    <w:rsid w:val="00BA33D1"/>
    <w:rsid w:val="00BA43C5"/>
    <w:rsid w:val="00BB2F90"/>
    <w:rsid w:val="00BB71F5"/>
    <w:rsid w:val="00BC5C78"/>
    <w:rsid w:val="00BC6B56"/>
    <w:rsid w:val="00BC741F"/>
    <w:rsid w:val="00BD03D9"/>
    <w:rsid w:val="00BD15AB"/>
    <w:rsid w:val="00BD3C2E"/>
    <w:rsid w:val="00BD4909"/>
    <w:rsid w:val="00BD61E3"/>
    <w:rsid w:val="00BE0350"/>
    <w:rsid w:val="00BE0E51"/>
    <w:rsid w:val="00BE1DE3"/>
    <w:rsid w:val="00BE4E6B"/>
    <w:rsid w:val="00BE5D0B"/>
    <w:rsid w:val="00BF0A8B"/>
    <w:rsid w:val="00BF6464"/>
    <w:rsid w:val="00C01688"/>
    <w:rsid w:val="00C026FA"/>
    <w:rsid w:val="00C073D5"/>
    <w:rsid w:val="00C136CD"/>
    <w:rsid w:val="00C16A32"/>
    <w:rsid w:val="00C24033"/>
    <w:rsid w:val="00C24208"/>
    <w:rsid w:val="00C24992"/>
    <w:rsid w:val="00C24B83"/>
    <w:rsid w:val="00C27A79"/>
    <w:rsid w:val="00C30866"/>
    <w:rsid w:val="00C3377B"/>
    <w:rsid w:val="00C35A92"/>
    <w:rsid w:val="00C40669"/>
    <w:rsid w:val="00C4596E"/>
    <w:rsid w:val="00C47D9E"/>
    <w:rsid w:val="00C51098"/>
    <w:rsid w:val="00C51542"/>
    <w:rsid w:val="00C5233A"/>
    <w:rsid w:val="00C563E0"/>
    <w:rsid w:val="00C57D83"/>
    <w:rsid w:val="00C63210"/>
    <w:rsid w:val="00C63F33"/>
    <w:rsid w:val="00C658CC"/>
    <w:rsid w:val="00C676CB"/>
    <w:rsid w:val="00C70DE2"/>
    <w:rsid w:val="00C7346A"/>
    <w:rsid w:val="00C73DE9"/>
    <w:rsid w:val="00C772FE"/>
    <w:rsid w:val="00C83240"/>
    <w:rsid w:val="00C83D45"/>
    <w:rsid w:val="00C878C9"/>
    <w:rsid w:val="00C87A11"/>
    <w:rsid w:val="00C91D7D"/>
    <w:rsid w:val="00C93519"/>
    <w:rsid w:val="00C95F56"/>
    <w:rsid w:val="00C97292"/>
    <w:rsid w:val="00CA094C"/>
    <w:rsid w:val="00CA2211"/>
    <w:rsid w:val="00CA23AE"/>
    <w:rsid w:val="00CB3D3D"/>
    <w:rsid w:val="00CB637A"/>
    <w:rsid w:val="00CB6A31"/>
    <w:rsid w:val="00CC067C"/>
    <w:rsid w:val="00CC3967"/>
    <w:rsid w:val="00CC6CA7"/>
    <w:rsid w:val="00CC72FF"/>
    <w:rsid w:val="00CD3913"/>
    <w:rsid w:val="00CD4983"/>
    <w:rsid w:val="00CE5A6A"/>
    <w:rsid w:val="00CE5E6E"/>
    <w:rsid w:val="00CE6242"/>
    <w:rsid w:val="00CE625B"/>
    <w:rsid w:val="00CF2E8D"/>
    <w:rsid w:val="00CF58B3"/>
    <w:rsid w:val="00CF593B"/>
    <w:rsid w:val="00CF59C7"/>
    <w:rsid w:val="00CF7BC7"/>
    <w:rsid w:val="00D00C25"/>
    <w:rsid w:val="00D011C5"/>
    <w:rsid w:val="00D01679"/>
    <w:rsid w:val="00D1272F"/>
    <w:rsid w:val="00D15A2B"/>
    <w:rsid w:val="00D245B2"/>
    <w:rsid w:val="00D27EBF"/>
    <w:rsid w:val="00D30CA7"/>
    <w:rsid w:val="00D31859"/>
    <w:rsid w:val="00D321FB"/>
    <w:rsid w:val="00D35E6B"/>
    <w:rsid w:val="00D35E87"/>
    <w:rsid w:val="00D40F8C"/>
    <w:rsid w:val="00D52841"/>
    <w:rsid w:val="00D530E6"/>
    <w:rsid w:val="00D54965"/>
    <w:rsid w:val="00D5557B"/>
    <w:rsid w:val="00D61319"/>
    <w:rsid w:val="00D61763"/>
    <w:rsid w:val="00D61A23"/>
    <w:rsid w:val="00D63D68"/>
    <w:rsid w:val="00D64B39"/>
    <w:rsid w:val="00D658F9"/>
    <w:rsid w:val="00D67183"/>
    <w:rsid w:val="00D71990"/>
    <w:rsid w:val="00D73962"/>
    <w:rsid w:val="00D8053A"/>
    <w:rsid w:val="00D86BAC"/>
    <w:rsid w:val="00D878BC"/>
    <w:rsid w:val="00D933C0"/>
    <w:rsid w:val="00DA1814"/>
    <w:rsid w:val="00DA3D00"/>
    <w:rsid w:val="00DA46CE"/>
    <w:rsid w:val="00DA63F6"/>
    <w:rsid w:val="00DA715B"/>
    <w:rsid w:val="00DB07E8"/>
    <w:rsid w:val="00DB344D"/>
    <w:rsid w:val="00DB4F72"/>
    <w:rsid w:val="00DB5ECD"/>
    <w:rsid w:val="00DC3C86"/>
    <w:rsid w:val="00DC7715"/>
    <w:rsid w:val="00DD18DE"/>
    <w:rsid w:val="00DD2429"/>
    <w:rsid w:val="00DD4C8A"/>
    <w:rsid w:val="00DE1E47"/>
    <w:rsid w:val="00DF3952"/>
    <w:rsid w:val="00DF5415"/>
    <w:rsid w:val="00E0007D"/>
    <w:rsid w:val="00E044FF"/>
    <w:rsid w:val="00E05539"/>
    <w:rsid w:val="00E07EE9"/>
    <w:rsid w:val="00E10E03"/>
    <w:rsid w:val="00E12297"/>
    <w:rsid w:val="00E1357D"/>
    <w:rsid w:val="00E14CC8"/>
    <w:rsid w:val="00E15491"/>
    <w:rsid w:val="00E16511"/>
    <w:rsid w:val="00E20CD4"/>
    <w:rsid w:val="00E23413"/>
    <w:rsid w:val="00E24876"/>
    <w:rsid w:val="00E30F00"/>
    <w:rsid w:val="00E377F0"/>
    <w:rsid w:val="00E41EDA"/>
    <w:rsid w:val="00E41FBD"/>
    <w:rsid w:val="00E46FD3"/>
    <w:rsid w:val="00E52FF4"/>
    <w:rsid w:val="00E61563"/>
    <w:rsid w:val="00E61CF4"/>
    <w:rsid w:val="00E61DCD"/>
    <w:rsid w:val="00E6291D"/>
    <w:rsid w:val="00E65649"/>
    <w:rsid w:val="00E7435A"/>
    <w:rsid w:val="00E744E0"/>
    <w:rsid w:val="00E75D50"/>
    <w:rsid w:val="00E808E9"/>
    <w:rsid w:val="00E85905"/>
    <w:rsid w:val="00E86D94"/>
    <w:rsid w:val="00E87675"/>
    <w:rsid w:val="00E9314D"/>
    <w:rsid w:val="00E940EA"/>
    <w:rsid w:val="00E9733C"/>
    <w:rsid w:val="00EA14E0"/>
    <w:rsid w:val="00EA2D49"/>
    <w:rsid w:val="00EA383E"/>
    <w:rsid w:val="00EB25B7"/>
    <w:rsid w:val="00EB3792"/>
    <w:rsid w:val="00EB6C61"/>
    <w:rsid w:val="00EB6D45"/>
    <w:rsid w:val="00EC225C"/>
    <w:rsid w:val="00ED1776"/>
    <w:rsid w:val="00ED328A"/>
    <w:rsid w:val="00ED6691"/>
    <w:rsid w:val="00EE44BE"/>
    <w:rsid w:val="00EE5482"/>
    <w:rsid w:val="00EE7892"/>
    <w:rsid w:val="00EF0AF0"/>
    <w:rsid w:val="00EF1D21"/>
    <w:rsid w:val="00EF2150"/>
    <w:rsid w:val="00EF4353"/>
    <w:rsid w:val="00EF6A3F"/>
    <w:rsid w:val="00EF6B53"/>
    <w:rsid w:val="00F020F9"/>
    <w:rsid w:val="00F2348C"/>
    <w:rsid w:val="00F2664E"/>
    <w:rsid w:val="00F2755A"/>
    <w:rsid w:val="00F30E55"/>
    <w:rsid w:val="00F312AF"/>
    <w:rsid w:val="00F335C7"/>
    <w:rsid w:val="00F3384F"/>
    <w:rsid w:val="00F40D9D"/>
    <w:rsid w:val="00F414A0"/>
    <w:rsid w:val="00F41D0A"/>
    <w:rsid w:val="00F4750B"/>
    <w:rsid w:val="00F47690"/>
    <w:rsid w:val="00F50855"/>
    <w:rsid w:val="00F5577A"/>
    <w:rsid w:val="00F66902"/>
    <w:rsid w:val="00F72C24"/>
    <w:rsid w:val="00F835C7"/>
    <w:rsid w:val="00F84001"/>
    <w:rsid w:val="00F9580F"/>
    <w:rsid w:val="00FA0986"/>
    <w:rsid w:val="00FA2465"/>
    <w:rsid w:val="00FB13A9"/>
    <w:rsid w:val="00FB3B98"/>
    <w:rsid w:val="00FB550F"/>
    <w:rsid w:val="00FB6A09"/>
    <w:rsid w:val="00FC4F09"/>
    <w:rsid w:val="00FC5284"/>
    <w:rsid w:val="00FD440C"/>
    <w:rsid w:val="00FE1DD0"/>
    <w:rsid w:val="00FF09BE"/>
    <w:rsid w:val="00FF2BCB"/>
    <w:rsid w:val="00FF3405"/>
    <w:rsid w:val="00FF3E16"/>
    <w:rsid w:val="00FF686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FC12A"/>
  <w15:chartTrackingRefBased/>
  <w15:docId w15:val="{FD8A2DFE-64AC-4BB0-AA4C-A075A05EA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ID"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727"/>
    <w:rPr>
      <w:rFonts w:ascii="Times New Roman" w:hAnsi="Times New Roman"/>
    </w:rPr>
  </w:style>
  <w:style w:type="paragraph" w:styleId="Heading1">
    <w:name w:val="heading 1"/>
    <w:basedOn w:val="Normal"/>
    <w:next w:val="Normal"/>
    <w:link w:val="Heading1Char"/>
    <w:uiPriority w:val="9"/>
    <w:qFormat/>
    <w:rsid w:val="00914727"/>
    <w:pPr>
      <w:keepNext/>
      <w:keepLines/>
      <w:jc w:val="cente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914727"/>
    <w:pPr>
      <w:keepNext/>
      <w:keepLines/>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A113C1"/>
    <w:pPr>
      <w:keepNext/>
      <w:keepLines/>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012A11"/>
    <w:pPr>
      <w:keepNext/>
      <w:keepLines/>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055D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5D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D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D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D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727"/>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914727"/>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sid w:val="00A113C1"/>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rsid w:val="00012A11"/>
    <w:rPr>
      <w:rFonts w:ascii="Times New Roman" w:eastAsiaTheme="majorEastAsia" w:hAnsi="Times New Roman" w:cstheme="majorBidi"/>
      <w:iCs/>
    </w:rPr>
  </w:style>
  <w:style w:type="character" w:customStyle="1" w:styleId="Heading5Char">
    <w:name w:val="Heading 5 Char"/>
    <w:basedOn w:val="DefaultParagraphFont"/>
    <w:link w:val="Heading5"/>
    <w:uiPriority w:val="9"/>
    <w:semiHidden/>
    <w:rsid w:val="00055D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5D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D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D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DB1"/>
    <w:rPr>
      <w:rFonts w:eastAsiaTheme="majorEastAsia" w:cstheme="majorBidi"/>
      <w:color w:val="272727" w:themeColor="text1" w:themeTint="D8"/>
    </w:rPr>
  </w:style>
  <w:style w:type="paragraph" w:styleId="Title">
    <w:name w:val="Title"/>
    <w:basedOn w:val="Normal"/>
    <w:next w:val="Normal"/>
    <w:link w:val="TitleChar"/>
    <w:uiPriority w:val="10"/>
    <w:qFormat/>
    <w:rsid w:val="00055D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D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DB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D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DB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5DB1"/>
    <w:rPr>
      <w:i/>
      <w:iCs/>
      <w:color w:val="404040" w:themeColor="text1" w:themeTint="BF"/>
    </w:rPr>
  </w:style>
  <w:style w:type="paragraph" w:styleId="ListParagraph">
    <w:name w:val="List Paragraph"/>
    <w:aliases w:val="Body of text,List Paragraph1,sub-section,P1,Body Text Char1,Char Char2,tabel,Heading 10,spasi 2 taiiii,Colorful List - Accent 11,Body of text+1,Body of text+2,Body of text+3,List Paragraph11,Heading 11,Medium Grid 1 - Accent 21,Heading 31"/>
    <w:basedOn w:val="Normal"/>
    <w:link w:val="ListParagraphChar"/>
    <w:uiPriority w:val="34"/>
    <w:qFormat/>
    <w:rsid w:val="00055DB1"/>
    <w:pPr>
      <w:ind w:left="720"/>
      <w:contextualSpacing/>
    </w:pPr>
  </w:style>
  <w:style w:type="character" w:styleId="IntenseEmphasis">
    <w:name w:val="Intense Emphasis"/>
    <w:basedOn w:val="DefaultParagraphFont"/>
    <w:uiPriority w:val="21"/>
    <w:qFormat/>
    <w:rsid w:val="00055DB1"/>
    <w:rPr>
      <w:i/>
      <w:iCs/>
      <w:color w:val="2F5496" w:themeColor="accent1" w:themeShade="BF"/>
    </w:rPr>
  </w:style>
  <w:style w:type="paragraph" w:styleId="IntenseQuote">
    <w:name w:val="Intense Quote"/>
    <w:basedOn w:val="Normal"/>
    <w:next w:val="Normal"/>
    <w:link w:val="IntenseQuoteChar"/>
    <w:uiPriority w:val="30"/>
    <w:qFormat/>
    <w:rsid w:val="00055D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5DB1"/>
    <w:rPr>
      <w:i/>
      <w:iCs/>
      <w:color w:val="2F5496" w:themeColor="accent1" w:themeShade="BF"/>
    </w:rPr>
  </w:style>
  <w:style w:type="character" w:styleId="IntenseReference">
    <w:name w:val="Intense Reference"/>
    <w:basedOn w:val="DefaultParagraphFont"/>
    <w:uiPriority w:val="32"/>
    <w:qFormat/>
    <w:rsid w:val="00055DB1"/>
    <w:rPr>
      <w:b/>
      <w:bCs/>
      <w:smallCaps/>
      <w:color w:val="2F5496" w:themeColor="accent1" w:themeShade="BF"/>
      <w:spacing w:val="5"/>
    </w:rPr>
  </w:style>
  <w:style w:type="character" w:styleId="Hyperlink">
    <w:name w:val="Hyperlink"/>
    <w:basedOn w:val="DefaultParagraphFont"/>
    <w:uiPriority w:val="99"/>
    <w:unhideWhenUsed/>
    <w:rsid w:val="00265604"/>
    <w:rPr>
      <w:color w:val="0563C1" w:themeColor="hyperlink"/>
      <w:u w:val="single"/>
    </w:rPr>
  </w:style>
  <w:style w:type="character" w:customStyle="1" w:styleId="UnresolvedMention1">
    <w:name w:val="Unresolved Mention1"/>
    <w:basedOn w:val="DefaultParagraphFont"/>
    <w:uiPriority w:val="99"/>
    <w:semiHidden/>
    <w:unhideWhenUsed/>
    <w:rsid w:val="00265604"/>
    <w:rPr>
      <w:color w:val="605E5C"/>
      <w:shd w:val="clear" w:color="auto" w:fill="E1DFDD"/>
    </w:rPr>
  </w:style>
  <w:style w:type="paragraph" w:styleId="Header">
    <w:name w:val="header"/>
    <w:basedOn w:val="Normal"/>
    <w:link w:val="HeaderChar"/>
    <w:uiPriority w:val="99"/>
    <w:unhideWhenUsed/>
    <w:rsid w:val="00606F7D"/>
    <w:pPr>
      <w:tabs>
        <w:tab w:val="center" w:pos="4513"/>
        <w:tab w:val="right" w:pos="9026"/>
      </w:tabs>
      <w:spacing w:line="240" w:lineRule="auto"/>
    </w:pPr>
  </w:style>
  <w:style w:type="character" w:customStyle="1" w:styleId="HeaderChar">
    <w:name w:val="Header Char"/>
    <w:basedOn w:val="DefaultParagraphFont"/>
    <w:link w:val="Header"/>
    <w:uiPriority w:val="99"/>
    <w:rsid w:val="00606F7D"/>
  </w:style>
  <w:style w:type="paragraph" w:styleId="Footer">
    <w:name w:val="footer"/>
    <w:basedOn w:val="Normal"/>
    <w:link w:val="FooterChar"/>
    <w:uiPriority w:val="99"/>
    <w:unhideWhenUsed/>
    <w:rsid w:val="00606F7D"/>
    <w:pPr>
      <w:tabs>
        <w:tab w:val="center" w:pos="4513"/>
        <w:tab w:val="right" w:pos="9026"/>
      </w:tabs>
      <w:spacing w:line="240" w:lineRule="auto"/>
    </w:pPr>
  </w:style>
  <w:style w:type="character" w:customStyle="1" w:styleId="FooterChar">
    <w:name w:val="Footer Char"/>
    <w:basedOn w:val="DefaultParagraphFont"/>
    <w:link w:val="Footer"/>
    <w:uiPriority w:val="99"/>
    <w:rsid w:val="00606F7D"/>
  </w:style>
  <w:style w:type="paragraph" w:styleId="NormalWeb">
    <w:name w:val="Normal (Web)"/>
    <w:basedOn w:val="Normal"/>
    <w:uiPriority w:val="99"/>
    <w:unhideWhenUsed/>
    <w:rsid w:val="00050E4A"/>
    <w:rPr>
      <w:rFonts w:cs="Times New Roman"/>
      <w:szCs w:val="24"/>
    </w:rPr>
  </w:style>
  <w:style w:type="paragraph" w:styleId="BodyText">
    <w:name w:val="Body Text"/>
    <w:basedOn w:val="Normal"/>
    <w:link w:val="BodyTextChar"/>
    <w:uiPriority w:val="1"/>
    <w:qFormat/>
    <w:rsid w:val="00C24B83"/>
    <w:pPr>
      <w:widowControl w:val="0"/>
      <w:autoSpaceDE w:val="0"/>
      <w:autoSpaceDN w:val="0"/>
      <w:spacing w:line="240" w:lineRule="auto"/>
      <w:jc w:val="left"/>
    </w:pPr>
    <w:rPr>
      <w:rFonts w:eastAsia="Times New Roman" w:cs="Times New Roman"/>
      <w:kern w:val="0"/>
      <w:szCs w:val="24"/>
      <w:lang w:val="ms"/>
      <w14:ligatures w14:val="none"/>
    </w:rPr>
  </w:style>
  <w:style w:type="character" w:customStyle="1" w:styleId="BodyTextChar">
    <w:name w:val="Body Text Char"/>
    <w:basedOn w:val="DefaultParagraphFont"/>
    <w:link w:val="BodyText"/>
    <w:uiPriority w:val="1"/>
    <w:rsid w:val="00C24B83"/>
    <w:rPr>
      <w:rFonts w:ascii="Times New Roman" w:eastAsia="Times New Roman" w:hAnsi="Times New Roman" w:cs="Times New Roman"/>
      <w:kern w:val="0"/>
      <w:szCs w:val="24"/>
      <w:lang w:val="ms"/>
      <w14:ligatures w14:val="none"/>
    </w:rPr>
  </w:style>
  <w:style w:type="character" w:styleId="Strong">
    <w:name w:val="Strong"/>
    <w:basedOn w:val="DefaultParagraphFont"/>
    <w:uiPriority w:val="22"/>
    <w:qFormat/>
    <w:rsid w:val="00C3377B"/>
    <w:rPr>
      <w:b/>
      <w:bCs/>
    </w:rPr>
  </w:style>
  <w:style w:type="character" w:customStyle="1" w:styleId="ListParagraphChar">
    <w:name w:val="List Paragraph Char"/>
    <w:aliases w:val="Body of text Char,List Paragraph1 Char,sub-section Char,P1 Char,Body Text Char1 Char,Char Char2 Char,tabel Char,Heading 10 Char,spasi 2 taiiii Char,Colorful List - Accent 11 Char,Body of text+1 Char,Body of text+2 Char"/>
    <w:link w:val="ListParagraph"/>
    <w:uiPriority w:val="34"/>
    <w:qFormat/>
    <w:locked/>
    <w:rsid w:val="00181744"/>
  </w:style>
  <w:style w:type="character" w:styleId="CommentReference">
    <w:name w:val="annotation reference"/>
    <w:basedOn w:val="DefaultParagraphFont"/>
    <w:uiPriority w:val="99"/>
    <w:semiHidden/>
    <w:unhideWhenUsed/>
    <w:rsid w:val="008A268A"/>
    <w:rPr>
      <w:sz w:val="16"/>
      <w:szCs w:val="16"/>
    </w:rPr>
  </w:style>
  <w:style w:type="paragraph" w:styleId="CommentText">
    <w:name w:val="annotation text"/>
    <w:basedOn w:val="Normal"/>
    <w:link w:val="CommentTextChar"/>
    <w:uiPriority w:val="99"/>
    <w:unhideWhenUsed/>
    <w:rsid w:val="008A268A"/>
    <w:pPr>
      <w:spacing w:line="240" w:lineRule="auto"/>
    </w:pPr>
    <w:rPr>
      <w:sz w:val="20"/>
      <w:szCs w:val="20"/>
    </w:rPr>
  </w:style>
  <w:style w:type="character" w:customStyle="1" w:styleId="CommentTextChar">
    <w:name w:val="Comment Text Char"/>
    <w:basedOn w:val="DefaultParagraphFont"/>
    <w:link w:val="CommentText"/>
    <w:uiPriority w:val="99"/>
    <w:rsid w:val="008A268A"/>
    <w:rPr>
      <w:sz w:val="20"/>
      <w:szCs w:val="20"/>
    </w:rPr>
  </w:style>
  <w:style w:type="paragraph" w:styleId="CommentSubject">
    <w:name w:val="annotation subject"/>
    <w:basedOn w:val="CommentText"/>
    <w:next w:val="CommentText"/>
    <w:link w:val="CommentSubjectChar"/>
    <w:uiPriority w:val="99"/>
    <w:semiHidden/>
    <w:unhideWhenUsed/>
    <w:rsid w:val="008A268A"/>
    <w:rPr>
      <w:b/>
      <w:bCs/>
    </w:rPr>
  </w:style>
  <w:style w:type="character" w:customStyle="1" w:styleId="CommentSubjectChar">
    <w:name w:val="Comment Subject Char"/>
    <w:basedOn w:val="CommentTextChar"/>
    <w:link w:val="CommentSubject"/>
    <w:uiPriority w:val="99"/>
    <w:semiHidden/>
    <w:rsid w:val="008A268A"/>
    <w:rPr>
      <w:b/>
      <w:bCs/>
      <w:sz w:val="20"/>
      <w:szCs w:val="20"/>
    </w:rPr>
  </w:style>
  <w:style w:type="paragraph" w:styleId="TOC1">
    <w:name w:val="toc 1"/>
    <w:basedOn w:val="Normal"/>
    <w:autoRedefine/>
    <w:uiPriority w:val="39"/>
    <w:rsid w:val="008357FE"/>
    <w:pPr>
      <w:widowControl w:val="0"/>
      <w:tabs>
        <w:tab w:val="right" w:leader="dot" w:pos="7927"/>
      </w:tabs>
      <w:autoSpaceDE w:val="0"/>
      <w:autoSpaceDN w:val="0"/>
      <w:ind w:left="992" w:hanging="992"/>
      <w:jc w:val="left"/>
    </w:pPr>
    <w:rPr>
      <w:rFonts w:eastAsia="Times New Roman" w:cs="Times New Roman"/>
      <w:b/>
      <w:kern w:val="0"/>
      <w:lang w:val="id"/>
      <w14:ligatures w14:val="none"/>
    </w:rPr>
  </w:style>
  <w:style w:type="paragraph" w:styleId="TOC2">
    <w:name w:val="toc 2"/>
    <w:basedOn w:val="Normal"/>
    <w:autoRedefine/>
    <w:uiPriority w:val="39"/>
    <w:rsid w:val="008357FE"/>
    <w:pPr>
      <w:widowControl w:val="0"/>
      <w:autoSpaceDE w:val="0"/>
      <w:autoSpaceDN w:val="0"/>
      <w:ind w:left="1072" w:right="567" w:hanging="284"/>
      <w:jc w:val="left"/>
    </w:pPr>
    <w:rPr>
      <w:rFonts w:eastAsia="Times New Roman" w:cs="Times New Roman"/>
      <w:kern w:val="0"/>
      <w:lang w:val="id"/>
      <w14:ligatures w14:val="none"/>
    </w:rPr>
  </w:style>
  <w:style w:type="paragraph" w:styleId="TOC3">
    <w:name w:val="toc 3"/>
    <w:basedOn w:val="Normal"/>
    <w:autoRedefine/>
    <w:uiPriority w:val="39"/>
    <w:rsid w:val="008357FE"/>
    <w:pPr>
      <w:widowControl w:val="0"/>
      <w:tabs>
        <w:tab w:val="right" w:leader="dot" w:pos="7927"/>
      </w:tabs>
      <w:autoSpaceDE w:val="0"/>
      <w:autoSpaceDN w:val="0"/>
      <w:ind w:left="1418" w:right="567" w:hanging="300"/>
      <w:jc w:val="left"/>
    </w:pPr>
    <w:rPr>
      <w:rFonts w:eastAsia="Times New Roman" w:cs="Times New Roman"/>
      <w:kern w:val="0"/>
      <w:lang w:val="id"/>
      <w14:ligatures w14:val="none"/>
    </w:rPr>
  </w:style>
  <w:style w:type="table" w:styleId="PlainTable1">
    <w:name w:val="Plain Table 1"/>
    <w:basedOn w:val="TableNormal"/>
    <w:uiPriority w:val="41"/>
    <w:rsid w:val="00D8053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F40D9D"/>
    <w:pPr>
      <w:spacing w:line="240" w:lineRule="auto"/>
      <w:jc w:val="left"/>
    </w:pPr>
    <w:rPr>
      <w:sz w:val="22"/>
    </w:rPr>
  </w:style>
  <w:style w:type="paragraph" w:customStyle="1" w:styleId="Default">
    <w:name w:val="Default"/>
    <w:rsid w:val="002C40AE"/>
    <w:pPr>
      <w:autoSpaceDE w:val="0"/>
      <w:autoSpaceDN w:val="0"/>
      <w:adjustRightInd w:val="0"/>
      <w:spacing w:line="240" w:lineRule="auto"/>
      <w:jc w:val="left"/>
    </w:pPr>
    <w:rPr>
      <w:rFonts w:ascii="Times New Roman" w:hAnsi="Times New Roman" w:cs="Times New Roman"/>
      <w:color w:val="000000"/>
      <w:kern w:val="0"/>
      <w:szCs w:val="24"/>
    </w:rPr>
  </w:style>
  <w:style w:type="table" w:styleId="TableGrid">
    <w:name w:val="Table Grid"/>
    <w:basedOn w:val="TableNormal"/>
    <w:uiPriority w:val="39"/>
    <w:rsid w:val="00DF3952"/>
    <w:pPr>
      <w:spacing w:line="240" w:lineRule="auto"/>
      <w:jc w:val="left"/>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6DB4"/>
    <w:rPr>
      <w:color w:val="605E5C"/>
      <w:shd w:val="clear" w:color="auto" w:fill="E1DFDD"/>
    </w:rPr>
  </w:style>
  <w:style w:type="paragraph" w:styleId="Caption">
    <w:name w:val="caption"/>
    <w:basedOn w:val="Normal"/>
    <w:next w:val="Normal"/>
    <w:uiPriority w:val="35"/>
    <w:unhideWhenUsed/>
    <w:qFormat/>
    <w:rsid w:val="00A113C1"/>
    <w:pPr>
      <w:spacing w:after="200" w:line="240" w:lineRule="auto"/>
      <w:jc w:val="center"/>
    </w:pPr>
    <w:rPr>
      <w:b/>
      <w:iCs/>
      <w:szCs w:val="18"/>
    </w:rPr>
  </w:style>
  <w:style w:type="paragraph" w:styleId="TOCHeading">
    <w:name w:val="TOC Heading"/>
    <w:basedOn w:val="Heading1"/>
    <w:next w:val="Normal"/>
    <w:uiPriority w:val="39"/>
    <w:unhideWhenUsed/>
    <w:qFormat/>
    <w:rsid w:val="008357FE"/>
    <w:pPr>
      <w:spacing w:before="240" w:line="259" w:lineRule="auto"/>
      <w:jc w:val="left"/>
      <w:outlineLvl w:val="9"/>
    </w:pPr>
    <w:rPr>
      <w:rFonts w:asciiTheme="majorHAnsi" w:hAnsiTheme="majorHAnsi"/>
      <w:b w:val="0"/>
      <w:color w:val="2F5496" w:themeColor="accent1" w:themeShade="BF"/>
      <w:kern w:val="0"/>
      <w:sz w:val="32"/>
      <w:szCs w:val="32"/>
      <w:lang w:val="id-ID" w:eastAsia="id-ID"/>
      <w14:ligatures w14:val="none"/>
    </w:rPr>
  </w:style>
  <w:style w:type="paragraph" w:styleId="TOC4">
    <w:name w:val="toc 4"/>
    <w:basedOn w:val="Normal"/>
    <w:next w:val="Normal"/>
    <w:autoRedefine/>
    <w:uiPriority w:val="39"/>
    <w:unhideWhenUsed/>
    <w:rsid w:val="008357FE"/>
    <w:pPr>
      <w:ind w:left="720" w:right="567"/>
    </w:pPr>
  </w:style>
  <w:style w:type="paragraph" w:styleId="TableofFigures">
    <w:name w:val="table of figures"/>
    <w:basedOn w:val="Normal"/>
    <w:next w:val="Normal"/>
    <w:uiPriority w:val="99"/>
    <w:unhideWhenUsed/>
    <w:rsid w:val="008357FE"/>
  </w:style>
  <w:style w:type="character" w:styleId="Emphasis">
    <w:name w:val="Emphasis"/>
    <w:basedOn w:val="DefaultParagraphFont"/>
    <w:uiPriority w:val="20"/>
    <w:qFormat/>
    <w:rsid w:val="00046212"/>
    <w:rPr>
      <w:i/>
      <w:iCs/>
    </w:rPr>
  </w:style>
  <w:style w:type="paragraph" w:styleId="TOC5">
    <w:name w:val="toc 5"/>
    <w:basedOn w:val="Normal"/>
    <w:next w:val="Normal"/>
    <w:autoRedefine/>
    <w:uiPriority w:val="39"/>
    <w:unhideWhenUsed/>
    <w:rsid w:val="004300BD"/>
    <w:pPr>
      <w:spacing w:after="100" w:line="278" w:lineRule="auto"/>
      <w:ind w:left="960"/>
      <w:jc w:val="left"/>
    </w:pPr>
    <w:rPr>
      <w:rFonts w:asciiTheme="minorHAnsi" w:eastAsiaTheme="minorEastAsia" w:hAnsiTheme="minorHAnsi"/>
      <w:szCs w:val="24"/>
      <w:lang w:eastAsia="en-ID"/>
    </w:rPr>
  </w:style>
  <w:style w:type="paragraph" w:styleId="TOC6">
    <w:name w:val="toc 6"/>
    <w:basedOn w:val="Normal"/>
    <w:next w:val="Normal"/>
    <w:autoRedefine/>
    <w:uiPriority w:val="39"/>
    <w:unhideWhenUsed/>
    <w:rsid w:val="004300BD"/>
    <w:pPr>
      <w:spacing w:after="100" w:line="278" w:lineRule="auto"/>
      <w:ind w:left="1200"/>
      <w:jc w:val="left"/>
    </w:pPr>
    <w:rPr>
      <w:rFonts w:asciiTheme="minorHAnsi" w:eastAsiaTheme="minorEastAsia" w:hAnsiTheme="minorHAnsi"/>
      <w:szCs w:val="24"/>
      <w:lang w:eastAsia="en-ID"/>
    </w:rPr>
  </w:style>
  <w:style w:type="paragraph" w:styleId="TOC7">
    <w:name w:val="toc 7"/>
    <w:basedOn w:val="Normal"/>
    <w:next w:val="Normal"/>
    <w:autoRedefine/>
    <w:uiPriority w:val="39"/>
    <w:unhideWhenUsed/>
    <w:rsid w:val="004300BD"/>
    <w:pPr>
      <w:spacing w:after="100" w:line="278" w:lineRule="auto"/>
      <w:ind w:left="1440"/>
      <w:jc w:val="left"/>
    </w:pPr>
    <w:rPr>
      <w:rFonts w:asciiTheme="minorHAnsi" w:eastAsiaTheme="minorEastAsia" w:hAnsiTheme="minorHAnsi"/>
      <w:szCs w:val="24"/>
      <w:lang w:eastAsia="en-ID"/>
    </w:rPr>
  </w:style>
  <w:style w:type="paragraph" w:styleId="TOC8">
    <w:name w:val="toc 8"/>
    <w:basedOn w:val="Normal"/>
    <w:next w:val="Normal"/>
    <w:autoRedefine/>
    <w:uiPriority w:val="39"/>
    <w:unhideWhenUsed/>
    <w:rsid w:val="004300BD"/>
    <w:pPr>
      <w:spacing w:after="100" w:line="278" w:lineRule="auto"/>
      <w:ind w:left="1680"/>
      <w:jc w:val="left"/>
    </w:pPr>
    <w:rPr>
      <w:rFonts w:asciiTheme="minorHAnsi" w:eastAsiaTheme="minorEastAsia" w:hAnsiTheme="minorHAnsi"/>
      <w:szCs w:val="24"/>
      <w:lang w:eastAsia="en-ID"/>
    </w:rPr>
  </w:style>
  <w:style w:type="paragraph" w:styleId="TOC9">
    <w:name w:val="toc 9"/>
    <w:basedOn w:val="Normal"/>
    <w:next w:val="Normal"/>
    <w:autoRedefine/>
    <w:uiPriority w:val="39"/>
    <w:unhideWhenUsed/>
    <w:rsid w:val="004300BD"/>
    <w:pPr>
      <w:spacing w:after="100" w:line="278" w:lineRule="auto"/>
      <w:ind w:left="1920"/>
      <w:jc w:val="left"/>
    </w:pPr>
    <w:rPr>
      <w:rFonts w:asciiTheme="minorHAnsi" w:eastAsiaTheme="minorEastAsia" w:hAnsiTheme="minorHAnsi"/>
      <w:szCs w:val="24"/>
      <w:lang w:eastAsia="en-ID"/>
    </w:rPr>
  </w:style>
  <w:style w:type="character" w:customStyle="1" w:styleId="whitespace-normal">
    <w:name w:val="whitespace-normal"/>
    <w:basedOn w:val="DefaultParagraphFont"/>
    <w:rsid w:val="008F6643"/>
  </w:style>
  <w:style w:type="paragraph" w:styleId="BalloonText">
    <w:name w:val="Balloon Text"/>
    <w:basedOn w:val="Normal"/>
    <w:link w:val="BalloonTextChar"/>
    <w:uiPriority w:val="99"/>
    <w:semiHidden/>
    <w:unhideWhenUsed/>
    <w:rsid w:val="000369D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9D3"/>
    <w:rPr>
      <w:rFonts w:ascii="Segoe UI" w:hAnsi="Segoe UI" w:cs="Segoe UI"/>
      <w:sz w:val="18"/>
      <w:szCs w:val="18"/>
    </w:rPr>
  </w:style>
  <w:style w:type="paragraph" w:styleId="Bibliography">
    <w:name w:val="Bibliography"/>
    <w:basedOn w:val="Normal"/>
    <w:next w:val="Normal"/>
    <w:uiPriority w:val="37"/>
    <w:semiHidden/>
    <w:unhideWhenUsed/>
    <w:rsid w:val="000369D3"/>
  </w:style>
  <w:style w:type="paragraph" w:styleId="BlockText">
    <w:name w:val="Block Text"/>
    <w:basedOn w:val="Normal"/>
    <w:uiPriority w:val="99"/>
    <w:semiHidden/>
    <w:unhideWhenUsed/>
    <w:rsid w:val="000369D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2">
    <w:name w:val="Body Text 2"/>
    <w:basedOn w:val="Normal"/>
    <w:link w:val="BodyText2Char"/>
    <w:uiPriority w:val="99"/>
    <w:semiHidden/>
    <w:unhideWhenUsed/>
    <w:rsid w:val="000369D3"/>
    <w:pPr>
      <w:spacing w:after="120" w:line="480" w:lineRule="auto"/>
    </w:pPr>
  </w:style>
  <w:style w:type="character" w:customStyle="1" w:styleId="BodyText2Char">
    <w:name w:val="Body Text 2 Char"/>
    <w:basedOn w:val="DefaultParagraphFont"/>
    <w:link w:val="BodyText2"/>
    <w:uiPriority w:val="99"/>
    <w:semiHidden/>
    <w:rsid w:val="000369D3"/>
    <w:rPr>
      <w:rFonts w:ascii="Times New Roman" w:hAnsi="Times New Roman"/>
    </w:rPr>
  </w:style>
  <w:style w:type="paragraph" w:styleId="BodyText3">
    <w:name w:val="Body Text 3"/>
    <w:basedOn w:val="Normal"/>
    <w:link w:val="BodyText3Char"/>
    <w:uiPriority w:val="99"/>
    <w:semiHidden/>
    <w:unhideWhenUsed/>
    <w:rsid w:val="000369D3"/>
    <w:pPr>
      <w:spacing w:after="120"/>
    </w:pPr>
    <w:rPr>
      <w:sz w:val="16"/>
      <w:szCs w:val="16"/>
    </w:rPr>
  </w:style>
  <w:style w:type="character" w:customStyle="1" w:styleId="BodyText3Char">
    <w:name w:val="Body Text 3 Char"/>
    <w:basedOn w:val="DefaultParagraphFont"/>
    <w:link w:val="BodyText3"/>
    <w:uiPriority w:val="99"/>
    <w:semiHidden/>
    <w:rsid w:val="000369D3"/>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0369D3"/>
    <w:pPr>
      <w:widowControl/>
      <w:autoSpaceDE/>
      <w:autoSpaceDN/>
      <w:spacing w:line="360" w:lineRule="auto"/>
      <w:ind w:firstLine="360"/>
      <w:jc w:val="both"/>
    </w:pPr>
    <w:rPr>
      <w:rFonts w:eastAsiaTheme="minorHAnsi" w:cstheme="minorBidi"/>
      <w:kern w:val="2"/>
      <w:szCs w:val="22"/>
      <w:lang w:val="en-ID"/>
      <w14:ligatures w14:val="standardContextual"/>
    </w:rPr>
  </w:style>
  <w:style w:type="character" w:customStyle="1" w:styleId="BodyTextFirstIndentChar">
    <w:name w:val="Body Text First Indent Char"/>
    <w:basedOn w:val="BodyTextChar"/>
    <w:link w:val="BodyTextFirstIndent"/>
    <w:uiPriority w:val="99"/>
    <w:semiHidden/>
    <w:rsid w:val="000369D3"/>
    <w:rPr>
      <w:rFonts w:ascii="Times New Roman" w:eastAsia="Times New Roman" w:hAnsi="Times New Roman" w:cs="Times New Roman"/>
      <w:kern w:val="0"/>
      <w:szCs w:val="24"/>
      <w:lang w:val="ms"/>
      <w14:ligatures w14:val="none"/>
    </w:rPr>
  </w:style>
  <w:style w:type="paragraph" w:styleId="BodyTextIndent">
    <w:name w:val="Body Text Indent"/>
    <w:basedOn w:val="Normal"/>
    <w:link w:val="BodyTextIndentChar"/>
    <w:uiPriority w:val="99"/>
    <w:semiHidden/>
    <w:unhideWhenUsed/>
    <w:rsid w:val="000369D3"/>
    <w:pPr>
      <w:spacing w:after="120"/>
      <w:ind w:left="283"/>
    </w:pPr>
  </w:style>
  <w:style w:type="character" w:customStyle="1" w:styleId="BodyTextIndentChar">
    <w:name w:val="Body Text Indent Char"/>
    <w:basedOn w:val="DefaultParagraphFont"/>
    <w:link w:val="BodyTextIndent"/>
    <w:uiPriority w:val="99"/>
    <w:semiHidden/>
    <w:rsid w:val="000369D3"/>
    <w:rPr>
      <w:rFonts w:ascii="Times New Roman" w:hAnsi="Times New Roman"/>
    </w:rPr>
  </w:style>
  <w:style w:type="paragraph" w:styleId="BodyTextFirstIndent2">
    <w:name w:val="Body Text First Indent 2"/>
    <w:basedOn w:val="BodyTextIndent"/>
    <w:link w:val="BodyTextFirstIndent2Char"/>
    <w:uiPriority w:val="99"/>
    <w:semiHidden/>
    <w:unhideWhenUsed/>
    <w:rsid w:val="000369D3"/>
    <w:pPr>
      <w:spacing w:after="0"/>
      <w:ind w:left="360" w:firstLine="360"/>
    </w:pPr>
  </w:style>
  <w:style w:type="character" w:customStyle="1" w:styleId="BodyTextFirstIndent2Char">
    <w:name w:val="Body Text First Indent 2 Char"/>
    <w:basedOn w:val="BodyTextIndentChar"/>
    <w:link w:val="BodyTextFirstIndent2"/>
    <w:uiPriority w:val="99"/>
    <w:semiHidden/>
    <w:rsid w:val="000369D3"/>
    <w:rPr>
      <w:rFonts w:ascii="Times New Roman" w:hAnsi="Times New Roman"/>
    </w:rPr>
  </w:style>
  <w:style w:type="paragraph" w:styleId="BodyTextIndent2">
    <w:name w:val="Body Text Indent 2"/>
    <w:basedOn w:val="Normal"/>
    <w:link w:val="BodyTextIndent2Char"/>
    <w:uiPriority w:val="99"/>
    <w:semiHidden/>
    <w:unhideWhenUsed/>
    <w:rsid w:val="000369D3"/>
    <w:pPr>
      <w:spacing w:after="120" w:line="480" w:lineRule="auto"/>
      <w:ind w:left="283"/>
    </w:pPr>
  </w:style>
  <w:style w:type="character" w:customStyle="1" w:styleId="BodyTextIndent2Char">
    <w:name w:val="Body Text Indent 2 Char"/>
    <w:basedOn w:val="DefaultParagraphFont"/>
    <w:link w:val="BodyTextIndent2"/>
    <w:uiPriority w:val="99"/>
    <w:semiHidden/>
    <w:rsid w:val="000369D3"/>
    <w:rPr>
      <w:rFonts w:ascii="Times New Roman" w:hAnsi="Times New Roman"/>
    </w:rPr>
  </w:style>
  <w:style w:type="paragraph" w:styleId="BodyTextIndent3">
    <w:name w:val="Body Text Indent 3"/>
    <w:basedOn w:val="Normal"/>
    <w:link w:val="BodyTextIndent3Char"/>
    <w:uiPriority w:val="99"/>
    <w:semiHidden/>
    <w:unhideWhenUsed/>
    <w:rsid w:val="000369D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369D3"/>
    <w:rPr>
      <w:rFonts w:ascii="Times New Roman" w:hAnsi="Times New Roman"/>
      <w:sz w:val="16"/>
      <w:szCs w:val="16"/>
    </w:rPr>
  </w:style>
  <w:style w:type="paragraph" w:styleId="Closing">
    <w:name w:val="Closing"/>
    <w:basedOn w:val="Normal"/>
    <w:link w:val="ClosingChar"/>
    <w:uiPriority w:val="99"/>
    <w:semiHidden/>
    <w:unhideWhenUsed/>
    <w:rsid w:val="000369D3"/>
    <w:pPr>
      <w:spacing w:line="240" w:lineRule="auto"/>
      <w:ind w:left="4252"/>
    </w:pPr>
  </w:style>
  <w:style w:type="character" w:customStyle="1" w:styleId="ClosingChar">
    <w:name w:val="Closing Char"/>
    <w:basedOn w:val="DefaultParagraphFont"/>
    <w:link w:val="Closing"/>
    <w:uiPriority w:val="99"/>
    <w:semiHidden/>
    <w:rsid w:val="000369D3"/>
    <w:rPr>
      <w:rFonts w:ascii="Times New Roman" w:hAnsi="Times New Roman"/>
    </w:rPr>
  </w:style>
  <w:style w:type="paragraph" w:styleId="Date">
    <w:name w:val="Date"/>
    <w:basedOn w:val="Normal"/>
    <w:next w:val="Normal"/>
    <w:link w:val="DateChar"/>
    <w:uiPriority w:val="99"/>
    <w:semiHidden/>
    <w:unhideWhenUsed/>
    <w:rsid w:val="000369D3"/>
  </w:style>
  <w:style w:type="character" w:customStyle="1" w:styleId="DateChar">
    <w:name w:val="Date Char"/>
    <w:basedOn w:val="DefaultParagraphFont"/>
    <w:link w:val="Date"/>
    <w:uiPriority w:val="99"/>
    <w:semiHidden/>
    <w:rsid w:val="000369D3"/>
    <w:rPr>
      <w:rFonts w:ascii="Times New Roman" w:hAnsi="Times New Roman"/>
    </w:rPr>
  </w:style>
  <w:style w:type="paragraph" w:styleId="DocumentMap">
    <w:name w:val="Document Map"/>
    <w:basedOn w:val="Normal"/>
    <w:link w:val="DocumentMapChar"/>
    <w:uiPriority w:val="99"/>
    <w:semiHidden/>
    <w:unhideWhenUsed/>
    <w:rsid w:val="000369D3"/>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369D3"/>
    <w:rPr>
      <w:rFonts w:ascii="Segoe UI" w:hAnsi="Segoe UI" w:cs="Segoe UI"/>
      <w:sz w:val="16"/>
      <w:szCs w:val="16"/>
    </w:rPr>
  </w:style>
  <w:style w:type="paragraph" w:styleId="E-mailSignature">
    <w:name w:val="E-mail Signature"/>
    <w:basedOn w:val="Normal"/>
    <w:link w:val="E-mailSignatureChar"/>
    <w:uiPriority w:val="99"/>
    <w:semiHidden/>
    <w:unhideWhenUsed/>
    <w:rsid w:val="000369D3"/>
    <w:pPr>
      <w:spacing w:line="240" w:lineRule="auto"/>
    </w:pPr>
  </w:style>
  <w:style w:type="character" w:customStyle="1" w:styleId="E-mailSignatureChar">
    <w:name w:val="E-mail Signature Char"/>
    <w:basedOn w:val="DefaultParagraphFont"/>
    <w:link w:val="E-mailSignature"/>
    <w:uiPriority w:val="99"/>
    <w:semiHidden/>
    <w:rsid w:val="000369D3"/>
    <w:rPr>
      <w:rFonts w:ascii="Times New Roman" w:hAnsi="Times New Roman"/>
    </w:rPr>
  </w:style>
  <w:style w:type="paragraph" w:styleId="EndnoteText">
    <w:name w:val="endnote text"/>
    <w:basedOn w:val="Normal"/>
    <w:link w:val="EndnoteTextChar"/>
    <w:uiPriority w:val="99"/>
    <w:semiHidden/>
    <w:unhideWhenUsed/>
    <w:rsid w:val="000369D3"/>
    <w:pPr>
      <w:spacing w:line="240" w:lineRule="auto"/>
    </w:pPr>
    <w:rPr>
      <w:sz w:val="20"/>
      <w:szCs w:val="20"/>
    </w:rPr>
  </w:style>
  <w:style w:type="character" w:customStyle="1" w:styleId="EndnoteTextChar">
    <w:name w:val="Endnote Text Char"/>
    <w:basedOn w:val="DefaultParagraphFont"/>
    <w:link w:val="EndnoteText"/>
    <w:uiPriority w:val="99"/>
    <w:semiHidden/>
    <w:rsid w:val="000369D3"/>
    <w:rPr>
      <w:rFonts w:ascii="Times New Roman" w:hAnsi="Times New Roman"/>
      <w:sz w:val="20"/>
      <w:szCs w:val="20"/>
    </w:rPr>
  </w:style>
  <w:style w:type="paragraph" w:styleId="EnvelopeAddress">
    <w:name w:val="envelope address"/>
    <w:basedOn w:val="Normal"/>
    <w:uiPriority w:val="99"/>
    <w:semiHidden/>
    <w:unhideWhenUsed/>
    <w:rsid w:val="000369D3"/>
    <w:pPr>
      <w:framePr w:w="7920" w:h="1980" w:hRule="exact" w:hSpace="180" w:wrap="auto" w:hAnchor="page" w:xAlign="center" w:yAlign="bottom"/>
      <w:spacing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0369D3"/>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0369D3"/>
    <w:pPr>
      <w:spacing w:line="240" w:lineRule="auto"/>
    </w:pPr>
    <w:rPr>
      <w:sz w:val="20"/>
      <w:szCs w:val="20"/>
    </w:rPr>
  </w:style>
  <w:style w:type="character" w:customStyle="1" w:styleId="FootnoteTextChar">
    <w:name w:val="Footnote Text Char"/>
    <w:basedOn w:val="DefaultParagraphFont"/>
    <w:link w:val="FootnoteText"/>
    <w:uiPriority w:val="99"/>
    <w:semiHidden/>
    <w:rsid w:val="000369D3"/>
    <w:rPr>
      <w:rFonts w:ascii="Times New Roman" w:hAnsi="Times New Roman"/>
      <w:sz w:val="20"/>
      <w:szCs w:val="20"/>
    </w:rPr>
  </w:style>
  <w:style w:type="paragraph" w:styleId="HTMLAddress">
    <w:name w:val="HTML Address"/>
    <w:basedOn w:val="Normal"/>
    <w:link w:val="HTMLAddressChar"/>
    <w:uiPriority w:val="99"/>
    <w:semiHidden/>
    <w:unhideWhenUsed/>
    <w:rsid w:val="000369D3"/>
    <w:pPr>
      <w:spacing w:line="240" w:lineRule="auto"/>
    </w:pPr>
    <w:rPr>
      <w:i/>
      <w:iCs/>
    </w:rPr>
  </w:style>
  <w:style w:type="character" w:customStyle="1" w:styleId="HTMLAddressChar">
    <w:name w:val="HTML Address Char"/>
    <w:basedOn w:val="DefaultParagraphFont"/>
    <w:link w:val="HTMLAddress"/>
    <w:uiPriority w:val="99"/>
    <w:semiHidden/>
    <w:rsid w:val="000369D3"/>
    <w:rPr>
      <w:rFonts w:ascii="Times New Roman" w:hAnsi="Times New Roman"/>
      <w:i/>
      <w:iCs/>
    </w:rPr>
  </w:style>
  <w:style w:type="paragraph" w:styleId="HTMLPreformatted">
    <w:name w:val="HTML Preformatted"/>
    <w:basedOn w:val="Normal"/>
    <w:link w:val="HTMLPreformattedChar"/>
    <w:uiPriority w:val="99"/>
    <w:semiHidden/>
    <w:unhideWhenUsed/>
    <w:rsid w:val="000369D3"/>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369D3"/>
    <w:rPr>
      <w:rFonts w:ascii="Consolas" w:hAnsi="Consolas"/>
      <w:sz w:val="20"/>
      <w:szCs w:val="20"/>
    </w:rPr>
  </w:style>
  <w:style w:type="paragraph" w:styleId="Index1">
    <w:name w:val="index 1"/>
    <w:basedOn w:val="Normal"/>
    <w:next w:val="Normal"/>
    <w:autoRedefine/>
    <w:uiPriority w:val="99"/>
    <w:semiHidden/>
    <w:unhideWhenUsed/>
    <w:rsid w:val="000369D3"/>
    <w:pPr>
      <w:spacing w:line="240" w:lineRule="auto"/>
      <w:ind w:left="240" w:hanging="240"/>
    </w:pPr>
  </w:style>
  <w:style w:type="paragraph" w:styleId="Index2">
    <w:name w:val="index 2"/>
    <w:basedOn w:val="Normal"/>
    <w:next w:val="Normal"/>
    <w:autoRedefine/>
    <w:uiPriority w:val="99"/>
    <w:semiHidden/>
    <w:unhideWhenUsed/>
    <w:rsid w:val="000369D3"/>
    <w:pPr>
      <w:spacing w:line="240" w:lineRule="auto"/>
      <w:ind w:left="480" w:hanging="240"/>
    </w:pPr>
  </w:style>
  <w:style w:type="paragraph" w:styleId="Index3">
    <w:name w:val="index 3"/>
    <w:basedOn w:val="Normal"/>
    <w:next w:val="Normal"/>
    <w:autoRedefine/>
    <w:uiPriority w:val="99"/>
    <w:semiHidden/>
    <w:unhideWhenUsed/>
    <w:rsid w:val="000369D3"/>
    <w:pPr>
      <w:spacing w:line="240" w:lineRule="auto"/>
      <w:ind w:left="720" w:hanging="240"/>
    </w:pPr>
  </w:style>
  <w:style w:type="paragraph" w:styleId="Index4">
    <w:name w:val="index 4"/>
    <w:basedOn w:val="Normal"/>
    <w:next w:val="Normal"/>
    <w:autoRedefine/>
    <w:uiPriority w:val="99"/>
    <w:semiHidden/>
    <w:unhideWhenUsed/>
    <w:rsid w:val="000369D3"/>
    <w:pPr>
      <w:spacing w:line="240" w:lineRule="auto"/>
      <w:ind w:left="960" w:hanging="240"/>
    </w:pPr>
  </w:style>
  <w:style w:type="paragraph" w:styleId="Index5">
    <w:name w:val="index 5"/>
    <w:basedOn w:val="Normal"/>
    <w:next w:val="Normal"/>
    <w:autoRedefine/>
    <w:uiPriority w:val="99"/>
    <w:semiHidden/>
    <w:unhideWhenUsed/>
    <w:rsid w:val="000369D3"/>
    <w:pPr>
      <w:spacing w:line="240" w:lineRule="auto"/>
      <w:ind w:left="1200" w:hanging="240"/>
    </w:pPr>
  </w:style>
  <w:style w:type="paragraph" w:styleId="Index6">
    <w:name w:val="index 6"/>
    <w:basedOn w:val="Normal"/>
    <w:next w:val="Normal"/>
    <w:autoRedefine/>
    <w:uiPriority w:val="99"/>
    <w:semiHidden/>
    <w:unhideWhenUsed/>
    <w:rsid w:val="000369D3"/>
    <w:pPr>
      <w:spacing w:line="240" w:lineRule="auto"/>
      <w:ind w:left="1440" w:hanging="240"/>
    </w:pPr>
  </w:style>
  <w:style w:type="paragraph" w:styleId="Index7">
    <w:name w:val="index 7"/>
    <w:basedOn w:val="Normal"/>
    <w:next w:val="Normal"/>
    <w:autoRedefine/>
    <w:uiPriority w:val="99"/>
    <w:semiHidden/>
    <w:unhideWhenUsed/>
    <w:rsid w:val="000369D3"/>
    <w:pPr>
      <w:spacing w:line="240" w:lineRule="auto"/>
      <w:ind w:left="1680" w:hanging="240"/>
    </w:pPr>
  </w:style>
  <w:style w:type="paragraph" w:styleId="Index8">
    <w:name w:val="index 8"/>
    <w:basedOn w:val="Normal"/>
    <w:next w:val="Normal"/>
    <w:autoRedefine/>
    <w:uiPriority w:val="99"/>
    <w:semiHidden/>
    <w:unhideWhenUsed/>
    <w:rsid w:val="000369D3"/>
    <w:pPr>
      <w:spacing w:line="240" w:lineRule="auto"/>
      <w:ind w:left="1920" w:hanging="240"/>
    </w:pPr>
  </w:style>
  <w:style w:type="paragraph" w:styleId="Index9">
    <w:name w:val="index 9"/>
    <w:basedOn w:val="Normal"/>
    <w:next w:val="Normal"/>
    <w:autoRedefine/>
    <w:uiPriority w:val="99"/>
    <w:semiHidden/>
    <w:unhideWhenUsed/>
    <w:rsid w:val="000369D3"/>
    <w:pPr>
      <w:spacing w:line="240" w:lineRule="auto"/>
      <w:ind w:left="2160" w:hanging="240"/>
    </w:pPr>
  </w:style>
  <w:style w:type="paragraph" w:styleId="IndexHeading">
    <w:name w:val="index heading"/>
    <w:basedOn w:val="Normal"/>
    <w:next w:val="Index1"/>
    <w:uiPriority w:val="99"/>
    <w:semiHidden/>
    <w:unhideWhenUsed/>
    <w:rsid w:val="000369D3"/>
    <w:rPr>
      <w:rFonts w:asciiTheme="majorHAnsi" w:eastAsiaTheme="majorEastAsia" w:hAnsiTheme="majorHAnsi" w:cstheme="majorBidi"/>
      <w:b/>
      <w:bCs/>
    </w:rPr>
  </w:style>
  <w:style w:type="paragraph" w:styleId="List">
    <w:name w:val="List"/>
    <w:basedOn w:val="Normal"/>
    <w:uiPriority w:val="99"/>
    <w:semiHidden/>
    <w:unhideWhenUsed/>
    <w:rsid w:val="000369D3"/>
    <w:pPr>
      <w:ind w:left="283" w:hanging="283"/>
      <w:contextualSpacing/>
    </w:pPr>
  </w:style>
  <w:style w:type="paragraph" w:styleId="List2">
    <w:name w:val="List 2"/>
    <w:basedOn w:val="Normal"/>
    <w:uiPriority w:val="99"/>
    <w:semiHidden/>
    <w:unhideWhenUsed/>
    <w:rsid w:val="000369D3"/>
    <w:pPr>
      <w:ind w:left="566" w:hanging="283"/>
      <w:contextualSpacing/>
    </w:pPr>
  </w:style>
  <w:style w:type="paragraph" w:styleId="List3">
    <w:name w:val="List 3"/>
    <w:basedOn w:val="Normal"/>
    <w:uiPriority w:val="99"/>
    <w:semiHidden/>
    <w:unhideWhenUsed/>
    <w:rsid w:val="000369D3"/>
    <w:pPr>
      <w:ind w:left="849" w:hanging="283"/>
      <w:contextualSpacing/>
    </w:pPr>
  </w:style>
  <w:style w:type="paragraph" w:styleId="List4">
    <w:name w:val="List 4"/>
    <w:basedOn w:val="Normal"/>
    <w:uiPriority w:val="99"/>
    <w:semiHidden/>
    <w:unhideWhenUsed/>
    <w:rsid w:val="000369D3"/>
    <w:pPr>
      <w:ind w:left="1132" w:hanging="283"/>
      <w:contextualSpacing/>
    </w:pPr>
  </w:style>
  <w:style w:type="paragraph" w:styleId="List5">
    <w:name w:val="List 5"/>
    <w:basedOn w:val="Normal"/>
    <w:uiPriority w:val="99"/>
    <w:semiHidden/>
    <w:unhideWhenUsed/>
    <w:rsid w:val="000369D3"/>
    <w:pPr>
      <w:ind w:left="1415" w:hanging="283"/>
      <w:contextualSpacing/>
    </w:pPr>
  </w:style>
  <w:style w:type="paragraph" w:styleId="ListBullet">
    <w:name w:val="List Bullet"/>
    <w:basedOn w:val="Normal"/>
    <w:uiPriority w:val="99"/>
    <w:semiHidden/>
    <w:unhideWhenUsed/>
    <w:rsid w:val="000369D3"/>
    <w:pPr>
      <w:numPr>
        <w:numId w:val="62"/>
      </w:numPr>
      <w:contextualSpacing/>
    </w:pPr>
  </w:style>
  <w:style w:type="paragraph" w:styleId="ListBullet2">
    <w:name w:val="List Bullet 2"/>
    <w:basedOn w:val="Normal"/>
    <w:uiPriority w:val="99"/>
    <w:semiHidden/>
    <w:unhideWhenUsed/>
    <w:rsid w:val="000369D3"/>
    <w:pPr>
      <w:numPr>
        <w:numId w:val="63"/>
      </w:numPr>
      <w:contextualSpacing/>
    </w:pPr>
  </w:style>
  <w:style w:type="paragraph" w:styleId="ListBullet3">
    <w:name w:val="List Bullet 3"/>
    <w:basedOn w:val="Normal"/>
    <w:uiPriority w:val="99"/>
    <w:semiHidden/>
    <w:unhideWhenUsed/>
    <w:rsid w:val="000369D3"/>
    <w:pPr>
      <w:numPr>
        <w:numId w:val="64"/>
      </w:numPr>
      <w:contextualSpacing/>
    </w:pPr>
  </w:style>
  <w:style w:type="paragraph" w:styleId="ListBullet4">
    <w:name w:val="List Bullet 4"/>
    <w:basedOn w:val="Normal"/>
    <w:uiPriority w:val="99"/>
    <w:semiHidden/>
    <w:unhideWhenUsed/>
    <w:rsid w:val="000369D3"/>
    <w:pPr>
      <w:numPr>
        <w:numId w:val="65"/>
      </w:numPr>
      <w:contextualSpacing/>
    </w:pPr>
  </w:style>
  <w:style w:type="paragraph" w:styleId="ListBullet5">
    <w:name w:val="List Bullet 5"/>
    <w:basedOn w:val="Normal"/>
    <w:uiPriority w:val="99"/>
    <w:semiHidden/>
    <w:unhideWhenUsed/>
    <w:rsid w:val="000369D3"/>
    <w:pPr>
      <w:numPr>
        <w:numId w:val="66"/>
      </w:numPr>
      <w:contextualSpacing/>
    </w:pPr>
  </w:style>
  <w:style w:type="paragraph" w:styleId="ListContinue">
    <w:name w:val="List Continue"/>
    <w:basedOn w:val="Normal"/>
    <w:uiPriority w:val="99"/>
    <w:semiHidden/>
    <w:unhideWhenUsed/>
    <w:rsid w:val="000369D3"/>
    <w:pPr>
      <w:spacing w:after="120"/>
      <w:ind w:left="283"/>
      <w:contextualSpacing/>
    </w:pPr>
  </w:style>
  <w:style w:type="paragraph" w:styleId="ListContinue2">
    <w:name w:val="List Continue 2"/>
    <w:basedOn w:val="Normal"/>
    <w:uiPriority w:val="99"/>
    <w:semiHidden/>
    <w:unhideWhenUsed/>
    <w:rsid w:val="000369D3"/>
    <w:pPr>
      <w:spacing w:after="120"/>
      <w:ind w:left="566"/>
      <w:contextualSpacing/>
    </w:pPr>
  </w:style>
  <w:style w:type="paragraph" w:styleId="ListContinue3">
    <w:name w:val="List Continue 3"/>
    <w:basedOn w:val="Normal"/>
    <w:uiPriority w:val="99"/>
    <w:semiHidden/>
    <w:unhideWhenUsed/>
    <w:rsid w:val="000369D3"/>
    <w:pPr>
      <w:spacing w:after="120"/>
      <w:ind w:left="849"/>
      <w:contextualSpacing/>
    </w:pPr>
  </w:style>
  <w:style w:type="paragraph" w:styleId="ListContinue4">
    <w:name w:val="List Continue 4"/>
    <w:basedOn w:val="Normal"/>
    <w:uiPriority w:val="99"/>
    <w:semiHidden/>
    <w:unhideWhenUsed/>
    <w:rsid w:val="000369D3"/>
    <w:pPr>
      <w:spacing w:after="120"/>
      <w:ind w:left="1132"/>
      <w:contextualSpacing/>
    </w:pPr>
  </w:style>
  <w:style w:type="paragraph" w:styleId="ListContinue5">
    <w:name w:val="List Continue 5"/>
    <w:basedOn w:val="Normal"/>
    <w:uiPriority w:val="99"/>
    <w:semiHidden/>
    <w:unhideWhenUsed/>
    <w:rsid w:val="000369D3"/>
    <w:pPr>
      <w:spacing w:after="120"/>
      <w:ind w:left="1415"/>
      <w:contextualSpacing/>
    </w:pPr>
  </w:style>
  <w:style w:type="paragraph" w:styleId="ListNumber">
    <w:name w:val="List Number"/>
    <w:basedOn w:val="Normal"/>
    <w:uiPriority w:val="99"/>
    <w:semiHidden/>
    <w:unhideWhenUsed/>
    <w:rsid w:val="000369D3"/>
    <w:pPr>
      <w:numPr>
        <w:numId w:val="67"/>
      </w:numPr>
      <w:contextualSpacing/>
    </w:pPr>
  </w:style>
  <w:style w:type="paragraph" w:styleId="ListNumber2">
    <w:name w:val="List Number 2"/>
    <w:basedOn w:val="Normal"/>
    <w:uiPriority w:val="99"/>
    <w:semiHidden/>
    <w:unhideWhenUsed/>
    <w:rsid w:val="000369D3"/>
    <w:pPr>
      <w:numPr>
        <w:numId w:val="68"/>
      </w:numPr>
      <w:contextualSpacing/>
    </w:pPr>
  </w:style>
  <w:style w:type="paragraph" w:styleId="ListNumber3">
    <w:name w:val="List Number 3"/>
    <w:basedOn w:val="Normal"/>
    <w:uiPriority w:val="99"/>
    <w:semiHidden/>
    <w:unhideWhenUsed/>
    <w:rsid w:val="000369D3"/>
    <w:pPr>
      <w:numPr>
        <w:numId w:val="69"/>
      </w:numPr>
      <w:contextualSpacing/>
    </w:pPr>
  </w:style>
  <w:style w:type="paragraph" w:styleId="ListNumber4">
    <w:name w:val="List Number 4"/>
    <w:basedOn w:val="Normal"/>
    <w:uiPriority w:val="99"/>
    <w:semiHidden/>
    <w:unhideWhenUsed/>
    <w:rsid w:val="000369D3"/>
    <w:pPr>
      <w:numPr>
        <w:numId w:val="70"/>
      </w:numPr>
      <w:contextualSpacing/>
    </w:pPr>
  </w:style>
  <w:style w:type="paragraph" w:styleId="ListNumber5">
    <w:name w:val="List Number 5"/>
    <w:basedOn w:val="Normal"/>
    <w:uiPriority w:val="99"/>
    <w:semiHidden/>
    <w:unhideWhenUsed/>
    <w:rsid w:val="000369D3"/>
    <w:pPr>
      <w:numPr>
        <w:numId w:val="71"/>
      </w:numPr>
      <w:contextualSpacing/>
    </w:pPr>
  </w:style>
  <w:style w:type="paragraph" w:styleId="MacroText">
    <w:name w:val="macro"/>
    <w:link w:val="MacroTextChar"/>
    <w:uiPriority w:val="99"/>
    <w:semiHidden/>
    <w:unhideWhenUsed/>
    <w:rsid w:val="000369D3"/>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0369D3"/>
    <w:rPr>
      <w:rFonts w:ascii="Consolas" w:hAnsi="Consolas"/>
      <w:sz w:val="20"/>
      <w:szCs w:val="20"/>
    </w:rPr>
  </w:style>
  <w:style w:type="paragraph" w:styleId="MessageHeader">
    <w:name w:val="Message Header"/>
    <w:basedOn w:val="Normal"/>
    <w:link w:val="MessageHeaderChar"/>
    <w:uiPriority w:val="99"/>
    <w:semiHidden/>
    <w:unhideWhenUsed/>
    <w:rsid w:val="000369D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369D3"/>
    <w:rPr>
      <w:rFonts w:asciiTheme="majorHAnsi" w:eastAsiaTheme="majorEastAsia" w:hAnsiTheme="majorHAnsi" w:cstheme="majorBidi"/>
      <w:szCs w:val="24"/>
      <w:shd w:val="pct20" w:color="auto" w:fill="auto"/>
    </w:rPr>
  </w:style>
  <w:style w:type="paragraph" w:styleId="NormalIndent">
    <w:name w:val="Normal Indent"/>
    <w:basedOn w:val="Normal"/>
    <w:uiPriority w:val="99"/>
    <w:semiHidden/>
    <w:unhideWhenUsed/>
    <w:rsid w:val="000369D3"/>
    <w:pPr>
      <w:ind w:left="720"/>
    </w:pPr>
  </w:style>
  <w:style w:type="paragraph" w:styleId="NoteHeading">
    <w:name w:val="Note Heading"/>
    <w:basedOn w:val="Normal"/>
    <w:next w:val="Normal"/>
    <w:link w:val="NoteHeadingChar"/>
    <w:uiPriority w:val="99"/>
    <w:semiHidden/>
    <w:unhideWhenUsed/>
    <w:rsid w:val="000369D3"/>
    <w:pPr>
      <w:spacing w:line="240" w:lineRule="auto"/>
    </w:pPr>
  </w:style>
  <w:style w:type="character" w:customStyle="1" w:styleId="NoteHeadingChar">
    <w:name w:val="Note Heading Char"/>
    <w:basedOn w:val="DefaultParagraphFont"/>
    <w:link w:val="NoteHeading"/>
    <w:uiPriority w:val="99"/>
    <w:semiHidden/>
    <w:rsid w:val="000369D3"/>
    <w:rPr>
      <w:rFonts w:ascii="Times New Roman" w:hAnsi="Times New Roman"/>
    </w:rPr>
  </w:style>
  <w:style w:type="paragraph" w:styleId="PlainText">
    <w:name w:val="Plain Text"/>
    <w:basedOn w:val="Normal"/>
    <w:link w:val="PlainTextChar"/>
    <w:uiPriority w:val="99"/>
    <w:semiHidden/>
    <w:unhideWhenUsed/>
    <w:rsid w:val="000369D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369D3"/>
    <w:rPr>
      <w:rFonts w:ascii="Consolas" w:hAnsi="Consolas"/>
      <w:sz w:val="21"/>
      <w:szCs w:val="21"/>
    </w:rPr>
  </w:style>
  <w:style w:type="paragraph" w:styleId="Salutation">
    <w:name w:val="Salutation"/>
    <w:basedOn w:val="Normal"/>
    <w:next w:val="Normal"/>
    <w:link w:val="SalutationChar"/>
    <w:uiPriority w:val="99"/>
    <w:semiHidden/>
    <w:unhideWhenUsed/>
    <w:rsid w:val="000369D3"/>
  </w:style>
  <w:style w:type="character" w:customStyle="1" w:styleId="SalutationChar">
    <w:name w:val="Salutation Char"/>
    <w:basedOn w:val="DefaultParagraphFont"/>
    <w:link w:val="Salutation"/>
    <w:uiPriority w:val="99"/>
    <w:semiHidden/>
    <w:rsid w:val="000369D3"/>
    <w:rPr>
      <w:rFonts w:ascii="Times New Roman" w:hAnsi="Times New Roman"/>
    </w:rPr>
  </w:style>
  <w:style w:type="paragraph" w:styleId="Signature">
    <w:name w:val="Signature"/>
    <w:basedOn w:val="Normal"/>
    <w:link w:val="SignatureChar"/>
    <w:uiPriority w:val="99"/>
    <w:semiHidden/>
    <w:unhideWhenUsed/>
    <w:rsid w:val="000369D3"/>
    <w:pPr>
      <w:spacing w:line="240" w:lineRule="auto"/>
      <w:ind w:left="4252"/>
    </w:pPr>
  </w:style>
  <w:style w:type="character" w:customStyle="1" w:styleId="SignatureChar">
    <w:name w:val="Signature Char"/>
    <w:basedOn w:val="DefaultParagraphFont"/>
    <w:link w:val="Signature"/>
    <w:uiPriority w:val="99"/>
    <w:semiHidden/>
    <w:rsid w:val="000369D3"/>
    <w:rPr>
      <w:rFonts w:ascii="Times New Roman" w:hAnsi="Times New Roman"/>
    </w:rPr>
  </w:style>
  <w:style w:type="paragraph" w:styleId="TableofAuthorities">
    <w:name w:val="table of authorities"/>
    <w:basedOn w:val="Normal"/>
    <w:next w:val="Normal"/>
    <w:uiPriority w:val="99"/>
    <w:semiHidden/>
    <w:unhideWhenUsed/>
    <w:rsid w:val="000369D3"/>
    <w:pPr>
      <w:ind w:left="240" w:hanging="240"/>
    </w:pPr>
  </w:style>
  <w:style w:type="paragraph" w:styleId="TOAHeading">
    <w:name w:val="toa heading"/>
    <w:basedOn w:val="Normal"/>
    <w:next w:val="Normal"/>
    <w:uiPriority w:val="99"/>
    <w:semiHidden/>
    <w:unhideWhenUsed/>
    <w:rsid w:val="000369D3"/>
    <w:pPr>
      <w:spacing w:before="120"/>
    </w:pPr>
    <w:rPr>
      <w:rFonts w:asciiTheme="majorHAnsi" w:eastAsiaTheme="majorEastAsia" w:hAnsiTheme="majorHAnsi" w:cstheme="majorBidi"/>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182CC-B471-4B9A-B0C4-F729E2DA3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6150</Words>
  <Characters>35055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Lista Parhiyah</dc:creator>
  <cp:keywords/>
  <dc:description/>
  <cp:lastModifiedBy>Lista Parhiyah</cp:lastModifiedBy>
  <cp:revision>2</cp:revision>
  <cp:lastPrinted>2026-07-01T08:00:00Z</cp:lastPrinted>
  <dcterms:created xsi:type="dcterms:W3CDTF">2026-07-03T10:40:00Z</dcterms:created>
  <dcterms:modified xsi:type="dcterms:W3CDTF">2026-07-03T10:40:00Z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c9851c9f-e740-4ece-9ebf-dc46e7ef9561</vt:lpwstr>
  </property>
</Properties>
</file>