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56"/>
        <w:jc w:val="left"/>
      </w:pPr>
    </w:p>
    <w:p>
      <w:pPr>
        <w:spacing w:line="357" w:lineRule="auto" w:before="0"/>
        <w:ind w:left="3601" w:right="3464" w:firstLine="5"/>
        <w:jc w:val="center"/>
        <w:rPr>
          <w:b/>
          <w:sz w:val="24"/>
        </w:rPr>
      </w:pPr>
      <w:r>
        <w:rPr>
          <w:b/>
          <w:sz w:val="24"/>
        </w:rPr>
        <w:t>BAB I </w:t>
      </w:r>
      <w:r>
        <w:rPr>
          <w:b/>
          <w:spacing w:val="-2"/>
          <w:sz w:val="24"/>
        </w:rPr>
        <w:t>PENDAHULUAN</w:t>
      </w:r>
    </w:p>
    <w:p>
      <w:pPr>
        <w:pStyle w:val="BodyText"/>
        <w:spacing w:before="46"/>
        <w:jc w:val="left"/>
        <w:rPr>
          <w:b/>
        </w:rPr>
      </w:pPr>
    </w:p>
    <w:p>
      <w:pPr>
        <w:pStyle w:val="ListParagraph"/>
        <w:numPr>
          <w:ilvl w:val="0"/>
          <w:numId w:val="1"/>
        </w:numPr>
        <w:tabs>
          <w:tab w:pos="995" w:val="left" w:leader="none"/>
        </w:tabs>
        <w:spacing w:line="240" w:lineRule="auto" w:before="0" w:after="0"/>
        <w:ind w:left="995" w:right="0" w:hanging="427"/>
        <w:jc w:val="both"/>
        <w:rPr>
          <w:sz w:val="24"/>
        </w:rPr>
      </w:pPr>
      <w:r>
        <w:rPr>
          <w:b/>
          <w:sz w:val="24"/>
        </w:rPr>
        <w:t>Latar</w:t>
      </w:r>
      <w:r>
        <w:rPr>
          <w:b/>
          <w:spacing w:val="-2"/>
          <w:sz w:val="24"/>
        </w:rPr>
        <w:t> </w:t>
      </w:r>
      <w:r>
        <w:rPr>
          <w:b/>
          <w:sz w:val="24"/>
        </w:rPr>
        <w:t>Belakang</w:t>
      </w:r>
      <w:r>
        <w:rPr>
          <w:b/>
          <w:spacing w:val="-1"/>
          <w:sz w:val="24"/>
        </w:rPr>
        <w:t> </w:t>
      </w:r>
      <w:r>
        <w:rPr>
          <w:b/>
          <w:spacing w:val="-2"/>
          <w:sz w:val="24"/>
        </w:rPr>
        <w:t>Masalah</w:t>
      </w:r>
      <w:r>
        <w:rPr>
          <w:spacing w:val="-2"/>
          <w:sz w:val="24"/>
        </w:rPr>
        <w:t>.</w:t>
      </w:r>
    </w:p>
    <w:p>
      <w:pPr>
        <w:pStyle w:val="BodyText"/>
        <w:spacing w:line="360" w:lineRule="auto" w:before="140"/>
        <w:ind w:left="996" w:right="424" w:firstLine="704"/>
        <w:rPr>
          <w:b/>
        </w:rPr>
      </w:pPr>
      <w:r>
        <w:rPr/>
        <w:t>Pendidikan Jasmani, Olahraga, dan Kesehatan (PJOK) memiliki peran strategis dalam menunjang perkembangan fisik, mental, dan sosial siswa. Pembelajaran PJOK tidak hanya berorientasi pada peningkatan kesehatan jasmani, tetapi juga memiliki kontribusi terhadap peningkatan prestasi belajar peserta didik secara keseluruhan. Namun kenyataannya, di banyak sekolah di Indonesia, pelaksanaan pembelajaran PJOK masih menghadapi kendala signifikan, terutama terkait dengan manajemen sarana dan prasarana </w:t>
      </w:r>
      <w:r>
        <w:rPr>
          <w:spacing w:val="-2"/>
        </w:rPr>
        <w:t>pendidikan</w:t>
      </w:r>
      <w:r>
        <w:rPr>
          <w:b/>
          <w:spacing w:val="-2"/>
        </w:rPr>
        <w:t>.</w:t>
      </w:r>
    </w:p>
    <w:p>
      <w:pPr>
        <w:pStyle w:val="BodyText"/>
        <w:spacing w:line="360" w:lineRule="auto" w:before="1"/>
        <w:ind w:left="996" w:right="421" w:firstLine="704"/>
      </w:pPr>
      <w:r>
        <w:rPr/>
        <w:t>Berdasarkan</w:t>
      </w:r>
      <w:r>
        <w:rPr>
          <w:spacing w:val="-15"/>
        </w:rPr>
        <w:t> </w:t>
      </w:r>
      <w:r>
        <w:rPr/>
        <w:t>survei</w:t>
      </w:r>
      <w:r>
        <w:rPr>
          <w:spacing w:val="-15"/>
        </w:rPr>
        <w:t> </w:t>
      </w:r>
      <w:r>
        <w:rPr/>
        <w:t>di</w:t>
      </w:r>
      <w:r>
        <w:rPr>
          <w:spacing w:val="-15"/>
        </w:rPr>
        <w:t> </w:t>
      </w:r>
      <w:r>
        <w:rPr/>
        <w:t>sejumlah</w:t>
      </w:r>
      <w:r>
        <w:rPr>
          <w:spacing w:val="-15"/>
        </w:rPr>
        <w:t> </w:t>
      </w:r>
      <w:r>
        <w:rPr/>
        <w:t>sekolah,</w:t>
      </w:r>
      <w:r>
        <w:rPr>
          <w:spacing w:val="-15"/>
        </w:rPr>
        <w:t> </w:t>
      </w:r>
      <w:r>
        <w:rPr/>
        <w:t>ditemukan</w:t>
      </w:r>
      <w:r>
        <w:rPr>
          <w:spacing w:val="-15"/>
        </w:rPr>
        <w:t> </w:t>
      </w:r>
      <w:r>
        <w:rPr/>
        <w:t>bahwa</w:t>
      </w:r>
      <w:r>
        <w:rPr>
          <w:spacing w:val="-15"/>
        </w:rPr>
        <w:t> </w:t>
      </w:r>
      <w:r>
        <w:rPr/>
        <w:t>ketersediaan sarana dan prasarana PJOK belum sepenuhnya memadai</w:t>
      </w:r>
      <w:r>
        <w:rPr>
          <w:b/>
        </w:rPr>
        <w:t>. </w:t>
      </w:r>
      <w:r>
        <w:rPr/>
        <w:t>Misalnya, dalam penelitian di SMP Negeri 7 Kotabumi ditemukan bahwa meskipun sebagian prasarana</w:t>
      </w:r>
      <w:r>
        <w:rPr>
          <w:spacing w:val="-6"/>
        </w:rPr>
        <w:t> </w:t>
      </w:r>
      <w:r>
        <w:rPr/>
        <w:t>memenuhi</w:t>
      </w:r>
      <w:r>
        <w:rPr>
          <w:spacing w:val="-7"/>
        </w:rPr>
        <w:t> </w:t>
      </w:r>
      <w:r>
        <w:rPr/>
        <w:t>standar</w:t>
      </w:r>
      <w:r>
        <w:rPr>
          <w:spacing w:val="-7"/>
        </w:rPr>
        <w:t> </w:t>
      </w:r>
      <w:r>
        <w:rPr/>
        <w:t>minimal,</w:t>
      </w:r>
      <w:r>
        <w:rPr>
          <w:spacing w:val="-8"/>
        </w:rPr>
        <w:t> </w:t>
      </w:r>
      <w:r>
        <w:rPr/>
        <w:t>sarana</w:t>
      </w:r>
      <w:r>
        <w:rPr>
          <w:spacing w:val="-6"/>
        </w:rPr>
        <w:t> </w:t>
      </w:r>
      <w:r>
        <w:rPr/>
        <w:t>olahraga</w:t>
      </w:r>
      <w:r>
        <w:rPr>
          <w:spacing w:val="-6"/>
        </w:rPr>
        <w:t> </w:t>
      </w:r>
      <w:r>
        <w:rPr/>
        <w:t>seperti</w:t>
      </w:r>
      <w:r>
        <w:rPr>
          <w:spacing w:val="-7"/>
        </w:rPr>
        <w:t> </w:t>
      </w:r>
      <w:r>
        <w:rPr/>
        <w:t>bola</w:t>
      </w:r>
      <w:r>
        <w:rPr>
          <w:spacing w:val="-6"/>
        </w:rPr>
        <w:t> </w:t>
      </w:r>
      <w:r>
        <w:rPr/>
        <w:t>sepak,</w:t>
      </w:r>
      <w:r>
        <w:rPr>
          <w:spacing w:val="-8"/>
        </w:rPr>
        <w:t> </w:t>
      </w:r>
      <w:r>
        <w:rPr/>
        <w:t>bola voli,</w:t>
      </w:r>
      <w:r>
        <w:rPr>
          <w:spacing w:val="-15"/>
        </w:rPr>
        <w:t> </w:t>
      </w:r>
      <w:r>
        <w:rPr/>
        <w:t>dan</w:t>
      </w:r>
      <w:r>
        <w:rPr>
          <w:spacing w:val="-15"/>
        </w:rPr>
        <w:t> </w:t>
      </w:r>
      <w:r>
        <w:rPr/>
        <w:t>matras</w:t>
      </w:r>
      <w:r>
        <w:rPr>
          <w:spacing w:val="-15"/>
        </w:rPr>
        <w:t> </w:t>
      </w:r>
      <w:r>
        <w:rPr/>
        <w:t>senam</w:t>
      </w:r>
      <w:r>
        <w:rPr>
          <w:spacing w:val="-14"/>
        </w:rPr>
        <w:t> </w:t>
      </w:r>
      <w:r>
        <w:rPr/>
        <w:t>masih</w:t>
      </w:r>
      <w:r>
        <w:rPr>
          <w:spacing w:val="-15"/>
        </w:rPr>
        <w:t> </w:t>
      </w:r>
      <w:r>
        <w:rPr/>
        <w:t>kurang</w:t>
      </w:r>
      <w:r>
        <w:rPr>
          <w:spacing w:val="-15"/>
        </w:rPr>
        <w:t> </w:t>
      </w:r>
      <w:r>
        <w:rPr/>
        <w:t>lengkap</w:t>
      </w:r>
      <w:r>
        <w:rPr>
          <w:spacing w:val="-15"/>
        </w:rPr>
        <w:t> </w:t>
      </w:r>
      <w:r>
        <w:rPr/>
        <w:t>sehingga</w:t>
      </w:r>
      <w:r>
        <w:rPr>
          <w:spacing w:val="-14"/>
        </w:rPr>
        <w:t> </w:t>
      </w:r>
      <w:r>
        <w:rPr/>
        <w:t>berdampak</w:t>
      </w:r>
      <w:r>
        <w:rPr>
          <w:spacing w:val="-15"/>
        </w:rPr>
        <w:t> </w:t>
      </w:r>
      <w:r>
        <w:rPr/>
        <w:t>pada</w:t>
      </w:r>
      <w:r>
        <w:rPr>
          <w:spacing w:val="-14"/>
        </w:rPr>
        <w:t> </w:t>
      </w:r>
      <w:r>
        <w:rPr/>
        <w:t>proses pembelajaran PJOK (Umko, 2025) </w:t>
      </w:r>
      <w:hyperlink r:id="rId5">
        <w:r>
          <w:rPr>
            <w:u w:val="single"/>
          </w:rPr>
          <w:t>juma.umko.ac.id</w:t>
        </w:r>
      </w:hyperlink>
      <w:r>
        <w:rPr/>
        <w:t>. Hal ini diperkuat oleh temuan lain di Sekolah Dasar se-Kecamatan Mantup, Kabupaten Lamongan yang menunjukkan bahwa sebagian besar sekolah masih memiliki sarana dan prasarana yang kurang memadai baik dari aspek kualitas maupun kuantitas, serta terdapat kesenjangan antar wilayah sekolah (Srihardini Dwi Lestari, 2025) </w:t>
      </w:r>
      <w:hyperlink r:id="rId6">
        <w:r>
          <w:rPr>
            <w:u w:val="single"/>
          </w:rPr>
          <w:t>E-Journal Unesa</w:t>
        </w:r>
      </w:hyperlink>
      <w:r>
        <w:rPr/>
        <w:t>. Ketiadaan atau ketidaklengkapan fasilitas akan memengaruhi</w:t>
      </w:r>
      <w:r>
        <w:rPr>
          <w:spacing w:val="-15"/>
        </w:rPr>
        <w:t> </w:t>
      </w:r>
      <w:r>
        <w:rPr/>
        <w:t>efektivitas</w:t>
      </w:r>
      <w:r>
        <w:rPr>
          <w:spacing w:val="-15"/>
        </w:rPr>
        <w:t> </w:t>
      </w:r>
      <w:r>
        <w:rPr/>
        <w:t>pembelajaran,</w:t>
      </w:r>
      <w:r>
        <w:rPr>
          <w:spacing w:val="-15"/>
        </w:rPr>
        <w:t> </w:t>
      </w:r>
      <w:r>
        <w:rPr/>
        <w:t>motivasi,</w:t>
      </w:r>
      <w:r>
        <w:rPr>
          <w:spacing w:val="-15"/>
        </w:rPr>
        <w:t> </w:t>
      </w:r>
      <w:r>
        <w:rPr/>
        <w:t>dan</w:t>
      </w:r>
      <w:r>
        <w:rPr>
          <w:spacing w:val="-15"/>
        </w:rPr>
        <w:t> </w:t>
      </w:r>
      <w:r>
        <w:rPr/>
        <w:t>keterlibatan</w:t>
      </w:r>
      <w:r>
        <w:rPr>
          <w:spacing w:val="-13"/>
        </w:rPr>
        <w:t> </w:t>
      </w:r>
      <w:r>
        <w:rPr/>
        <w:t>siswa</w:t>
      </w:r>
      <w:r>
        <w:rPr>
          <w:spacing w:val="-13"/>
        </w:rPr>
        <w:t> </w:t>
      </w:r>
      <w:r>
        <w:rPr/>
        <w:t>dalam kegiatan PJOK.</w:t>
      </w:r>
    </w:p>
    <w:p>
      <w:pPr>
        <w:pStyle w:val="BodyText"/>
        <w:spacing w:line="360" w:lineRule="auto"/>
        <w:ind w:left="996" w:right="422" w:firstLine="704"/>
      </w:pPr>
      <w:r>
        <w:rPr/>
        <w:t>Permasalahan pengelolaan sarana dan prasarana tidak semata soal ketersediaan fisik, tetapi juga berkaitan dengan manajemennya. Beberapa penelitian terdahulu menunjukkan bahwa sekolah belum menerapkan manajemen fasilitas secara sistematis. Misalnya, penelitian oleh Agung Nugroho dan Ade Evriansyah Lubis (2024) menyatakan bahwa pemeliharaan dan</w:t>
      </w:r>
      <w:r>
        <w:rPr>
          <w:spacing w:val="57"/>
        </w:rPr>
        <w:t> </w:t>
      </w:r>
      <w:r>
        <w:rPr/>
        <w:t>penyimpanan</w:t>
      </w:r>
      <w:r>
        <w:rPr>
          <w:spacing w:val="58"/>
        </w:rPr>
        <w:t> </w:t>
      </w:r>
      <w:r>
        <w:rPr/>
        <w:t>sarana</w:t>
      </w:r>
      <w:r>
        <w:rPr>
          <w:spacing w:val="60"/>
        </w:rPr>
        <w:t> </w:t>
      </w:r>
      <w:r>
        <w:rPr/>
        <w:t>olahraga</w:t>
      </w:r>
      <w:r>
        <w:rPr>
          <w:spacing w:val="60"/>
        </w:rPr>
        <w:t> </w:t>
      </w:r>
      <w:r>
        <w:rPr/>
        <w:t>di</w:t>
      </w:r>
      <w:r>
        <w:rPr>
          <w:spacing w:val="59"/>
        </w:rPr>
        <w:t> </w:t>
      </w:r>
      <w:r>
        <w:rPr/>
        <w:t>SD</w:t>
      </w:r>
      <w:r>
        <w:rPr>
          <w:spacing w:val="57"/>
        </w:rPr>
        <w:t> </w:t>
      </w:r>
      <w:r>
        <w:rPr/>
        <w:t>dan</w:t>
      </w:r>
      <w:r>
        <w:rPr>
          <w:spacing w:val="58"/>
        </w:rPr>
        <w:t> </w:t>
      </w:r>
      <w:r>
        <w:rPr/>
        <w:t>SMP</w:t>
      </w:r>
      <w:r>
        <w:rPr>
          <w:spacing w:val="57"/>
        </w:rPr>
        <w:t> </w:t>
      </w:r>
      <w:r>
        <w:rPr/>
        <w:t>masih</w:t>
      </w:r>
      <w:r>
        <w:rPr>
          <w:spacing w:val="58"/>
        </w:rPr>
        <w:t> </w:t>
      </w:r>
      <w:r>
        <w:rPr/>
        <w:t>belum</w:t>
      </w:r>
      <w:r>
        <w:rPr>
          <w:spacing w:val="59"/>
        </w:rPr>
        <w:t> </w:t>
      </w:r>
      <w:r>
        <w:rPr>
          <w:spacing w:val="-2"/>
        </w:rPr>
        <w:t>optimal</w:t>
      </w:r>
    </w:p>
    <w:p>
      <w:pPr>
        <w:pStyle w:val="BodyText"/>
        <w:jc w:val="left"/>
        <w:rPr>
          <w:sz w:val="22"/>
        </w:rPr>
      </w:pPr>
    </w:p>
    <w:p>
      <w:pPr>
        <w:pStyle w:val="BodyText"/>
        <w:spacing w:before="81"/>
        <w:jc w:val="left"/>
        <w:rPr>
          <w:sz w:val="22"/>
        </w:rPr>
      </w:pPr>
    </w:p>
    <w:p>
      <w:pPr>
        <w:spacing w:before="0"/>
        <w:ind w:left="142" w:right="0" w:firstLine="0"/>
        <w:jc w:val="center"/>
        <w:rPr>
          <w:rFonts w:ascii="Calibri"/>
          <w:sz w:val="22"/>
        </w:rPr>
      </w:pPr>
      <w:r>
        <w:rPr>
          <w:rFonts w:ascii="Calibri"/>
          <w:spacing w:val="-10"/>
          <w:sz w:val="22"/>
        </w:rPr>
        <w:t>1</w:t>
      </w:r>
    </w:p>
    <w:p>
      <w:pPr>
        <w:spacing w:after="0"/>
        <w:jc w:val="center"/>
        <w:rPr>
          <w:rFonts w:ascii="Calibri"/>
          <w:sz w:val="22"/>
        </w:rPr>
        <w:sectPr>
          <w:type w:val="continuous"/>
          <w:pgSz w:w="11910" w:h="16840"/>
          <w:pgMar w:top="1920" w:bottom="280" w:left="1700" w:right="1275"/>
        </w:sectPr>
      </w:pPr>
    </w:p>
    <w:p>
      <w:pPr>
        <w:pStyle w:val="BodyText"/>
        <w:spacing w:before="39"/>
        <w:jc w:val="left"/>
        <w:rPr>
          <w:rFonts w:ascii="Calibri"/>
        </w:rPr>
      </w:pPr>
    </w:p>
    <w:p>
      <w:pPr>
        <w:pStyle w:val="BodyText"/>
        <w:spacing w:line="360" w:lineRule="auto"/>
        <w:ind w:left="996" w:right="422"/>
      </w:pPr>
      <w:r>
        <w:rPr/>
        <mc:AlternateContent>
          <mc:Choice Requires="wps">
            <w:drawing>
              <wp:anchor distT="0" distB="0" distL="0" distR="0" allowOverlap="1" layoutInCell="1" locked="0" behindDoc="0" simplePos="0" relativeHeight="15728640">
                <wp:simplePos x="0" y="0"/>
                <wp:positionH relativeFrom="page">
                  <wp:posOffset>4169409</wp:posOffset>
                </wp:positionH>
                <wp:positionV relativeFrom="paragraph">
                  <wp:posOffset>422040</wp:posOffset>
                </wp:positionV>
                <wp:extent cx="35560" cy="762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35560" cy="7620"/>
                        </a:xfrm>
                        <a:custGeom>
                          <a:avLst/>
                          <a:gdLst/>
                          <a:ahLst/>
                          <a:cxnLst/>
                          <a:rect l="l" t="t" r="r" b="b"/>
                          <a:pathLst>
                            <a:path w="35560" h="7620">
                              <a:moveTo>
                                <a:pt x="35560" y="0"/>
                              </a:moveTo>
                              <a:lnTo>
                                <a:pt x="0" y="0"/>
                              </a:lnTo>
                              <a:lnTo>
                                <a:pt x="0" y="7620"/>
                              </a:lnTo>
                              <a:lnTo>
                                <a:pt x="35560" y="7620"/>
                              </a:lnTo>
                              <a:lnTo>
                                <a:pt x="355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28.299988pt;margin-top:33.231552pt;width:2.8pt;height:.600010pt;mso-position-horizontal-relative:page;mso-position-vertical-relative:paragraph;z-index:15728640" id="docshape2"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729152">
                <wp:simplePos x="0" y="0"/>
                <wp:positionH relativeFrom="page">
                  <wp:posOffset>4952110</wp:posOffset>
                </wp:positionH>
                <wp:positionV relativeFrom="paragraph">
                  <wp:posOffset>422040</wp:posOffset>
                </wp:positionV>
                <wp:extent cx="50800" cy="762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50800" cy="7620"/>
                        </a:xfrm>
                        <a:custGeom>
                          <a:avLst/>
                          <a:gdLst/>
                          <a:ahLst/>
                          <a:cxnLst/>
                          <a:rect l="l" t="t" r="r" b="b"/>
                          <a:pathLst>
                            <a:path w="50800" h="7620">
                              <a:moveTo>
                                <a:pt x="50800" y="0"/>
                              </a:moveTo>
                              <a:lnTo>
                                <a:pt x="0" y="0"/>
                              </a:lnTo>
                              <a:lnTo>
                                <a:pt x="0" y="7620"/>
                              </a:lnTo>
                              <a:lnTo>
                                <a:pt x="50800" y="7620"/>
                              </a:lnTo>
                              <a:lnTo>
                                <a:pt x="50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89.929993pt;margin-top:33.231552pt;width:4pt;height:.600010pt;mso-position-horizontal-relative:page;mso-position-vertical-relative:paragraph;z-index:15729152" id="docshape3"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729664">
                <wp:simplePos x="0" y="0"/>
                <wp:positionH relativeFrom="page">
                  <wp:posOffset>5376290</wp:posOffset>
                </wp:positionH>
                <wp:positionV relativeFrom="paragraph">
                  <wp:posOffset>422040</wp:posOffset>
                </wp:positionV>
                <wp:extent cx="35560" cy="762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35560" cy="7620"/>
                        </a:xfrm>
                        <a:custGeom>
                          <a:avLst/>
                          <a:gdLst/>
                          <a:ahLst/>
                          <a:cxnLst/>
                          <a:rect l="l" t="t" r="r" b="b"/>
                          <a:pathLst>
                            <a:path w="35560" h="7620">
                              <a:moveTo>
                                <a:pt x="35560" y="0"/>
                              </a:moveTo>
                              <a:lnTo>
                                <a:pt x="0" y="0"/>
                              </a:lnTo>
                              <a:lnTo>
                                <a:pt x="0" y="7620"/>
                              </a:lnTo>
                              <a:lnTo>
                                <a:pt x="35560" y="7620"/>
                              </a:lnTo>
                              <a:lnTo>
                                <a:pt x="355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3.329987pt;margin-top:33.231552pt;width:2.8pt;height:.600010pt;mso-position-horizontal-relative:page;mso-position-vertical-relative:paragraph;z-index:15729664" id="docshape4"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730176">
                <wp:simplePos x="0" y="0"/>
                <wp:positionH relativeFrom="page">
                  <wp:posOffset>5549265</wp:posOffset>
                </wp:positionH>
                <wp:positionV relativeFrom="paragraph">
                  <wp:posOffset>422040</wp:posOffset>
                </wp:positionV>
                <wp:extent cx="38100" cy="762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36.950012pt;margin-top:33.231552pt;width:3pt;height:.600010pt;mso-position-horizontal-relative:page;mso-position-vertical-relative:paragraph;z-index:15730176" id="docshape5" filled="true" fillcolor="#000000" stroked="false">
                <v:fill type="solid"/>
                <w10:wrap type="none"/>
              </v:rect>
            </w:pict>
          </mc:Fallback>
        </mc:AlternateContent>
      </w:r>
      <w:r>
        <w:rPr/>
        <w:t>meskipun perencanaan anggarannya telah disusun sesuai pedoman teknis pengelolaan dana sekolah </w:t>
      </w:r>
      <w:hyperlink r:id="rId8">
        <w:r>
          <w:rPr/>
          <w:t>ejurnal.mercubuana-yogya.ac.id</w:t>
        </w:r>
      </w:hyperlink>
      <w:r>
        <w:rPr/>
        <w:t>. Hal ini mengindikasikan adanya gap antara perencanaan dan implementasi pengelolaan sarana prasarana di sekolah.</w:t>
      </w:r>
    </w:p>
    <w:p>
      <w:pPr>
        <w:pStyle w:val="BodyText"/>
        <w:spacing w:line="360" w:lineRule="auto" w:before="1"/>
        <w:ind w:left="996" w:right="420" w:firstLine="704"/>
      </w:pPr>
      <w:r>
        <w:rPr/>
        <w:t>Permasalahan sarana dan prasarana yang kurang memadai ini berimplikasi langsung terhadap efektivitas proses pembelajaran dan prestasi belajar siswa. Penelitian Debri dkk. (2018) menunjukkan bahwa ketidaklengkapan sarana dan prasarana PJOK berpengaruh negatif terhadap efektivitas pembelajaran PJOK</w:t>
      </w:r>
      <w:r>
        <w:rPr>
          <w:b/>
        </w:rPr>
        <w:t>, </w:t>
      </w:r>
      <w:r>
        <w:rPr/>
        <w:t>yang pada akhirnya berpotensi menurunkan prestasi peserta didik dalam mata pelajaran tersebut </w:t>
      </w:r>
      <w:hyperlink r:id="rId9">
        <w:r>
          <w:rPr>
            <w:u w:val="single"/>
          </w:rPr>
          <w:t>sparta.unmuhbabel.ac.id</w:t>
        </w:r>
      </w:hyperlink>
      <w:r>
        <w:rPr/>
        <w:t>. Dengan kata lain, jika fasilitas olahraga tidak tersedia atau tidak dikelola dengan baik, proses pembelajaran yang seharusnya aktif dan menyenangkan menjadi kurang optimal.</w:t>
      </w:r>
    </w:p>
    <w:p>
      <w:pPr>
        <w:pStyle w:val="BodyText"/>
        <w:spacing w:line="360" w:lineRule="auto"/>
        <w:ind w:left="996" w:right="421" w:firstLine="704"/>
      </w:pPr>
      <w:r>
        <w:rPr/>
        <w:t>Secara yuridis, Undang-Undang Republik Indonesia Nomor 20 Tahun 2003 tentang Sistem Pendidikan Nasional (SISDIKNAS) menegaskan bahwa setiap</w:t>
      </w:r>
      <w:r>
        <w:rPr>
          <w:spacing w:val="-12"/>
        </w:rPr>
        <w:t> </w:t>
      </w:r>
      <w:r>
        <w:rPr/>
        <w:t>satuan</w:t>
      </w:r>
      <w:r>
        <w:rPr>
          <w:spacing w:val="-12"/>
        </w:rPr>
        <w:t> </w:t>
      </w:r>
      <w:r>
        <w:rPr/>
        <w:t>pendidikan</w:t>
      </w:r>
      <w:r>
        <w:rPr>
          <w:spacing w:val="-12"/>
        </w:rPr>
        <w:t> </w:t>
      </w:r>
      <w:r>
        <w:rPr/>
        <w:t>formal</w:t>
      </w:r>
      <w:r>
        <w:rPr>
          <w:spacing w:val="-11"/>
        </w:rPr>
        <w:t> </w:t>
      </w:r>
      <w:r>
        <w:rPr/>
        <w:t>wajib</w:t>
      </w:r>
      <w:r>
        <w:rPr>
          <w:spacing w:val="-12"/>
        </w:rPr>
        <w:t> </w:t>
      </w:r>
      <w:r>
        <w:rPr/>
        <w:t>menyediakan</w:t>
      </w:r>
      <w:r>
        <w:rPr>
          <w:spacing w:val="-12"/>
        </w:rPr>
        <w:t> </w:t>
      </w:r>
      <w:r>
        <w:rPr/>
        <w:t>sarana</w:t>
      </w:r>
      <w:r>
        <w:rPr>
          <w:spacing w:val="-11"/>
        </w:rPr>
        <w:t> </w:t>
      </w:r>
      <w:r>
        <w:rPr/>
        <w:t>dan</w:t>
      </w:r>
      <w:r>
        <w:rPr>
          <w:spacing w:val="-12"/>
        </w:rPr>
        <w:t> </w:t>
      </w:r>
      <w:r>
        <w:rPr/>
        <w:t>prasarana</w:t>
      </w:r>
      <w:r>
        <w:rPr>
          <w:spacing w:val="-11"/>
        </w:rPr>
        <w:t> </w:t>
      </w:r>
      <w:r>
        <w:rPr/>
        <w:t>yang memenuhi kebutuhan pendidikan sesuai dengan pertumbuhan dan perkembangan</w:t>
      </w:r>
      <w:r>
        <w:rPr>
          <w:spacing w:val="-3"/>
        </w:rPr>
        <w:t> </w:t>
      </w:r>
      <w:r>
        <w:rPr/>
        <w:t>peserta</w:t>
      </w:r>
      <w:r>
        <w:rPr>
          <w:spacing w:val="-1"/>
        </w:rPr>
        <w:t> </w:t>
      </w:r>
      <w:r>
        <w:rPr/>
        <w:t>didik </w:t>
      </w:r>
      <w:hyperlink r:id="rId10">
        <w:r>
          <w:rPr>
            <w:u w:val="single"/>
          </w:rPr>
          <w:t>pusmendik.kemdikbud.go.id</w:t>
        </w:r>
      </w:hyperlink>
      <w:r>
        <w:rPr/>
        <w:t>.</w:t>
      </w:r>
      <w:r>
        <w:rPr>
          <w:spacing w:val="-3"/>
        </w:rPr>
        <w:t> </w:t>
      </w:r>
      <w:r>
        <w:rPr/>
        <w:t>Undang-undang</w:t>
      </w:r>
      <w:r>
        <w:rPr>
          <w:spacing w:val="-5"/>
        </w:rPr>
        <w:t> </w:t>
      </w:r>
      <w:r>
        <w:rPr/>
        <w:t>ini kemudian diikuti oleh standar operasional teknis pengelolaan sarana dan prasarana melalui Peraturan Menteri Pendidikan dan Kebudayaan (Permendikbudristek) No. 22 Tahun 2023 tentang Standar Sarana dan Prasarana yang mencakup kriteria minimal fasilitas pembelajaran, termasuk fasilitas untuk olahraga dan kesehatan siswa </w:t>
      </w:r>
      <w:hyperlink r:id="rId11">
        <w:r>
          <w:rPr>
            <w:u w:val="single"/>
          </w:rPr>
          <w:t>Peraturan.go.id</w:t>
        </w:r>
      </w:hyperlink>
      <w:r>
        <w:rPr/>
        <w:t>. Regulasi ini memberikan dasar hukum penting bagi sekolah untuk melakukan pengadaan, pemeliharaan, dan pengembangan fasilitas pendidikan secara terencana.</w:t>
      </w:r>
    </w:p>
    <w:p>
      <w:pPr>
        <w:pStyle w:val="BodyText"/>
        <w:spacing w:line="360" w:lineRule="auto" w:before="1"/>
        <w:ind w:left="996" w:right="426" w:firstLine="704"/>
      </w:pPr>
      <w:r>
        <w:rPr/>
        <w:t>Penelitian yang ada juga menunjukkan pentingnya manajemen yang baik dalam pengelolaan fasilitas pendidikan. Sebagai contoh, studi oleh Nur Annita</w:t>
      </w:r>
      <w:r>
        <w:rPr>
          <w:spacing w:val="-8"/>
        </w:rPr>
        <w:t> </w:t>
      </w:r>
      <w:r>
        <w:rPr/>
        <w:t>Rahmawati</w:t>
      </w:r>
      <w:r>
        <w:rPr>
          <w:spacing w:val="-12"/>
        </w:rPr>
        <w:t> </w:t>
      </w:r>
      <w:r>
        <w:rPr/>
        <w:t>dan</w:t>
      </w:r>
      <w:r>
        <w:rPr>
          <w:spacing w:val="-10"/>
        </w:rPr>
        <w:t> </w:t>
      </w:r>
      <w:r>
        <w:rPr/>
        <w:t>Nurul</w:t>
      </w:r>
      <w:r>
        <w:rPr>
          <w:spacing w:val="-8"/>
        </w:rPr>
        <w:t> </w:t>
      </w:r>
      <w:r>
        <w:rPr/>
        <w:t>Latifatul</w:t>
      </w:r>
      <w:r>
        <w:rPr>
          <w:spacing w:val="-9"/>
        </w:rPr>
        <w:t> </w:t>
      </w:r>
      <w:r>
        <w:rPr/>
        <w:t>Inayati</w:t>
      </w:r>
      <w:r>
        <w:rPr>
          <w:spacing w:val="-9"/>
        </w:rPr>
        <w:t> </w:t>
      </w:r>
      <w:r>
        <w:rPr/>
        <w:t>(2024)</w:t>
      </w:r>
      <w:r>
        <w:rPr>
          <w:spacing w:val="-9"/>
        </w:rPr>
        <w:t> </w:t>
      </w:r>
      <w:r>
        <w:rPr/>
        <w:t>mengungkap</w:t>
      </w:r>
      <w:r>
        <w:rPr>
          <w:spacing w:val="-10"/>
        </w:rPr>
        <w:t> </w:t>
      </w:r>
      <w:r>
        <w:rPr/>
        <w:t>bagaimana manajemen fasilitas yang terencana dapat mendukung peningkatan prestasi non-akademik siswa</w:t>
      </w:r>
      <w:r>
        <w:rPr>
          <w:b/>
        </w:rPr>
        <w:t>, </w:t>
      </w:r>
      <w:r>
        <w:rPr/>
        <w:t>termasuk aspek motivasi dan kenyamanan belajar </w:t>
      </w:r>
      <w:hyperlink r:id="rId12">
        <w:r>
          <w:rPr>
            <w:u w:val="single"/>
          </w:rPr>
          <w:t>ejournal.letiges.or.id</w:t>
        </w:r>
      </w:hyperlink>
      <w:r>
        <w:rPr/>
        <w:t>.</w:t>
      </w:r>
      <w:r>
        <w:rPr>
          <w:spacing w:val="41"/>
        </w:rPr>
        <w:t>  </w:t>
      </w:r>
      <w:r>
        <w:rPr/>
        <w:t>Demikian</w:t>
      </w:r>
      <w:r>
        <w:rPr>
          <w:spacing w:val="41"/>
        </w:rPr>
        <w:t>  </w:t>
      </w:r>
      <w:r>
        <w:rPr/>
        <w:t>pula,</w:t>
      </w:r>
      <w:r>
        <w:rPr>
          <w:spacing w:val="41"/>
        </w:rPr>
        <w:t>  </w:t>
      </w:r>
      <w:r>
        <w:rPr/>
        <w:t>penelitian</w:t>
      </w:r>
      <w:r>
        <w:rPr>
          <w:spacing w:val="41"/>
        </w:rPr>
        <w:t>  </w:t>
      </w:r>
      <w:r>
        <w:rPr/>
        <w:t>Supriadi</w:t>
      </w:r>
      <w:r>
        <w:rPr>
          <w:spacing w:val="42"/>
        </w:rPr>
        <w:t>  </w:t>
      </w:r>
      <w:r>
        <w:rPr/>
        <w:t>dkk.</w:t>
      </w:r>
      <w:r>
        <w:rPr>
          <w:spacing w:val="41"/>
        </w:rPr>
        <w:t>  </w:t>
      </w:r>
      <w:r>
        <w:rPr>
          <w:spacing w:val="-2"/>
        </w:rPr>
        <w:t>(2025)</w:t>
      </w:r>
    </w:p>
    <w:p>
      <w:pPr>
        <w:pStyle w:val="BodyText"/>
        <w:spacing w:after="0" w:line="360" w:lineRule="auto"/>
        <w:sectPr>
          <w:headerReference w:type="default" r:id="rId7"/>
          <w:pgSz w:w="11910" w:h="16840"/>
          <w:pgMar w:header="751" w:footer="0" w:top="1920" w:bottom="280" w:left="1700" w:right="1275"/>
          <w:pgNumType w:start="2"/>
        </w:sectPr>
      </w:pPr>
    </w:p>
    <w:p>
      <w:pPr>
        <w:pStyle w:val="BodyText"/>
        <w:spacing w:before="56"/>
        <w:jc w:val="left"/>
      </w:pPr>
    </w:p>
    <w:p>
      <w:pPr>
        <w:pStyle w:val="BodyText"/>
        <w:spacing w:line="360" w:lineRule="auto"/>
        <w:ind w:left="996" w:right="423"/>
      </w:pPr>
      <w:r>
        <w:rPr/>
        <w:t>menyatakan bahwa manajemen sarana dan prasarana yang baik berkontribusi signifikan</w:t>
      </w:r>
      <w:r>
        <w:rPr>
          <w:spacing w:val="-9"/>
        </w:rPr>
        <w:t> </w:t>
      </w:r>
      <w:r>
        <w:rPr/>
        <w:t>terhadap</w:t>
      </w:r>
      <w:r>
        <w:rPr>
          <w:spacing w:val="-4"/>
        </w:rPr>
        <w:t> </w:t>
      </w:r>
      <w:r>
        <w:rPr/>
        <w:t>kualitas</w:t>
      </w:r>
      <w:r>
        <w:rPr>
          <w:spacing w:val="-6"/>
        </w:rPr>
        <w:t> </w:t>
      </w:r>
      <w:r>
        <w:rPr/>
        <w:t>pembelajaran</w:t>
      </w:r>
      <w:r>
        <w:rPr>
          <w:spacing w:val="-13"/>
        </w:rPr>
        <w:t> </w:t>
      </w:r>
      <w:r>
        <w:rPr/>
        <w:t>PJOK</w:t>
      </w:r>
      <w:r>
        <w:rPr>
          <w:b/>
        </w:rPr>
        <w:t>,</w:t>
      </w:r>
      <w:r>
        <w:rPr>
          <w:b/>
          <w:spacing w:val="-4"/>
        </w:rPr>
        <w:t> </w:t>
      </w:r>
      <w:r>
        <w:rPr/>
        <w:t>ditandai</w:t>
      </w:r>
      <w:r>
        <w:rPr>
          <w:spacing w:val="-4"/>
        </w:rPr>
        <w:t> </w:t>
      </w:r>
      <w:r>
        <w:rPr/>
        <w:t>dengan</w:t>
      </w:r>
      <w:r>
        <w:rPr>
          <w:spacing w:val="-4"/>
        </w:rPr>
        <w:t> </w:t>
      </w:r>
      <w:r>
        <w:rPr/>
        <w:t>peningkatan motivasi dan pencapaian kompetensi siswa </w:t>
      </w:r>
      <w:hyperlink r:id="rId13">
        <w:r>
          <w:rPr>
            <w:u w:val="single"/>
          </w:rPr>
          <w:t>JPTAM</w:t>
        </w:r>
      </w:hyperlink>
      <w:r>
        <w:rPr/>
        <w:t>.</w:t>
      </w:r>
    </w:p>
    <w:p>
      <w:pPr>
        <w:pStyle w:val="BodyText"/>
        <w:spacing w:line="360" w:lineRule="auto"/>
        <w:ind w:left="996" w:right="422" w:firstLine="704"/>
      </w:pPr>
      <w:r>
        <w:rPr/>
        <w:t>Perbedaan penelitian Manajemen Sarana Prasarana Pendidikan Jasmani, Olahraga, dan Kesehatan (PJOK) dalam Meningkatkan Prestasi Belajar</w:t>
      </w:r>
      <w:r>
        <w:rPr>
          <w:spacing w:val="-15"/>
        </w:rPr>
        <w:t> </w:t>
      </w:r>
      <w:r>
        <w:rPr/>
        <w:t>Siswa</w:t>
      </w:r>
      <w:r>
        <w:rPr>
          <w:spacing w:val="-15"/>
        </w:rPr>
        <w:t> </w:t>
      </w:r>
      <w:r>
        <w:rPr/>
        <w:t>pada</w:t>
      </w:r>
      <w:r>
        <w:rPr>
          <w:spacing w:val="-15"/>
        </w:rPr>
        <w:t> </w:t>
      </w:r>
      <w:r>
        <w:rPr/>
        <w:t>SD</w:t>
      </w:r>
      <w:r>
        <w:rPr>
          <w:spacing w:val="-15"/>
        </w:rPr>
        <w:t> </w:t>
      </w:r>
      <w:r>
        <w:rPr/>
        <w:t>Negeri</w:t>
      </w:r>
      <w:r>
        <w:rPr>
          <w:spacing w:val="-15"/>
        </w:rPr>
        <w:t> </w:t>
      </w:r>
      <w:r>
        <w:rPr/>
        <w:t>Ibu</w:t>
      </w:r>
      <w:r>
        <w:rPr>
          <w:spacing w:val="-15"/>
        </w:rPr>
        <w:t> </w:t>
      </w:r>
      <w:r>
        <w:rPr/>
        <w:t>Jenab</w:t>
      </w:r>
      <w:r>
        <w:rPr>
          <w:spacing w:val="-15"/>
        </w:rPr>
        <w:t> </w:t>
      </w:r>
      <w:r>
        <w:rPr/>
        <w:t>1</w:t>
      </w:r>
      <w:r>
        <w:rPr>
          <w:spacing w:val="-15"/>
        </w:rPr>
        <w:t> </w:t>
      </w:r>
      <w:r>
        <w:rPr/>
        <w:t>Cianjur</w:t>
      </w:r>
      <w:r>
        <w:rPr>
          <w:spacing w:val="-15"/>
        </w:rPr>
        <w:t> </w:t>
      </w:r>
      <w:r>
        <w:rPr/>
        <w:t>dan</w:t>
      </w:r>
      <w:r>
        <w:rPr>
          <w:spacing w:val="-15"/>
        </w:rPr>
        <w:t> </w:t>
      </w:r>
      <w:r>
        <w:rPr/>
        <w:t>SD</w:t>
      </w:r>
      <w:r>
        <w:rPr>
          <w:spacing w:val="-15"/>
        </w:rPr>
        <w:t> </w:t>
      </w:r>
      <w:r>
        <w:rPr/>
        <w:t>Negeri</w:t>
      </w:r>
      <w:r>
        <w:rPr>
          <w:spacing w:val="-15"/>
        </w:rPr>
        <w:t> </w:t>
      </w:r>
      <w:r>
        <w:rPr/>
        <w:t>Dewi</w:t>
      </w:r>
      <w:r>
        <w:rPr>
          <w:spacing w:val="-15"/>
        </w:rPr>
        <w:t> </w:t>
      </w:r>
      <w:r>
        <w:rPr/>
        <w:t>Sartika CBM Kabupaten Sukabumi dengan penelitian-penelitian sebelumnya terletak pada fokus kajian, pendekatan penelitian, dan kontribusi hasil. Penelitian ini secara khusus menitikberatkan pada peran manajemen sarana dan prasarana PJOK dalam menunjang keberhasilan sekolah mencetak siswa berprestasi, sehingga tidak hanya menilai ketersediaan fasilitas, tetapi juga mengkaji bagaimana proses perencanaan, pengadaan, pemanfaatan, dan pemeliharaan sarana prasarana PJOK dikelola secara sistematis untuk mendukung prestasi belajar siswa. Sebaliknya, penelitian terdahulu umumnya lebih banyak membahas</w:t>
      </w:r>
      <w:r>
        <w:rPr>
          <w:spacing w:val="-14"/>
        </w:rPr>
        <w:t> </w:t>
      </w:r>
      <w:r>
        <w:rPr/>
        <w:t>hubungan</w:t>
      </w:r>
      <w:r>
        <w:rPr>
          <w:spacing w:val="-12"/>
        </w:rPr>
        <w:t> </w:t>
      </w:r>
      <w:r>
        <w:rPr/>
        <w:t>antara</w:t>
      </w:r>
      <w:r>
        <w:rPr>
          <w:spacing w:val="-11"/>
        </w:rPr>
        <w:t> </w:t>
      </w:r>
      <w:r>
        <w:rPr/>
        <w:t>sarana</w:t>
      </w:r>
      <w:r>
        <w:rPr>
          <w:spacing w:val="-11"/>
        </w:rPr>
        <w:t> </w:t>
      </w:r>
      <w:r>
        <w:rPr/>
        <w:t>prasarana</w:t>
      </w:r>
      <w:r>
        <w:rPr>
          <w:spacing w:val="-11"/>
        </w:rPr>
        <w:t> </w:t>
      </w:r>
      <w:r>
        <w:rPr/>
        <w:t>dengan</w:t>
      </w:r>
      <w:r>
        <w:rPr>
          <w:spacing w:val="-12"/>
        </w:rPr>
        <w:t> </w:t>
      </w:r>
      <w:r>
        <w:rPr/>
        <w:t>proses</w:t>
      </w:r>
      <w:r>
        <w:rPr>
          <w:spacing w:val="-14"/>
        </w:rPr>
        <w:t> </w:t>
      </w:r>
      <w:r>
        <w:rPr/>
        <w:t>pembelajaran</w:t>
      </w:r>
      <w:r>
        <w:rPr>
          <w:spacing w:val="-12"/>
        </w:rPr>
        <w:t> </w:t>
      </w:r>
      <w:r>
        <w:rPr/>
        <w:t>atau tingkat partisipasi siswa dalam aktivitas PJOK, tanpa menempatkan aspek manajemen sebagai faktor strategis dalam pencapaian prestasi.</w:t>
      </w:r>
    </w:p>
    <w:p>
      <w:pPr>
        <w:pStyle w:val="BodyText"/>
        <w:spacing w:line="360" w:lineRule="auto"/>
        <w:ind w:left="996" w:right="426" w:firstLine="704"/>
      </w:pPr>
      <w:r>
        <w:rPr/>
        <w:t>Selain</w:t>
      </w:r>
      <w:r>
        <w:rPr>
          <w:spacing w:val="-15"/>
        </w:rPr>
        <w:t> </w:t>
      </w:r>
      <w:r>
        <w:rPr/>
        <w:t>itu,</w:t>
      </w:r>
      <w:r>
        <w:rPr>
          <w:spacing w:val="-15"/>
        </w:rPr>
        <w:t> </w:t>
      </w:r>
      <w:r>
        <w:rPr/>
        <w:t>penelitian</w:t>
      </w:r>
      <w:r>
        <w:rPr>
          <w:spacing w:val="-15"/>
        </w:rPr>
        <w:t> </w:t>
      </w:r>
      <w:r>
        <w:rPr/>
        <w:t>ini</w:t>
      </w:r>
      <w:r>
        <w:rPr>
          <w:spacing w:val="-14"/>
        </w:rPr>
        <w:t> </w:t>
      </w:r>
      <w:r>
        <w:rPr/>
        <w:t>menggunakan</w:t>
      </w:r>
      <w:r>
        <w:rPr>
          <w:spacing w:val="-15"/>
        </w:rPr>
        <w:t> </w:t>
      </w:r>
      <w:r>
        <w:rPr/>
        <w:t>pendekatan</w:t>
      </w:r>
      <w:r>
        <w:rPr>
          <w:spacing w:val="-15"/>
        </w:rPr>
        <w:t> </w:t>
      </w:r>
      <w:r>
        <w:rPr/>
        <w:t>studi</w:t>
      </w:r>
      <w:r>
        <w:rPr>
          <w:spacing w:val="-14"/>
        </w:rPr>
        <w:t> </w:t>
      </w:r>
      <w:r>
        <w:rPr/>
        <w:t>kasus</w:t>
      </w:r>
      <w:r>
        <w:rPr>
          <w:spacing w:val="-13"/>
        </w:rPr>
        <w:t> </w:t>
      </w:r>
      <w:r>
        <w:rPr/>
        <w:t>pada</w:t>
      </w:r>
      <w:r>
        <w:rPr>
          <w:spacing w:val="-10"/>
        </w:rPr>
        <w:t> </w:t>
      </w:r>
      <w:r>
        <w:rPr/>
        <w:t>dua sekolah</w:t>
      </w:r>
      <w:r>
        <w:rPr>
          <w:spacing w:val="-8"/>
        </w:rPr>
        <w:t> </w:t>
      </w:r>
      <w:r>
        <w:rPr/>
        <w:t>dasar</w:t>
      </w:r>
      <w:r>
        <w:rPr>
          <w:spacing w:val="-7"/>
        </w:rPr>
        <w:t> </w:t>
      </w:r>
      <w:r>
        <w:rPr/>
        <w:t>negeri</w:t>
      </w:r>
      <w:r>
        <w:rPr>
          <w:spacing w:val="-6"/>
        </w:rPr>
        <w:t> </w:t>
      </w:r>
      <w:r>
        <w:rPr/>
        <w:t>yang</w:t>
      </w:r>
      <w:r>
        <w:rPr>
          <w:spacing w:val="-11"/>
        </w:rPr>
        <w:t> </w:t>
      </w:r>
      <w:r>
        <w:rPr/>
        <w:t>memiliki</w:t>
      </w:r>
      <w:r>
        <w:rPr>
          <w:spacing w:val="-7"/>
        </w:rPr>
        <w:t> </w:t>
      </w:r>
      <w:r>
        <w:rPr/>
        <w:t>karakteristik</w:t>
      </w:r>
      <w:r>
        <w:rPr>
          <w:spacing w:val="-8"/>
        </w:rPr>
        <w:t> </w:t>
      </w:r>
      <w:r>
        <w:rPr/>
        <w:t>dan</w:t>
      </w:r>
      <w:r>
        <w:rPr>
          <w:spacing w:val="-11"/>
        </w:rPr>
        <w:t> </w:t>
      </w:r>
      <w:r>
        <w:rPr/>
        <w:t>capaian</w:t>
      </w:r>
      <w:r>
        <w:rPr>
          <w:spacing w:val="-8"/>
        </w:rPr>
        <w:t> </w:t>
      </w:r>
      <w:r>
        <w:rPr/>
        <w:t>prestasi</w:t>
      </w:r>
      <w:r>
        <w:rPr>
          <w:spacing w:val="-7"/>
        </w:rPr>
        <w:t> </w:t>
      </w:r>
      <w:r>
        <w:rPr/>
        <w:t>berbeda, sehingga memberikan gambaran komparatif mengenai praktik pengelolaan sarana prasarana PJOK yang efektif. Penelitian sebelumnya umumnya dilakukan pada satu sekolah</w:t>
      </w:r>
      <w:r>
        <w:rPr>
          <w:spacing w:val="-3"/>
        </w:rPr>
        <w:t> </w:t>
      </w:r>
      <w:r>
        <w:rPr/>
        <w:t>atau menggunakan pendekatan kuantitatif survei, sehingga kurang menggali secara mendalam konteks dan praktik nyata di lapangan. Dengan demikian, penelitian ini memiliki unsur kebaruan karena memposisikan sarana dan prasarana PJOK sebagai instrumen strategis dalam mencetak siswa berprestasi, bukan sekadar fasilitas pendukung kegiatan </w:t>
      </w:r>
      <w:r>
        <w:rPr>
          <w:spacing w:val="-2"/>
        </w:rPr>
        <w:t>pembelajaran.</w:t>
      </w:r>
    </w:p>
    <w:p>
      <w:pPr>
        <w:pStyle w:val="BodyText"/>
        <w:spacing w:line="360" w:lineRule="auto" w:before="2"/>
        <w:ind w:left="996" w:right="422" w:firstLine="704"/>
      </w:pPr>
      <w:r>
        <w:rPr/>
        <w:t>Penelitian</w:t>
      </w:r>
      <w:r>
        <w:rPr>
          <w:spacing w:val="-9"/>
        </w:rPr>
        <w:t> </w:t>
      </w:r>
      <w:r>
        <w:rPr/>
        <w:t>ini</w:t>
      </w:r>
      <w:r>
        <w:rPr>
          <w:spacing w:val="-8"/>
        </w:rPr>
        <w:t> </w:t>
      </w:r>
      <w:r>
        <w:rPr/>
        <w:t>dilaksanakan</w:t>
      </w:r>
      <w:r>
        <w:rPr>
          <w:spacing w:val="-9"/>
        </w:rPr>
        <w:t> </w:t>
      </w:r>
      <w:r>
        <w:rPr/>
        <w:t>pada</w:t>
      </w:r>
      <w:r>
        <w:rPr>
          <w:spacing w:val="-8"/>
        </w:rPr>
        <w:t> </w:t>
      </w:r>
      <w:r>
        <w:rPr/>
        <w:t>dua</w:t>
      </w:r>
      <w:r>
        <w:rPr>
          <w:spacing w:val="-8"/>
        </w:rPr>
        <w:t> </w:t>
      </w:r>
      <w:r>
        <w:rPr/>
        <w:t>satuan</w:t>
      </w:r>
      <w:r>
        <w:rPr>
          <w:spacing w:val="-9"/>
        </w:rPr>
        <w:t> </w:t>
      </w:r>
      <w:r>
        <w:rPr/>
        <w:t>pendidikan</w:t>
      </w:r>
      <w:r>
        <w:rPr>
          <w:spacing w:val="-9"/>
        </w:rPr>
        <w:t> </w:t>
      </w:r>
      <w:r>
        <w:rPr/>
        <w:t>dasar,</w:t>
      </w:r>
      <w:r>
        <w:rPr>
          <w:spacing w:val="-8"/>
        </w:rPr>
        <w:t> </w:t>
      </w:r>
      <w:r>
        <w:rPr/>
        <w:t>yaitu SD Negeri</w:t>
      </w:r>
      <w:r>
        <w:rPr>
          <w:spacing w:val="-11"/>
        </w:rPr>
        <w:t> </w:t>
      </w:r>
      <w:r>
        <w:rPr/>
        <w:t>Ibu</w:t>
      </w:r>
      <w:r>
        <w:rPr>
          <w:spacing w:val="-15"/>
        </w:rPr>
        <w:t> </w:t>
      </w:r>
      <w:r>
        <w:rPr/>
        <w:t>Jenab</w:t>
      </w:r>
      <w:r>
        <w:rPr>
          <w:spacing w:val="-11"/>
        </w:rPr>
        <w:t> </w:t>
      </w:r>
      <w:r>
        <w:rPr/>
        <w:t>1</w:t>
      </w:r>
      <w:r>
        <w:rPr>
          <w:spacing w:val="-15"/>
        </w:rPr>
        <w:t> </w:t>
      </w:r>
      <w:r>
        <w:rPr/>
        <w:t>Kabupaten</w:t>
      </w:r>
      <w:r>
        <w:rPr>
          <w:spacing w:val="-11"/>
        </w:rPr>
        <w:t> </w:t>
      </w:r>
      <w:r>
        <w:rPr/>
        <w:t>Cianjur</w:t>
      </w:r>
      <w:r>
        <w:rPr>
          <w:spacing w:val="-15"/>
        </w:rPr>
        <w:t> </w:t>
      </w:r>
      <w:r>
        <w:rPr/>
        <w:t>dan</w:t>
      </w:r>
      <w:r>
        <w:rPr>
          <w:spacing w:val="-13"/>
        </w:rPr>
        <w:t> </w:t>
      </w:r>
      <w:r>
        <w:rPr/>
        <w:t>SD</w:t>
      </w:r>
      <w:r>
        <w:rPr>
          <w:spacing w:val="-13"/>
        </w:rPr>
        <w:t> </w:t>
      </w:r>
      <w:r>
        <w:rPr/>
        <w:t>Negeri</w:t>
      </w:r>
      <w:r>
        <w:rPr>
          <w:spacing w:val="-10"/>
        </w:rPr>
        <w:t> </w:t>
      </w:r>
      <w:r>
        <w:rPr/>
        <w:t>Dewi</w:t>
      </w:r>
      <w:r>
        <w:rPr>
          <w:spacing w:val="-14"/>
        </w:rPr>
        <w:t> </w:t>
      </w:r>
      <w:r>
        <w:rPr/>
        <w:t>Sartika</w:t>
      </w:r>
      <w:r>
        <w:rPr>
          <w:spacing w:val="-11"/>
        </w:rPr>
        <w:t> </w:t>
      </w:r>
      <w:r>
        <w:rPr/>
        <w:t>CBM</w:t>
      </w:r>
      <w:r>
        <w:rPr>
          <w:spacing w:val="-13"/>
        </w:rPr>
        <w:t> </w:t>
      </w:r>
      <w:r>
        <w:rPr/>
        <w:t>Kota Sukabumi. Kedua sekolah tersebut dipilih sebagai lokus penelitian karena menunjukkan</w:t>
      </w:r>
      <w:r>
        <w:rPr>
          <w:spacing w:val="43"/>
        </w:rPr>
        <w:t>  </w:t>
      </w:r>
      <w:r>
        <w:rPr/>
        <w:t>pengelolaan</w:t>
      </w:r>
      <w:r>
        <w:rPr>
          <w:spacing w:val="43"/>
        </w:rPr>
        <w:t>  </w:t>
      </w:r>
      <w:r>
        <w:rPr/>
        <w:t>sarana</w:t>
      </w:r>
      <w:r>
        <w:rPr>
          <w:spacing w:val="44"/>
        </w:rPr>
        <w:t>  </w:t>
      </w:r>
      <w:r>
        <w:rPr/>
        <w:t>dan</w:t>
      </w:r>
      <w:r>
        <w:rPr>
          <w:spacing w:val="41"/>
        </w:rPr>
        <w:t>  </w:t>
      </w:r>
      <w:r>
        <w:rPr/>
        <w:t>prasarana</w:t>
      </w:r>
      <w:r>
        <w:rPr>
          <w:spacing w:val="44"/>
        </w:rPr>
        <w:t>  </w:t>
      </w:r>
      <w:r>
        <w:rPr/>
        <w:t>Pendidikan</w:t>
      </w:r>
      <w:r>
        <w:rPr>
          <w:spacing w:val="43"/>
        </w:rPr>
        <w:t>  </w:t>
      </w:r>
      <w:r>
        <w:rPr>
          <w:spacing w:val="-2"/>
        </w:rPr>
        <w:t>Jasmani,</w:t>
      </w:r>
    </w:p>
    <w:p>
      <w:pPr>
        <w:pStyle w:val="BodyText"/>
        <w:spacing w:after="0" w:line="360" w:lineRule="auto"/>
        <w:sectPr>
          <w:pgSz w:w="11910" w:h="16840"/>
          <w:pgMar w:header="751" w:footer="0" w:top="1920" w:bottom="280" w:left="1700" w:right="1275"/>
        </w:sectPr>
      </w:pPr>
    </w:p>
    <w:p>
      <w:pPr>
        <w:pStyle w:val="BodyText"/>
        <w:spacing w:before="56"/>
        <w:jc w:val="left"/>
      </w:pPr>
    </w:p>
    <w:p>
      <w:pPr>
        <w:pStyle w:val="BodyText"/>
        <w:spacing w:line="357" w:lineRule="auto"/>
        <w:ind w:left="328" w:right="428"/>
        <w:jc w:val="right"/>
      </w:pPr>
      <w:r>
        <w:rPr/>
        <w:t>Olahraga,</w:t>
      </w:r>
      <w:r>
        <w:rPr>
          <w:spacing w:val="38"/>
        </w:rPr>
        <w:t> </w:t>
      </w:r>
      <w:r>
        <w:rPr/>
        <w:t>dan</w:t>
      </w:r>
      <w:r>
        <w:rPr>
          <w:spacing w:val="38"/>
        </w:rPr>
        <w:t> </w:t>
      </w:r>
      <w:r>
        <w:rPr/>
        <w:t>Kesehatan</w:t>
      </w:r>
      <w:r>
        <w:rPr>
          <w:spacing w:val="38"/>
        </w:rPr>
        <w:t> </w:t>
      </w:r>
      <w:r>
        <w:rPr/>
        <w:t>(PJOK)</w:t>
      </w:r>
      <w:r>
        <w:rPr>
          <w:spacing w:val="38"/>
        </w:rPr>
        <w:t> </w:t>
      </w:r>
      <w:r>
        <w:rPr/>
        <w:t>yang</w:t>
      </w:r>
      <w:r>
        <w:rPr>
          <w:spacing w:val="38"/>
        </w:rPr>
        <w:t> </w:t>
      </w:r>
      <w:r>
        <w:rPr/>
        <w:t>relatif</w:t>
      </w:r>
      <w:r>
        <w:rPr>
          <w:spacing w:val="38"/>
        </w:rPr>
        <w:t> </w:t>
      </w:r>
      <w:r>
        <w:rPr/>
        <w:t>baik,</w:t>
      </w:r>
      <w:r>
        <w:rPr>
          <w:spacing w:val="38"/>
        </w:rPr>
        <w:t> </w:t>
      </w:r>
      <w:r>
        <w:rPr/>
        <w:t>serta</w:t>
      </w:r>
      <w:r>
        <w:rPr>
          <w:spacing w:val="39"/>
        </w:rPr>
        <w:t> </w:t>
      </w:r>
      <w:r>
        <w:rPr/>
        <w:t>memiliki</w:t>
      </w:r>
      <w:r>
        <w:rPr>
          <w:spacing w:val="36"/>
        </w:rPr>
        <w:t> </w:t>
      </w:r>
      <w:r>
        <w:rPr/>
        <w:t>capaian prestasi</w:t>
      </w:r>
      <w:r>
        <w:rPr>
          <w:spacing w:val="-13"/>
        </w:rPr>
        <w:t> </w:t>
      </w:r>
      <w:r>
        <w:rPr/>
        <w:t>siswa</w:t>
      </w:r>
      <w:r>
        <w:rPr>
          <w:spacing w:val="-10"/>
        </w:rPr>
        <w:t> </w:t>
      </w:r>
      <w:r>
        <w:rPr/>
        <w:t>yang</w:t>
      </w:r>
      <w:r>
        <w:rPr>
          <w:spacing w:val="-11"/>
        </w:rPr>
        <w:t> </w:t>
      </w:r>
      <w:r>
        <w:rPr/>
        <w:t>positif</w:t>
      </w:r>
      <w:r>
        <w:rPr>
          <w:spacing w:val="-11"/>
        </w:rPr>
        <w:t> </w:t>
      </w:r>
      <w:r>
        <w:rPr/>
        <w:t>baik</w:t>
      </w:r>
      <w:r>
        <w:rPr>
          <w:spacing w:val="-11"/>
        </w:rPr>
        <w:t> </w:t>
      </w:r>
      <w:r>
        <w:rPr/>
        <w:t>dalam</w:t>
      </w:r>
      <w:r>
        <w:rPr>
          <w:spacing w:val="-11"/>
        </w:rPr>
        <w:t> </w:t>
      </w:r>
      <w:r>
        <w:rPr/>
        <w:t>bidang</w:t>
      </w:r>
      <w:r>
        <w:rPr>
          <w:spacing w:val="-11"/>
        </w:rPr>
        <w:t> </w:t>
      </w:r>
      <w:r>
        <w:rPr/>
        <w:t>akademik</w:t>
      </w:r>
      <w:r>
        <w:rPr>
          <w:spacing w:val="-15"/>
        </w:rPr>
        <w:t> </w:t>
      </w:r>
      <w:r>
        <w:rPr/>
        <w:t>maupun</w:t>
      </w:r>
      <w:r>
        <w:rPr>
          <w:spacing w:val="-14"/>
        </w:rPr>
        <w:t> </w:t>
      </w:r>
      <w:r>
        <w:rPr>
          <w:spacing w:val="-2"/>
        </w:rPr>
        <w:t>nonakademik.</w:t>
      </w:r>
    </w:p>
    <w:p>
      <w:pPr>
        <w:pStyle w:val="BodyText"/>
        <w:spacing w:line="360" w:lineRule="auto" w:before="6"/>
        <w:ind w:left="996" w:right="421" w:firstLine="704"/>
      </w:pPr>
      <w:r>
        <w:rPr/>
        <w:t>SD Negeri Ibu Jenab 1 Kabupaten Cianjur dipilih karena sekolah ini secara konsisten melaksanakan pembelajaran PJOK dengan dukungan sarana dan prasarana yang memadai serta pengelolaan yang terstruktur, sehingga mampu menunjang aktivitas pembelajaran dan pengembangan potensi fisik, sikap, dan keterampilan siswa. Kondisi tersebut berdampak pada meningkatnya motivasi belajar serta prestasi siswa, dalam kegiatan olahraga dan ekstrakurikuler.</w:t>
      </w:r>
    </w:p>
    <w:p>
      <w:pPr>
        <w:pStyle w:val="BodyText"/>
        <w:spacing w:line="360" w:lineRule="auto"/>
        <w:ind w:left="996" w:right="421" w:firstLine="704"/>
      </w:pPr>
      <w:r>
        <w:rPr/>
        <w:t>Sementara itu, SD Negeri Dewi Sartika CBM Kota Sukabumi dipilih sebagai lokus penelitian karena dikenal sebagai sekolah yang aktif dalam pembinaan prestasi siswa. Sekolah ini memiliki praktik manajemen sarana prasarana PJOK yang efektif, mulai dari perencanaan, pemanfaatan, hingga pemeliharaan fasilitas, sehingga sarana yang tersedia dapat digunakan secara optimal untuk mendukung proses pembelajaran dan prestasi siswa.</w:t>
      </w:r>
    </w:p>
    <w:p>
      <w:pPr>
        <w:pStyle w:val="BodyText"/>
        <w:spacing w:line="360" w:lineRule="auto"/>
        <w:ind w:left="996" w:right="422" w:firstLine="704"/>
      </w:pPr>
      <w:r>
        <w:rPr/>
        <w:t>Dengan memilih kedua sekolah tersebut sebagai lokasi penelitian, peneliti berharap memperoleh gambaran yang komprehensif mengenai bagaimana manajemen sarana prasarana PJOK yang dikelola dengan baik dapat berkontribusi dalam mencetak siswa yang berprestasi secara akademik maupun nonakademik di tingkat sekolah dasar.</w:t>
      </w:r>
    </w:p>
    <w:p>
      <w:pPr>
        <w:pStyle w:val="BodyText"/>
        <w:spacing w:line="360" w:lineRule="auto" w:before="2"/>
        <w:ind w:left="996" w:right="424" w:firstLine="704"/>
      </w:pPr>
      <w:r>
        <w:rPr/>
        <w:t>Dengan demikian, berbagai indikator tersebut menunjukkan bahwa masalah</w:t>
      </w:r>
      <w:r>
        <w:rPr>
          <w:spacing w:val="-4"/>
        </w:rPr>
        <w:t> </w:t>
      </w:r>
      <w:r>
        <w:rPr/>
        <w:t>sarana</w:t>
      </w:r>
      <w:r>
        <w:rPr>
          <w:spacing w:val="-3"/>
        </w:rPr>
        <w:t> </w:t>
      </w:r>
      <w:r>
        <w:rPr/>
        <w:t>prasarana</w:t>
      </w:r>
      <w:r>
        <w:rPr>
          <w:spacing w:val="-3"/>
        </w:rPr>
        <w:t> </w:t>
      </w:r>
      <w:r>
        <w:rPr/>
        <w:t>PJOK</w:t>
      </w:r>
      <w:r>
        <w:rPr>
          <w:spacing w:val="-6"/>
        </w:rPr>
        <w:t> </w:t>
      </w:r>
      <w:r>
        <w:rPr/>
        <w:t>tidak hanya</w:t>
      </w:r>
      <w:r>
        <w:rPr>
          <w:spacing w:val="-3"/>
        </w:rPr>
        <w:t> </w:t>
      </w:r>
      <w:r>
        <w:rPr/>
        <w:t>bersifat</w:t>
      </w:r>
      <w:r>
        <w:rPr>
          <w:spacing w:val="-3"/>
        </w:rPr>
        <w:t> </w:t>
      </w:r>
      <w:r>
        <w:rPr/>
        <w:t>fisik,</w:t>
      </w:r>
      <w:r>
        <w:rPr>
          <w:spacing w:val="-4"/>
        </w:rPr>
        <w:t> </w:t>
      </w:r>
      <w:r>
        <w:rPr/>
        <w:t>tetapi</w:t>
      </w:r>
      <w:r>
        <w:rPr>
          <w:spacing w:val="-3"/>
        </w:rPr>
        <w:t> </w:t>
      </w:r>
      <w:r>
        <w:rPr/>
        <w:t>juga</w:t>
      </w:r>
      <w:r>
        <w:rPr>
          <w:spacing w:val="-3"/>
        </w:rPr>
        <w:t> </w:t>
      </w:r>
      <w:r>
        <w:rPr/>
        <w:t>sistemik dan</w:t>
      </w:r>
      <w:r>
        <w:rPr>
          <w:spacing w:val="-14"/>
        </w:rPr>
        <w:t> </w:t>
      </w:r>
      <w:r>
        <w:rPr/>
        <w:t>manajerial</w:t>
      </w:r>
      <w:r>
        <w:rPr>
          <w:b/>
        </w:rPr>
        <w:t>.</w:t>
      </w:r>
      <w:r>
        <w:rPr>
          <w:b/>
          <w:spacing w:val="-14"/>
        </w:rPr>
        <w:t> </w:t>
      </w:r>
      <w:r>
        <w:rPr/>
        <w:t>Kurangnya</w:t>
      </w:r>
      <w:r>
        <w:rPr>
          <w:spacing w:val="-13"/>
        </w:rPr>
        <w:t> </w:t>
      </w:r>
      <w:r>
        <w:rPr/>
        <w:t>pengelolaan</w:t>
      </w:r>
      <w:r>
        <w:rPr>
          <w:spacing w:val="-14"/>
        </w:rPr>
        <w:t> </w:t>
      </w:r>
      <w:r>
        <w:rPr/>
        <w:t>yang</w:t>
      </w:r>
      <w:r>
        <w:rPr>
          <w:spacing w:val="-14"/>
        </w:rPr>
        <w:t> </w:t>
      </w:r>
      <w:r>
        <w:rPr/>
        <w:t>profesional,</w:t>
      </w:r>
      <w:r>
        <w:rPr>
          <w:spacing w:val="-14"/>
        </w:rPr>
        <w:t> </w:t>
      </w:r>
      <w:r>
        <w:rPr/>
        <w:t>minimalnya</w:t>
      </w:r>
      <w:r>
        <w:rPr>
          <w:spacing w:val="-13"/>
        </w:rPr>
        <w:t> </w:t>
      </w:r>
      <w:r>
        <w:rPr/>
        <w:t>fasilitas yang sesuai standar, serta dampaknya terhadap kualitas pembelajaran dan prestasi siswa menjadikan topik ini penting untuk dikaji secara mendalam. Penelitian tentang manajemen sarana prasarana PJOK dalam konteks peningkatan prestasi belajar siswa diharapkan dapat memberikan kontribusi teoritis dan praktis untuk perbaikan mutu pendidikan di sekolah, serta membantu pemangku kebijakan merumuskan strategi pengelolaan fasilitas yang lebih efektif dan berkelanjutan.</w:t>
      </w:r>
    </w:p>
    <w:p>
      <w:pPr>
        <w:pStyle w:val="BodyText"/>
        <w:spacing w:after="0" w:line="360" w:lineRule="auto"/>
        <w:sectPr>
          <w:pgSz w:w="11910" w:h="16840"/>
          <w:pgMar w:header="751" w:footer="0" w:top="1920" w:bottom="280" w:left="1700" w:right="1275"/>
        </w:sectPr>
      </w:pPr>
    </w:p>
    <w:p>
      <w:pPr>
        <w:pStyle w:val="BodyText"/>
        <w:spacing w:before="56"/>
        <w:jc w:val="left"/>
      </w:pPr>
    </w:p>
    <w:p>
      <w:pPr>
        <w:pStyle w:val="ListParagraph"/>
        <w:numPr>
          <w:ilvl w:val="0"/>
          <w:numId w:val="1"/>
        </w:numPr>
        <w:tabs>
          <w:tab w:pos="995" w:val="left" w:leader="none"/>
        </w:tabs>
        <w:spacing w:line="240" w:lineRule="auto" w:before="0" w:after="0"/>
        <w:ind w:left="995" w:right="0" w:hanging="427"/>
        <w:jc w:val="both"/>
        <w:rPr>
          <w:b/>
          <w:sz w:val="24"/>
        </w:rPr>
      </w:pPr>
      <w:r>
        <w:rPr>
          <w:b/>
          <w:sz w:val="24"/>
        </w:rPr>
        <w:t>Perumusan</w:t>
      </w:r>
      <w:r>
        <w:rPr>
          <w:b/>
          <w:spacing w:val="-7"/>
          <w:sz w:val="24"/>
        </w:rPr>
        <w:t> </w:t>
      </w:r>
      <w:r>
        <w:rPr>
          <w:b/>
          <w:sz w:val="24"/>
        </w:rPr>
        <w:t>dan</w:t>
      </w:r>
      <w:r>
        <w:rPr>
          <w:b/>
          <w:spacing w:val="-7"/>
          <w:sz w:val="24"/>
        </w:rPr>
        <w:t> </w:t>
      </w:r>
      <w:r>
        <w:rPr>
          <w:b/>
          <w:sz w:val="24"/>
        </w:rPr>
        <w:t>Pembatasan</w:t>
      </w:r>
      <w:r>
        <w:rPr>
          <w:b/>
          <w:spacing w:val="-7"/>
          <w:sz w:val="24"/>
        </w:rPr>
        <w:t> </w:t>
      </w:r>
      <w:r>
        <w:rPr>
          <w:b/>
          <w:spacing w:val="-2"/>
          <w:sz w:val="24"/>
        </w:rPr>
        <w:t>Masalah</w:t>
      </w:r>
    </w:p>
    <w:p>
      <w:pPr>
        <w:pStyle w:val="ListParagraph"/>
        <w:numPr>
          <w:ilvl w:val="1"/>
          <w:numId w:val="1"/>
        </w:numPr>
        <w:tabs>
          <w:tab w:pos="1420" w:val="left" w:leader="none"/>
        </w:tabs>
        <w:spacing w:line="240" w:lineRule="auto" w:before="136" w:after="0"/>
        <w:ind w:left="1420" w:right="0" w:hanging="424"/>
        <w:jc w:val="both"/>
        <w:rPr>
          <w:b/>
          <w:sz w:val="24"/>
        </w:rPr>
      </w:pPr>
      <w:r>
        <w:rPr>
          <w:b/>
          <w:sz w:val="24"/>
        </w:rPr>
        <w:t>Rumusan</w:t>
      </w:r>
      <w:r>
        <w:rPr>
          <w:b/>
          <w:spacing w:val="-8"/>
          <w:sz w:val="24"/>
        </w:rPr>
        <w:t> </w:t>
      </w:r>
      <w:r>
        <w:rPr>
          <w:b/>
          <w:spacing w:val="-2"/>
          <w:sz w:val="24"/>
        </w:rPr>
        <w:t>Masalah</w:t>
      </w:r>
    </w:p>
    <w:p>
      <w:pPr>
        <w:pStyle w:val="BodyText"/>
        <w:spacing w:line="360" w:lineRule="auto" w:before="141"/>
        <w:ind w:left="1421" w:right="420" w:firstLine="708"/>
      </w:pPr>
      <w:r>
        <w:rPr/>
        <w:t>Rumusan masalah dalam penelitian ini adalah bagaiman Manajemen Sarana Prasarana Pendidikan Jasmani Olahraga dan Kesehatan</w:t>
      </w:r>
      <w:r>
        <w:rPr>
          <w:spacing w:val="-1"/>
        </w:rPr>
        <w:t> </w:t>
      </w:r>
      <w:r>
        <w:rPr/>
        <w:t>Dalam Meningkatkan</w:t>
      </w:r>
      <w:r>
        <w:rPr>
          <w:spacing w:val="-1"/>
        </w:rPr>
        <w:t> </w:t>
      </w:r>
      <w:r>
        <w:rPr/>
        <w:t>Prestasi Belajar</w:t>
      </w:r>
      <w:r>
        <w:rPr>
          <w:spacing w:val="-1"/>
        </w:rPr>
        <w:t> </w:t>
      </w:r>
      <w:r>
        <w:rPr/>
        <w:t>Siswa di SD</w:t>
      </w:r>
      <w:r>
        <w:rPr>
          <w:spacing w:val="-2"/>
        </w:rPr>
        <w:t> </w:t>
      </w:r>
      <w:r>
        <w:rPr/>
        <w:t>Negeri Ibu Jenab</w:t>
      </w:r>
      <w:r>
        <w:rPr>
          <w:spacing w:val="-12"/>
        </w:rPr>
        <w:t> </w:t>
      </w:r>
      <w:r>
        <w:rPr/>
        <w:t>1</w:t>
      </w:r>
      <w:r>
        <w:rPr>
          <w:spacing w:val="-12"/>
        </w:rPr>
        <w:t> </w:t>
      </w:r>
      <w:r>
        <w:rPr/>
        <w:t>Cianjur</w:t>
      </w:r>
      <w:r>
        <w:rPr>
          <w:spacing w:val="-12"/>
        </w:rPr>
        <w:t> </w:t>
      </w:r>
      <w:r>
        <w:rPr/>
        <w:t>dan</w:t>
      </w:r>
      <w:r>
        <w:rPr>
          <w:spacing w:val="-11"/>
        </w:rPr>
        <w:t> </w:t>
      </w:r>
      <w:r>
        <w:rPr/>
        <w:t>SD</w:t>
      </w:r>
      <w:r>
        <w:rPr>
          <w:spacing w:val="-14"/>
        </w:rPr>
        <w:t> </w:t>
      </w:r>
      <w:r>
        <w:rPr/>
        <w:t>Negeri</w:t>
      </w:r>
      <w:r>
        <w:rPr>
          <w:spacing w:val="-11"/>
        </w:rPr>
        <w:t> </w:t>
      </w:r>
      <w:r>
        <w:rPr/>
        <w:t>Dewi</w:t>
      </w:r>
      <w:r>
        <w:rPr>
          <w:spacing w:val="-15"/>
        </w:rPr>
        <w:t> </w:t>
      </w:r>
      <w:r>
        <w:rPr/>
        <w:t>Sartika</w:t>
      </w:r>
      <w:r>
        <w:rPr>
          <w:spacing w:val="-11"/>
        </w:rPr>
        <w:t> </w:t>
      </w:r>
      <w:r>
        <w:rPr/>
        <w:t>CBM</w:t>
      </w:r>
      <w:r>
        <w:rPr>
          <w:spacing w:val="-14"/>
        </w:rPr>
        <w:t> </w:t>
      </w:r>
      <w:r>
        <w:rPr/>
        <w:t>Kota</w:t>
      </w:r>
      <w:r>
        <w:rPr>
          <w:spacing w:val="-11"/>
        </w:rPr>
        <w:t> </w:t>
      </w:r>
      <w:r>
        <w:rPr/>
        <w:t>Sukabumi.</w:t>
      </w:r>
      <w:r>
        <w:rPr>
          <w:spacing w:val="-11"/>
        </w:rPr>
        <w:t> </w:t>
      </w:r>
      <w:r>
        <w:rPr/>
        <w:t>Untuk itu, maka dilaksanakan satu proses di dalam penelitian yang dimulai dengan</w:t>
      </w:r>
      <w:r>
        <w:rPr>
          <w:spacing w:val="-14"/>
        </w:rPr>
        <w:t> </w:t>
      </w:r>
      <w:r>
        <w:rPr/>
        <w:t>raw</w:t>
      </w:r>
      <w:r>
        <w:rPr>
          <w:spacing w:val="-15"/>
        </w:rPr>
        <w:t> </w:t>
      </w:r>
      <w:r>
        <w:rPr/>
        <w:t>input,</w:t>
      </w:r>
      <w:r>
        <w:rPr>
          <w:spacing w:val="-15"/>
        </w:rPr>
        <w:t> </w:t>
      </w:r>
      <w:r>
        <w:rPr/>
        <w:t>proses,</w:t>
      </w:r>
      <w:r>
        <w:rPr>
          <w:spacing w:val="-13"/>
        </w:rPr>
        <w:t> </w:t>
      </w:r>
      <w:r>
        <w:rPr/>
        <w:t>dan</w:t>
      </w:r>
      <w:r>
        <w:rPr>
          <w:spacing w:val="-13"/>
        </w:rPr>
        <w:t> </w:t>
      </w:r>
      <w:r>
        <w:rPr/>
        <w:t>output,</w:t>
      </w:r>
      <w:r>
        <w:rPr>
          <w:spacing w:val="-13"/>
        </w:rPr>
        <w:t> </w:t>
      </w:r>
      <w:r>
        <w:rPr/>
        <w:t>kemudian</w:t>
      </w:r>
      <w:r>
        <w:rPr>
          <w:spacing w:val="-13"/>
        </w:rPr>
        <w:t> </w:t>
      </w:r>
      <w:r>
        <w:rPr/>
        <w:t>juga</w:t>
      </w:r>
      <w:r>
        <w:rPr>
          <w:spacing w:val="-12"/>
        </w:rPr>
        <w:t> </w:t>
      </w:r>
      <w:r>
        <w:rPr/>
        <w:t>terdapat</w:t>
      </w:r>
      <w:r>
        <w:rPr>
          <w:spacing w:val="-13"/>
        </w:rPr>
        <w:t> </w:t>
      </w:r>
      <w:r>
        <w:rPr/>
        <w:t>instrumental input dan environmental input yang menghasilkan </w:t>
      </w:r>
      <w:r>
        <w:rPr>
          <w:i/>
        </w:rPr>
        <w:t>outcome </w:t>
      </w:r>
      <w:r>
        <w:rPr/>
        <w:t>dan terdapat feedback untuk perubahannya.</w:t>
      </w:r>
    </w:p>
    <w:p>
      <w:pPr>
        <w:pStyle w:val="BodyText"/>
        <w:spacing w:line="357" w:lineRule="auto" w:before="1"/>
        <w:ind w:left="1421" w:right="430" w:firstLine="708"/>
      </w:pPr>
      <w:r>
        <w:rPr/>
        <w:t>Berdasarkan uraian diatas maka rumusan masalah penelitian ini diuraikan dalam bagan berikut:</w:t>
      </w:r>
    </w:p>
    <w:p>
      <w:pPr>
        <w:pStyle w:val="BodyText"/>
        <w:spacing w:before="13"/>
        <w:jc w:val="left"/>
        <w:rPr>
          <w:sz w:val="20"/>
        </w:rPr>
      </w:pPr>
      <w:r>
        <w:rPr>
          <w:sz w:val="20"/>
        </w:rPr>
        <w:drawing>
          <wp:anchor distT="0" distB="0" distL="0" distR="0" allowOverlap="1" layoutInCell="1" locked="0" behindDoc="1" simplePos="0" relativeHeight="487589888">
            <wp:simplePos x="0" y="0"/>
            <wp:positionH relativeFrom="page">
              <wp:posOffset>1576890</wp:posOffset>
            </wp:positionH>
            <wp:positionV relativeFrom="paragraph">
              <wp:posOffset>169544</wp:posOffset>
            </wp:positionV>
            <wp:extent cx="5077503" cy="3469004"/>
            <wp:effectExtent l="0" t="0" r="0" b="0"/>
            <wp:wrapTopAndBottom/>
            <wp:docPr id="6" name="Image 6"/>
            <wp:cNvGraphicFramePr>
              <a:graphicFrameLocks/>
            </wp:cNvGraphicFramePr>
            <a:graphic>
              <a:graphicData uri="http://schemas.openxmlformats.org/drawingml/2006/picture">
                <pic:pic>
                  <pic:nvPicPr>
                    <pic:cNvPr id="6" name="Image 6"/>
                    <pic:cNvPicPr/>
                  </pic:nvPicPr>
                  <pic:blipFill>
                    <a:blip r:embed="rId14" cstate="print"/>
                    <a:stretch>
                      <a:fillRect/>
                    </a:stretch>
                  </pic:blipFill>
                  <pic:spPr>
                    <a:xfrm>
                      <a:off x="0" y="0"/>
                      <a:ext cx="5077503" cy="3469004"/>
                    </a:xfrm>
                    <a:prstGeom prst="rect">
                      <a:avLst/>
                    </a:prstGeom>
                  </pic:spPr>
                </pic:pic>
              </a:graphicData>
            </a:graphic>
          </wp:anchor>
        </w:drawing>
      </w:r>
    </w:p>
    <w:p>
      <w:pPr>
        <w:pStyle w:val="BodyText"/>
        <w:spacing w:before="44"/>
        <w:jc w:val="left"/>
      </w:pPr>
    </w:p>
    <w:p>
      <w:pPr>
        <w:spacing w:before="1"/>
        <w:ind w:left="142" w:right="4" w:firstLine="0"/>
        <w:jc w:val="center"/>
        <w:rPr>
          <w:b/>
          <w:sz w:val="24"/>
        </w:rPr>
      </w:pPr>
      <w:r>
        <w:rPr>
          <w:b/>
          <w:color w:val="44536A"/>
          <w:sz w:val="24"/>
        </w:rPr>
        <w:t>Gambar</w:t>
      </w:r>
      <w:r>
        <w:rPr>
          <w:b/>
          <w:color w:val="44536A"/>
          <w:spacing w:val="-2"/>
          <w:sz w:val="24"/>
        </w:rPr>
        <w:t> </w:t>
      </w:r>
      <w:r>
        <w:rPr>
          <w:b/>
          <w:color w:val="44536A"/>
          <w:sz w:val="24"/>
        </w:rPr>
        <w:t>1.</w:t>
      </w:r>
      <w:r>
        <w:rPr>
          <w:b/>
          <w:color w:val="44536A"/>
          <w:spacing w:val="-1"/>
          <w:sz w:val="24"/>
        </w:rPr>
        <w:t> </w:t>
      </w:r>
      <w:r>
        <w:rPr>
          <w:b/>
          <w:color w:val="44536A"/>
          <w:sz w:val="24"/>
        </w:rPr>
        <w:t>1</w:t>
      </w:r>
      <w:r>
        <w:rPr>
          <w:b/>
          <w:color w:val="44536A"/>
          <w:spacing w:val="-2"/>
          <w:sz w:val="24"/>
        </w:rPr>
        <w:t> </w:t>
      </w:r>
      <w:r>
        <w:rPr>
          <w:b/>
          <w:color w:val="44536A"/>
          <w:sz w:val="24"/>
        </w:rPr>
        <w:t>Perumusan</w:t>
      </w:r>
      <w:r>
        <w:rPr>
          <w:b/>
          <w:color w:val="44536A"/>
          <w:spacing w:val="-3"/>
          <w:sz w:val="24"/>
        </w:rPr>
        <w:t> </w:t>
      </w:r>
      <w:r>
        <w:rPr>
          <w:b/>
          <w:color w:val="44536A"/>
          <w:spacing w:val="-2"/>
          <w:sz w:val="24"/>
        </w:rPr>
        <w:t>Masalah</w:t>
      </w:r>
    </w:p>
    <w:p>
      <w:pPr>
        <w:spacing w:after="0"/>
        <w:jc w:val="center"/>
        <w:rPr>
          <w:b/>
          <w:sz w:val="24"/>
        </w:rPr>
        <w:sectPr>
          <w:pgSz w:w="11910" w:h="16840"/>
          <w:pgMar w:header="751" w:footer="0" w:top="1920" w:bottom="280" w:left="1700" w:right="1275"/>
        </w:sectPr>
      </w:pPr>
    </w:p>
    <w:p>
      <w:pPr>
        <w:pStyle w:val="BodyText"/>
        <w:spacing w:before="56"/>
        <w:jc w:val="left"/>
        <w:rPr>
          <w:b/>
        </w:rPr>
      </w:pPr>
    </w:p>
    <w:p>
      <w:pPr>
        <w:pStyle w:val="BodyText"/>
        <w:spacing w:line="357" w:lineRule="auto"/>
        <w:ind w:left="1136" w:right="957" w:firstLine="708"/>
      </w:pPr>
      <w:r>
        <w:rPr/>
        <w:t>Penjelasan</w:t>
      </w:r>
      <w:r>
        <w:rPr>
          <w:spacing w:val="-6"/>
        </w:rPr>
        <w:t> </w:t>
      </w:r>
      <w:r>
        <w:rPr/>
        <w:t>gambar</w:t>
      </w:r>
      <w:r>
        <w:rPr>
          <w:spacing w:val="-6"/>
        </w:rPr>
        <w:t> </w:t>
      </w:r>
      <w:r>
        <w:rPr/>
        <w:t>perumusan</w:t>
      </w:r>
      <w:r>
        <w:rPr>
          <w:spacing w:val="-11"/>
        </w:rPr>
        <w:t> </w:t>
      </w:r>
      <w:r>
        <w:rPr/>
        <w:t>masalah</w:t>
      </w:r>
      <w:r>
        <w:rPr>
          <w:spacing w:val="-6"/>
        </w:rPr>
        <w:t> </w:t>
      </w:r>
      <w:r>
        <w:rPr/>
        <w:t>tersebut</w:t>
      </w:r>
      <w:r>
        <w:rPr>
          <w:spacing w:val="-5"/>
        </w:rPr>
        <w:t> </w:t>
      </w:r>
      <w:r>
        <w:rPr/>
        <w:t>dapat</w:t>
      </w:r>
      <w:r>
        <w:rPr>
          <w:spacing w:val="-5"/>
        </w:rPr>
        <w:t> </w:t>
      </w:r>
      <w:r>
        <w:rPr/>
        <w:t>diuraikan sebagai berikut:</w:t>
      </w:r>
    </w:p>
    <w:p>
      <w:pPr>
        <w:pStyle w:val="ListParagraph"/>
        <w:numPr>
          <w:ilvl w:val="2"/>
          <w:numId w:val="1"/>
        </w:numPr>
        <w:tabs>
          <w:tab w:pos="1647" w:val="left" w:leader="none"/>
        </w:tabs>
        <w:spacing w:line="240" w:lineRule="auto" w:before="6" w:after="0"/>
        <w:ind w:left="1647" w:right="0" w:hanging="359"/>
        <w:jc w:val="both"/>
        <w:rPr>
          <w:sz w:val="24"/>
        </w:rPr>
      </w:pPr>
      <w:r>
        <w:rPr>
          <w:sz w:val="24"/>
        </w:rPr>
        <w:t>Raw</w:t>
      </w:r>
      <w:r>
        <w:rPr>
          <w:spacing w:val="-1"/>
          <w:sz w:val="24"/>
        </w:rPr>
        <w:t> </w:t>
      </w:r>
      <w:r>
        <w:rPr>
          <w:spacing w:val="-4"/>
          <w:sz w:val="24"/>
        </w:rPr>
        <w:t>Input</w:t>
      </w:r>
    </w:p>
    <w:p>
      <w:pPr>
        <w:pStyle w:val="BodyText"/>
        <w:spacing w:line="360" w:lineRule="auto" w:before="136"/>
        <w:ind w:left="1648" w:right="426" w:firstLine="620"/>
      </w:pPr>
      <w:r>
        <w:rPr/>
        <w:t>Komponen utama sebagai titik awal dalam sistem adalah siswa. Mereka merupakan penerima langsung manfaat dari proses pembelajaran PJOK. Karakteristik siswa, seperti latar belakang keluarga, kemampuan fisik, motivasi belajar, dan kondisi kesehatan, menjadi faktor dasar yang memengaruhi strategi manajemen dan pendekatan pembelajaran yang diterapkan oleh sekolah. Di sinilah pentingnya sekolah melakukan pemetaan kebutuhan peserta didik agar proses manajemen sarana dan prasarana dapat diarahkan secara tepat </w:t>
      </w:r>
      <w:r>
        <w:rPr>
          <w:spacing w:val="-2"/>
        </w:rPr>
        <w:t>sasaran.</w:t>
      </w:r>
    </w:p>
    <w:p>
      <w:pPr>
        <w:pStyle w:val="ListParagraph"/>
        <w:numPr>
          <w:ilvl w:val="2"/>
          <w:numId w:val="1"/>
        </w:numPr>
        <w:tabs>
          <w:tab w:pos="1648" w:val="left" w:leader="none"/>
        </w:tabs>
        <w:spacing w:line="240" w:lineRule="auto" w:before="3" w:after="0"/>
        <w:ind w:left="1648" w:right="0" w:hanging="360"/>
        <w:jc w:val="both"/>
        <w:rPr>
          <w:sz w:val="24"/>
        </w:rPr>
      </w:pPr>
      <w:r>
        <w:rPr>
          <w:spacing w:val="-2"/>
          <w:sz w:val="24"/>
        </w:rPr>
        <w:t>Proses</w:t>
      </w:r>
    </w:p>
    <w:p>
      <w:pPr>
        <w:pStyle w:val="BodyText"/>
        <w:spacing w:line="360" w:lineRule="auto" w:before="137"/>
        <w:ind w:left="1648" w:right="429" w:firstLine="404"/>
      </w:pPr>
      <w:r>
        <w:rPr/>
        <w:t>Proses inti dari sistem ini terletak pada bagaimana sarana dan prasarana PJOK dikelola melalui pendekatan manajerial yang meliputi empat fungsi utama:</w:t>
      </w:r>
    </w:p>
    <w:p>
      <w:pPr>
        <w:pStyle w:val="ListParagraph"/>
        <w:numPr>
          <w:ilvl w:val="3"/>
          <w:numId w:val="1"/>
        </w:numPr>
        <w:tabs>
          <w:tab w:pos="1920" w:val="left" w:leader="none"/>
        </w:tabs>
        <w:spacing w:line="240" w:lineRule="auto" w:before="2" w:after="0"/>
        <w:ind w:left="1920" w:right="0" w:hanging="359"/>
        <w:jc w:val="both"/>
        <w:rPr>
          <w:sz w:val="24"/>
        </w:rPr>
      </w:pPr>
      <w:r>
        <w:rPr>
          <w:spacing w:val="-2"/>
          <w:sz w:val="24"/>
        </w:rPr>
        <w:t>Perencanaan</w:t>
      </w:r>
    </w:p>
    <w:p>
      <w:pPr>
        <w:pStyle w:val="BodyText"/>
        <w:spacing w:line="360" w:lineRule="auto" w:before="136"/>
        <w:ind w:left="1985" w:right="429"/>
      </w:pPr>
      <w:r>
        <w:rPr/>
        <w:t>Menentukan kebutuhan sarana berdasarkan kurikulum dan karakteristik siswa. Sekolah menyusun rencana pengadaan, pemeliharaan, dan pengembangan fasilitas.</w:t>
      </w:r>
    </w:p>
    <w:p>
      <w:pPr>
        <w:pStyle w:val="ListParagraph"/>
        <w:numPr>
          <w:ilvl w:val="3"/>
          <w:numId w:val="1"/>
        </w:numPr>
        <w:tabs>
          <w:tab w:pos="1920" w:val="left" w:leader="none"/>
        </w:tabs>
        <w:spacing w:line="240" w:lineRule="auto" w:before="2" w:after="0"/>
        <w:ind w:left="1920" w:right="0" w:hanging="359"/>
        <w:jc w:val="both"/>
        <w:rPr>
          <w:sz w:val="24"/>
        </w:rPr>
      </w:pPr>
      <w:r>
        <w:rPr>
          <w:spacing w:val="-2"/>
          <w:sz w:val="24"/>
        </w:rPr>
        <w:t>Pengorganisasian</w:t>
      </w:r>
    </w:p>
    <w:p>
      <w:pPr>
        <w:pStyle w:val="BodyText"/>
        <w:spacing w:line="360" w:lineRule="auto" w:before="136"/>
        <w:ind w:left="1921" w:right="423"/>
      </w:pPr>
      <w:r>
        <w:rPr/>
        <w:t>Mengatur sumber daya manusia dan tanggung jawab dalam pengelolaan</w:t>
      </w:r>
      <w:r>
        <w:rPr>
          <w:spacing w:val="-15"/>
        </w:rPr>
        <w:t> </w:t>
      </w:r>
      <w:r>
        <w:rPr/>
        <w:t>sarana,</w:t>
      </w:r>
      <w:r>
        <w:rPr>
          <w:spacing w:val="-15"/>
        </w:rPr>
        <w:t> </w:t>
      </w:r>
      <w:r>
        <w:rPr/>
        <w:t>termasuk</w:t>
      </w:r>
      <w:r>
        <w:rPr>
          <w:spacing w:val="-15"/>
        </w:rPr>
        <w:t> </w:t>
      </w:r>
      <w:r>
        <w:rPr/>
        <w:t>peran</w:t>
      </w:r>
      <w:r>
        <w:rPr>
          <w:spacing w:val="-15"/>
        </w:rPr>
        <w:t> </w:t>
      </w:r>
      <w:r>
        <w:rPr/>
        <w:t>guru,</w:t>
      </w:r>
      <w:r>
        <w:rPr>
          <w:spacing w:val="-15"/>
        </w:rPr>
        <w:t> </w:t>
      </w:r>
      <w:r>
        <w:rPr/>
        <w:t>teknisi</w:t>
      </w:r>
      <w:r>
        <w:rPr>
          <w:spacing w:val="-15"/>
        </w:rPr>
        <w:t> </w:t>
      </w:r>
      <w:r>
        <w:rPr/>
        <w:t>sekolah,</w:t>
      </w:r>
      <w:r>
        <w:rPr>
          <w:spacing w:val="-15"/>
        </w:rPr>
        <w:t> </w:t>
      </w:r>
      <w:r>
        <w:rPr/>
        <w:t>dan</w:t>
      </w:r>
      <w:r>
        <w:rPr>
          <w:spacing w:val="-15"/>
        </w:rPr>
        <w:t> </w:t>
      </w:r>
      <w:r>
        <w:rPr/>
        <w:t>komite </w:t>
      </w:r>
      <w:r>
        <w:rPr>
          <w:spacing w:val="-2"/>
        </w:rPr>
        <w:t>sekolah.</w:t>
      </w:r>
    </w:p>
    <w:p>
      <w:pPr>
        <w:pStyle w:val="ListParagraph"/>
        <w:numPr>
          <w:ilvl w:val="3"/>
          <w:numId w:val="1"/>
        </w:numPr>
        <w:tabs>
          <w:tab w:pos="1920" w:val="left" w:leader="none"/>
        </w:tabs>
        <w:spacing w:line="240" w:lineRule="auto" w:before="3" w:after="0"/>
        <w:ind w:left="1920" w:right="0" w:hanging="359"/>
        <w:jc w:val="both"/>
        <w:rPr>
          <w:sz w:val="24"/>
        </w:rPr>
      </w:pPr>
      <w:r>
        <w:rPr>
          <w:spacing w:val="-2"/>
          <w:sz w:val="24"/>
        </w:rPr>
        <w:t>Pelaksanaan</w:t>
      </w:r>
    </w:p>
    <w:p>
      <w:pPr>
        <w:pStyle w:val="BodyText"/>
        <w:spacing w:line="360" w:lineRule="auto" w:before="136"/>
        <w:ind w:left="1921" w:right="428"/>
      </w:pPr>
      <w:r>
        <w:rPr/>
        <w:t>Mengoptimalkan</w:t>
      </w:r>
      <w:r>
        <w:rPr>
          <w:spacing w:val="-15"/>
        </w:rPr>
        <w:t> </w:t>
      </w:r>
      <w:r>
        <w:rPr/>
        <w:t>pemanfaatan</w:t>
      </w:r>
      <w:r>
        <w:rPr>
          <w:spacing w:val="-15"/>
        </w:rPr>
        <w:t> </w:t>
      </w:r>
      <w:r>
        <w:rPr/>
        <w:t>sarana</w:t>
      </w:r>
      <w:r>
        <w:rPr>
          <w:spacing w:val="-15"/>
        </w:rPr>
        <w:t> </w:t>
      </w:r>
      <w:r>
        <w:rPr/>
        <w:t>prasarana</w:t>
      </w:r>
      <w:r>
        <w:rPr>
          <w:spacing w:val="-15"/>
        </w:rPr>
        <w:t> </w:t>
      </w:r>
      <w:r>
        <w:rPr/>
        <w:t>dalam</w:t>
      </w:r>
      <w:r>
        <w:rPr>
          <w:spacing w:val="-15"/>
        </w:rPr>
        <w:t> </w:t>
      </w:r>
      <w:r>
        <w:rPr/>
        <w:t>pembelajaran. Guru</w:t>
      </w:r>
      <w:r>
        <w:rPr>
          <w:spacing w:val="-15"/>
        </w:rPr>
        <w:t> </w:t>
      </w:r>
      <w:r>
        <w:rPr/>
        <w:t>Penjaskes</w:t>
      </w:r>
      <w:r>
        <w:rPr>
          <w:spacing w:val="-15"/>
        </w:rPr>
        <w:t> </w:t>
      </w:r>
      <w:r>
        <w:rPr/>
        <w:t>harus</w:t>
      </w:r>
      <w:r>
        <w:rPr>
          <w:spacing w:val="-15"/>
        </w:rPr>
        <w:t> </w:t>
      </w:r>
      <w:r>
        <w:rPr/>
        <w:t>mampu</w:t>
      </w:r>
      <w:r>
        <w:rPr>
          <w:spacing w:val="-15"/>
        </w:rPr>
        <w:t> </w:t>
      </w:r>
      <w:r>
        <w:rPr/>
        <w:t>menggunakan</w:t>
      </w:r>
      <w:r>
        <w:rPr>
          <w:spacing w:val="-15"/>
        </w:rPr>
        <w:t> </w:t>
      </w:r>
      <w:r>
        <w:rPr/>
        <w:t>alat</w:t>
      </w:r>
      <w:r>
        <w:rPr>
          <w:spacing w:val="-15"/>
        </w:rPr>
        <w:t> </w:t>
      </w:r>
      <w:r>
        <w:rPr/>
        <w:t>yang</w:t>
      </w:r>
      <w:r>
        <w:rPr>
          <w:spacing w:val="-15"/>
        </w:rPr>
        <w:t> </w:t>
      </w:r>
      <w:r>
        <w:rPr/>
        <w:t>tersedia</w:t>
      </w:r>
      <w:r>
        <w:rPr>
          <w:spacing w:val="-14"/>
        </w:rPr>
        <w:t> </w:t>
      </w:r>
      <w:r>
        <w:rPr/>
        <w:t>secara kreatif untuk menunjang aktivitas fisik siswa.</w:t>
      </w:r>
    </w:p>
    <w:p>
      <w:pPr>
        <w:pStyle w:val="BodyText"/>
        <w:spacing w:after="0" w:line="360" w:lineRule="auto"/>
        <w:sectPr>
          <w:pgSz w:w="11910" w:h="16840"/>
          <w:pgMar w:header="751" w:footer="0" w:top="1920" w:bottom="280" w:left="1700" w:right="1275"/>
        </w:sectPr>
      </w:pPr>
    </w:p>
    <w:p>
      <w:pPr>
        <w:pStyle w:val="BodyText"/>
        <w:spacing w:before="56"/>
        <w:jc w:val="left"/>
      </w:pPr>
    </w:p>
    <w:p>
      <w:pPr>
        <w:pStyle w:val="ListParagraph"/>
        <w:numPr>
          <w:ilvl w:val="3"/>
          <w:numId w:val="1"/>
        </w:numPr>
        <w:tabs>
          <w:tab w:pos="1920" w:val="left" w:leader="none"/>
        </w:tabs>
        <w:spacing w:line="240" w:lineRule="auto" w:before="0" w:after="0"/>
        <w:ind w:left="1920" w:right="0" w:hanging="359"/>
        <w:jc w:val="both"/>
        <w:rPr>
          <w:sz w:val="24"/>
        </w:rPr>
      </w:pPr>
      <w:r>
        <w:rPr>
          <w:spacing w:val="-2"/>
          <w:sz w:val="24"/>
        </w:rPr>
        <w:t>Pengawasan</w:t>
      </w:r>
    </w:p>
    <w:p>
      <w:pPr>
        <w:pStyle w:val="BodyText"/>
        <w:spacing w:line="360" w:lineRule="auto" w:before="136"/>
        <w:ind w:left="2008" w:right="428"/>
      </w:pPr>
      <w:r>
        <w:rPr/>
        <w:t>Melakukan evaluasi berkala terhadap kondisi dan penggunaan sarana. Hal ini mencakup pengecekan kelayakan, keamanan, serta efektivitas alat dalam menunjang capaian pembelajaran.</w:t>
      </w:r>
    </w:p>
    <w:p>
      <w:pPr>
        <w:pStyle w:val="ListParagraph"/>
        <w:numPr>
          <w:ilvl w:val="2"/>
          <w:numId w:val="1"/>
        </w:numPr>
        <w:tabs>
          <w:tab w:pos="1647" w:val="left" w:leader="none"/>
        </w:tabs>
        <w:spacing w:line="240" w:lineRule="auto" w:before="3" w:after="0"/>
        <w:ind w:left="1647" w:right="0" w:hanging="359"/>
        <w:jc w:val="both"/>
        <w:rPr>
          <w:sz w:val="24"/>
        </w:rPr>
      </w:pPr>
      <w:r>
        <w:rPr>
          <w:sz w:val="24"/>
        </w:rPr>
        <w:t>Instrumental</w:t>
      </w:r>
      <w:r>
        <w:rPr>
          <w:spacing w:val="-2"/>
          <w:sz w:val="24"/>
        </w:rPr>
        <w:t> Input</w:t>
      </w:r>
    </w:p>
    <w:p>
      <w:pPr>
        <w:pStyle w:val="BodyText"/>
        <w:spacing w:line="360" w:lineRule="auto" w:before="136"/>
        <w:ind w:left="1648" w:right="428" w:firstLine="360"/>
      </w:pPr>
      <w:r>
        <w:rPr/>
        <w:t>Instrumental input berfungsi sebagai sarana pendukung dalam proses pengelolaan dan pelaksanaan kegiatan pembelajaran PJOK. Komponen ini mencakup:</w:t>
      </w:r>
    </w:p>
    <w:p>
      <w:pPr>
        <w:pStyle w:val="ListParagraph"/>
        <w:numPr>
          <w:ilvl w:val="3"/>
          <w:numId w:val="1"/>
        </w:numPr>
        <w:tabs>
          <w:tab w:pos="2008" w:val="left" w:leader="none"/>
        </w:tabs>
        <w:spacing w:line="360" w:lineRule="auto" w:before="2" w:after="0"/>
        <w:ind w:left="2008" w:right="424" w:hanging="360"/>
        <w:jc w:val="both"/>
        <w:rPr>
          <w:sz w:val="24"/>
        </w:rPr>
      </w:pPr>
      <w:r>
        <w:rPr>
          <w:sz w:val="24"/>
        </w:rPr>
        <w:t>UU No. 20 Tahun 2003 tentang Sistem Pendidikan Nasional: Menjadi dasar hukum bahwa setiap satuan pendidikan wajib memiliki sarana dan prasarana yang memadai sebagai bagian dari Standar Nasional Pendidikan (SNP), khususnya untuk mendukung proses pembelajaran yang efektif.</w:t>
      </w:r>
    </w:p>
    <w:p>
      <w:pPr>
        <w:pStyle w:val="ListParagraph"/>
        <w:numPr>
          <w:ilvl w:val="3"/>
          <w:numId w:val="1"/>
        </w:numPr>
        <w:tabs>
          <w:tab w:pos="2008" w:val="left" w:leader="none"/>
        </w:tabs>
        <w:spacing w:line="360" w:lineRule="auto" w:before="0" w:after="0"/>
        <w:ind w:left="2008" w:right="421" w:hanging="360"/>
        <w:jc w:val="both"/>
        <w:rPr>
          <w:sz w:val="24"/>
        </w:rPr>
      </w:pPr>
      <w:r>
        <w:rPr>
          <w:sz w:val="24"/>
        </w:rPr>
        <w:t>Permendikbudristek No. 12 Tahun 2024: Mengatur secara rinci tentang</w:t>
      </w:r>
      <w:r>
        <w:rPr>
          <w:spacing w:val="-5"/>
          <w:sz w:val="24"/>
        </w:rPr>
        <w:t> </w:t>
      </w:r>
      <w:r>
        <w:rPr>
          <w:sz w:val="24"/>
        </w:rPr>
        <w:t>standar</w:t>
      </w:r>
      <w:r>
        <w:rPr>
          <w:spacing w:val="-2"/>
          <w:sz w:val="24"/>
        </w:rPr>
        <w:t> </w:t>
      </w:r>
      <w:r>
        <w:rPr>
          <w:sz w:val="24"/>
        </w:rPr>
        <w:t>minimal</w:t>
      </w:r>
      <w:r>
        <w:rPr>
          <w:spacing w:val="-1"/>
          <w:sz w:val="24"/>
        </w:rPr>
        <w:t> </w:t>
      </w:r>
      <w:r>
        <w:rPr>
          <w:sz w:val="24"/>
        </w:rPr>
        <w:t>sarana dan</w:t>
      </w:r>
      <w:r>
        <w:rPr>
          <w:spacing w:val="-2"/>
          <w:sz w:val="24"/>
        </w:rPr>
        <w:t> </w:t>
      </w:r>
      <w:r>
        <w:rPr>
          <w:sz w:val="24"/>
        </w:rPr>
        <w:t>prasarana pendidikan</w:t>
      </w:r>
      <w:r>
        <w:rPr>
          <w:spacing w:val="-2"/>
          <w:sz w:val="24"/>
        </w:rPr>
        <w:t> </w:t>
      </w:r>
      <w:r>
        <w:rPr>
          <w:sz w:val="24"/>
        </w:rPr>
        <w:t>dasar</w:t>
      </w:r>
      <w:r>
        <w:rPr>
          <w:spacing w:val="-5"/>
          <w:sz w:val="24"/>
        </w:rPr>
        <w:t> </w:t>
      </w:r>
      <w:r>
        <w:rPr>
          <w:sz w:val="24"/>
        </w:rPr>
        <w:t>dan menengah, termasuk kebutuhan untuk pembelajaran PJOK seperti lapangan</w:t>
      </w:r>
      <w:r>
        <w:rPr>
          <w:spacing w:val="-1"/>
          <w:sz w:val="24"/>
        </w:rPr>
        <w:t> </w:t>
      </w:r>
      <w:r>
        <w:rPr>
          <w:sz w:val="24"/>
        </w:rPr>
        <w:t>olahraga,</w:t>
      </w:r>
      <w:r>
        <w:rPr>
          <w:spacing w:val="-1"/>
          <w:sz w:val="24"/>
        </w:rPr>
        <w:t> </w:t>
      </w:r>
      <w:r>
        <w:rPr>
          <w:sz w:val="24"/>
        </w:rPr>
        <w:t>alat permainan</w:t>
      </w:r>
      <w:r>
        <w:rPr>
          <w:spacing w:val="-4"/>
          <w:sz w:val="24"/>
        </w:rPr>
        <w:t> </w:t>
      </w:r>
      <w:r>
        <w:rPr>
          <w:sz w:val="24"/>
        </w:rPr>
        <w:t>edukatif,</w:t>
      </w:r>
      <w:r>
        <w:rPr>
          <w:spacing w:val="-1"/>
          <w:sz w:val="24"/>
        </w:rPr>
        <w:t> </w:t>
      </w:r>
      <w:r>
        <w:rPr>
          <w:sz w:val="24"/>
        </w:rPr>
        <w:t>dan</w:t>
      </w:r>
      <w:r>
        <w:rPr>
          <w:spacing w:val="-1"/>
          <w:sz w:val="24"/>
        </w:rPr>
        <w:t> </w:t>
      </w:r>
      <w:r>
        <w:rPr>
          <w:sz w:val="24"/>
        </w:rPr>
        <w:t>fasilitas</w:t>
      </w:r>
      <w:r>
        <w:rPr>
          <w:spacing w:val="-2"/>
          <w:sz w:val="24"/>
        </w:rPr>
        <w:t> </w:t>
      </w:r>
      <w:r>
        <w:rPr>
          <w:sz w:val="24"/>
        </w:rPr>
        <w:t>kebugaran </w:t>
      </w:r>
      <w:r>
        <w:rPr>
          <w:spacing w:val="-2"/>
          <w:sz w:val="24"/>
        </w:rPr>
        <w:t>lainnya.</w:t>
      </w:r>
    </w:p>
    <w:p>
      <w:pPr>
        <w:pStyle w:val="ListParagraph"/>
        <w:numPr>
          <w:ilvl w:val="3"/>
          <w:numId w:val="1"/>
        </w:numPr>
        <w:tabs>
          <w:tab w:pos="2008" w:val="left" w:leader="none"/>
        </w:tabs>
        <w:spacing w:line="360" w:lineRule="auto" w:before="1" w:after="0"/>
        <w:ind w:left="2008" w:right="426" w:hanging="360"/>
        <w:jc w:val="both"/>
        <w:rPr>
          <w:sz w:val="24"/>
        </w:rPr>
      </w:pPr>
      <w:r>
        <w:rPr>
          <w:sz w:val="24"/>
        </w:rPr>
        <w:t>Permendikbudristek No. 16 Tahun 2022: Merupakan acuan penerapan Kurikulum Merdeka yang menekankan pembelajaran berbasis proyek, pengalaman langsung, dan aktivitas fisik, yang menjadikan sarana prasarana sebagai elemen kunci dalam pembelajaran PJOK.</w:t>
      </w:r>
    </w:p>
    <w:p>
      <w:pPr>
        <w:pStyle w:val="ListParagraph"/>
        <w:numPr>
          <w:ilvl w:val="3"/>
          <w:numId w:val="1"/>
        </w:numPr>
        <w:tabs>
          <w:tab w:pos="2008" w:val="left" w:leader="none"/>
        </w:tabs>
        <w:spacing w:line="360" w:lineRule="auto" w:before="0" w:after="0"/>
        <w:ind w:left="2008" w:right="428" w:hanging="360"/>
        <w:jc w:val="both"/>
        <w:rPr>
          <w:sz w:val="24"/>
        </w:rPr>
      </w:pPr>
      <w:r>
        <w:rPr>
          <w:sz w:val="24"/>
        </w:rPr>
        <w:t>Sarana dan prasarana: Merujuk pada ketersediaan alat bantu ajar </w:t>
      </w:r>
      <w:r>
        <w:rPr>
          <w:spacing w:val="-2"/>
          <w:sz w:val="24"/>
        </w:rPr>
        <w:t>PJOK seperti</w:t>
      </w:r>
      <w:r>
        <w:rPr>
          <w:spacing w:val="-4"/>
          <w:sz w:val="24"/>
        </w:rPr>
        <w:t> </w:t>
      </w:r>
      <w:r>
        <w:rPr>
          <w:spacing w:val="-2"/>
          <w:sz w:val="24"/>
        </w:rPr>
        <w:t>bola,</w:t>
      </w:r>
      <w:r>
        <w:rPr>
          <w:spacing w:val="-5"/>
          <w:sz w:val="24"/>
        </w:rPr>
        <w:t> </w:t>
      </w:r>
      <w:r>
        <w:rPr>
          <w:spacing w:val="-2"/>
          <w:sz w:val="24"/>
        </w:rPr>
        <w:t>matras,</w:t>
      </w:r>
      <w:r>
        <w:rPr>
          <w:spacing w:val="-5"/>
          <w:sz w:val="24"/>
        </w:rPr>
        <w:t> </w:t>
      </w:r>
      <w:r>
        <w:rPr>
          <w:spacing w:val="-2"/>
          <w:sz w:val="24"/>
        </w:rPr>
        <w:t>rintangan,</w:t>
      </w:r>
      <w:r>
        <w:rPr>
          <w:spacing w:val="-5"/>
          <w:sz w:val="24"/>
        </w:rPr>
        <w:t> </w:t>
      </w:r>
      <w:r>
        <w:rPr>
          <w:spacing w:val="-2"/>
          <w:sz w:val="24"/>
        </w:rPr>
        <w:t>tongkat</w:t>
      </w:r>
      <w:r>
        <w:rPr>
          <w:spacing w:val="-4"/>
          <w:sz w:val="24"/>
        </w:rPr>
        <w:t> </w:t>
      </w:r>
      <w:r>
        <w:rPr>
          <w:spacing w:val="-2"/>
          <w:sz w:val="24"/>
        </w:rPr>
        <w:t>estafet,</w:t>
      </w:r>
      <w:r>
        <w:rPr>
          <w:spacing w:val="-5"/>
          <w:sz w:val="24"/>
        </w:rPr>
        <w:t> </w:t>
      </w:r>
      <w:r>
        <w:rPr>
          <w:spacing w:val="-2"/>
          <w:sz w:val="24"/>
        </w:rPr>
        <w:t>serta</w:t>
      </w:r>
      <w:r>
        <w:rPr>
          <w:spacing w:val="-3"/>
          <w:sz w:val="24"/>
        </w:rPr>
        <w:t> </w:t>
      </w:r>
      <w:r>
        <w:rPr>
          <w:spacing w:val="-2"/>
          <w:sz w:val="24"/>
        </w:rPr>
        <w:t>prasarana </w:t>
      </w:r>
      <w:r>
        <w:rPr>
          <w:sz w:val="24"/>
        </w:rPr>
        <w:t>seperti lapangan olahraga dan ruang ganti yang menunjang pembelajaran yang aman, menyenangkan, dan efektif.</w:t>
      </w:r>
    </w:p>
    <w:p>
      <w:pPr>
        <w:pStyle w:val="ListParagraph"/>
        <w:numPr>
          <w:ilvl w:val="2"/>
          <w:numId w:val="1"/>
        </w:numPr>
        <w:tabs>
          <w:tab w:pos="1648" w:val="left" w:leader="none"/>
        </w:tabs>
        <w:spacing w:line="240" w:lineRule="auto" w:before="0" w:after="0"/>
        <w:ind w:left="1648" w:right="0" w:hanging="360"/>
        <w:jc w:val="both"/>
        <w:rPr>
          <w:sz w:val="24"/>
        </w:rPr>
      </w:pPr>
      <w:r>
        <w:rPr>
          <w:sz w:val="24"/>
        </w:rPr>
        <w:t>Environmental</w:t>
      </w:r>
      <w:r>
        <w:rPr>
          <w:spacing w:val="2"/>
          <w:sz w:val="24"/>
        </w:rPr>
        <w:t> </w:t>
      </w:r>
      <w:r>
        <w:rPr>
          <w:spacing w:val="-4"/>
          <w:sz w:val="24"/>
        </w:rPr>
        <w:t>Input</w:t>
      </w:r>
    </w:p>
    <w:p>
      <w:pPr>
        <w:pStyle w:val="BodyText"/>
        <w:spacing w:line="360" w:lineRule="auto" w:before="140"/>
        <w:ind w:left="1648" w:right="428" w:firstLine="360"/>
      </w:pPr>
      <w:r>
        <w:rPr/>
        <w:t>Lingkungan eksternal juga memiliki peranan signifikan dalam mendukung pengelolaan sarana dan prasarana di sekolah, yang </w:t>
      </w:r>
      <w:r>
        <w:rPr>
          <w:spacing w:val="-2"/>
        </w:rPr>
        <w:t>mencakup:</w:t>
      </w:r>
    </w:p>
    <w:p>
      <w:pPr>
        <w:pStyle w:val="BodyText"/>
        <w:spacing w:after="0" w:line="360" w:lineRule="auto"/>
        <w:sectPr>
          <w:pgSz w:w="11910" w:h="16840"/>
          <w:pgMar w:header="751" w:footer="0" w:top="1920" w:bottom="280" w:left="1700" w:right="1275"/>
        </w:sectPr>
      </w:pPr>
    </w:p>
    <w:p>
      <w:pPr>
        <w:pStyle w:val="BodyText"/>
        <w:spacing w:before="56"/>
        <w:jc w:val="left"/>
      </w:pPr>
    </w:p>
    <w:p>
      <w:pPr>
        <w:pStyle w:val="ListParagraph"/>
        <w:numPr>
          <w:ilvl w:val="3"/>
          <w:numId w:val="1"/>
        </w:numPr>
        <w:tabs>
          <w:tab w:pos="2007" w:val="left" w:leader="none"/>
        </w:tabs>
        <w:spacing w:line="240" w:lineRule="auto" w:before="0" w:after="0"/>
        <w:ind w:left="2007" w:right="0" w:hanging="359"/>
        <w:jc w:val="both"/>
        <w:rPr>
          <w:sz w:val="24"/>
        </w:rPr>
      </w:pPr>
      <w:r>
        <w:rPr>
          <w:spacing w:val="-2"/>
          <w:sz w:val="24"/>
        </w:rPr>
        <w:t>Pemerintah</w:t>
      </w:r>
    </w:p>
    <w:p>
      <w:pPr>
        <w:pStyle w:val="BodyText"/>
        <w:spacing w:line="360" w:lineRule="auto" w:before="136"/>
        <w:ind w:left="2008" w:right="428"/>
      </w:pPr>
      <w:r>
        <w:rPr/>
        <w:t>Berperan penting dalam pengelolaan sarana dan prasarana sekolah melalui</w:t>
      </w:r>
      <w:r>
        <w:rPr>
          <w:spacing w:val="-15"/>
        </w:rPr>
        <w:t> </w:t>
      </w:r>
      <w:r>
        <w:rPr/>
        <w:t>penetapan</w:t>
      </w:r>
      <w:r>
        <w:rPr>
          <w:spacing w:val="-15"/>
        </w:rPr>
        <w:t> </w:t>
      </w:r>
      <w:r>
        <w:rPr/>
        <w:t>regulasi,</w:t>
      </w:r>
      <w:r>
        <w:rPr>
          <w:spacing w:val="-15"/>
        </w:rPr>
        <w:t> </w:t>
      </w:r>
      <w:r>
        <w:rPr/>
        <w:t>penyediaan</w:t>
      </w:r>
      <w:r>
        <w:rPr>
          <w:spacing w:val="-15"/>
        </w:rPr>
        <w:t> </w:t>
      </w:r>
      <w:r>
        <w:rPr/>
        <w:t>pendanaan,</w:t>
      </w:r>
      <w:r>
        <w:rPr>
          <w:spacing w:val="-15"/>
        </w:rPr>
        <w:t> </w:t>
      </w:r>
      <w:r>
        <w:rPr/>
        <w:t>serta</w:t>
      </w:r>
      <w:r>
        <w:rPr>
          <w:spacing w:val="-15"/>
        </w:rPr>
        <w:t> </w:t>
      </w:r>
      <w:r>
        <w:rPr/>
        <w:t>pembinaan dan pengawasan. Dukungan tersebut menjadi acuan sekolah dalam perencanaan, pengadaan, dan pemeliharaan fasilitas pendidikan. Peran</w:t>
      </w:r>
      <w:r>
        <w:rPr>
          <w:spacing w:val="-1"/>
        </w:rPr>
        <w:t> </w:t>
      </w:r>
      <w:r>
        <w:rPr/>
        <w:t>pemerintah</w:t>
      </w:r>
      <w:r>
        <w:rPr>
          <w:spacing w:val="-1"/>
        </w:rPr>
        <w:t> </w:t>
      </w:r>
      <w:r>
        <w:rPr/>
        <w:t>juga menjamin</w:t>
      </w:r>
      <w:r>
        <w:rPr>
          <w:spacing w:val="-1"/>
        </w:rPr>
        <w:t> </w:t>
      </w:r>
      <w:r>
        <w:rPr/>
        <w:t>pemerataan</w:t>
      </w:r>
      <w:r>
        <w:rPr>
          <w:spacing w:val="-1"/>
        </w:rPr>
        <w:t> </w:t>
      </w:r>
      <w:r>
        <w:rPr/>
        <w:t>dan</w:t>
      </w:r>
      <w:r>
        <w:rPr>
          <w:spacing w:val="-1"/>
        </w:rPr>
        <w:t> </w:t>
      </w:r>
      <w:r>
        <w:rPr/>
        <w:t>kelayakan</w:t>
      </w:r>
      <w:r>
        <w:rPr>
          <w:spacing w:val="-1"/>
        </w:rPr>
        <w:t> </w:t>
      </w:r>
      <w:r>
        <w:rPr/>
        <w:t>sarana prasarana guna meningkatkan kualitas pembelajaran dan prestasi belajar siswa.</w:t>
      </w:r>
    </w:p>
    <w:p>
      <w:pPr>
        <w:pStyle w:val="ListParagraph"/>
        <w:numPr>
          <w:ilvl w:val="3"/>
          <w:numId w:val="1"/>
        </w:numPr>
        <w:tabs>
          <w:tab w:pos="2007" w:val="left" w:leader="none"/>
        </w:tabs>
        <w:spacing w:line="240" w:lineRule="auto" w:before="3" w:after="0"/>
        <w:ind w:left="2007" w:right="0" w:hanging="359"/>
        <w:jc w:val="both"/>
        <w:rPr>
          <w:sz w:val="24"/>
        </w:rPr>
      </w:pPr>
      <w:r>
        <w:rPr>
          <w:spacing w:val="-2"/>
          <w:sz w:val="24"/>
        </w:rPr>
        <w:t>Masyarakat</w:t>
      </w:r>
    </w:p>
    <w:p>
      <w:pPr>
        <w:pStyle w:val="BodyText"/>
        <w:spacing w:line="360" w:lineRule="auto" w:before="137"/>
        <w:ind w:left="2008" w:right="426"/>
      </w:pPr>
      <w:r>
        <w:rPr/>
        <w:t>Berperan signifikan dalam mendukung pengelolaan sarana dan prasarana</w:t>
      </w:r>
      <w:r>
        <w:rPr>
          <w:spacing w:val="-8"/>
        </w:rPr>
        <w:t> </w:t>
      </w:r>
      <w:r>
        <w:rPr/>
        <w:t>sekolah</w:t>
      </w:r>
      <w:r>
        <w:rPr>
          <w:spacing w:val="-10"/>
        </w:rPr>
        <w:t> </w:t>
      </w:r>
      <w:r>
        <w:rPr/>
        <w:t>melalui</w:t>
      </w:r>
      <w:r>
        <w:rPr>
          <w:spacing w:val="-9"/>
        </w:rPr>
        <w:t> </w:t>
      </w:r>
      <w:r>
        <w:rPr/>
        <w:t>partisipasi</w:t>
      </w:r>
      <w:r>
        <w:rPr>
          <w:spacing w:val="-9"/>
        </w:rPr>
        <w:t> </w:t>
      </w:r>
      <w:r>
        <w:rPr/>
        <w:t>dalam</w:t>
      </w:r>
      <w:r>
        <w:rPr>
          <w:spacing w:val="-9"/>
        </w:rPr>
        <w:t> </w:t>
      </w:r>
      <w:r>
        <w:rPr/>
        <w:t>perencanaan,</w:t>
      </w:r>
      <w:r>
        <w:rPr>
          <w:spacing w:val="-10"/>
        </w:rPr>
        <w:t> </w:t>
      </w:r>
      <w:r>
        <w:rPr/>
        <w:t>dukungan pendanaan dan tenaga, serta pemeliharaan fasilitas pendidikan. Keterlibatan komite sekolah dan orang tua membantu memastikan sarana</w:t>
      </w:r>
      <w:r>
        <w:rPr>
          <w:spacing w:val="-15"/>
        </w:rPr>
        <w:t> </w:t>
      </w:r>
      <w:r>
        <w:rPr/>
        <w:t>prasarana</w:t>
      </w:r>
      <w:r>
        <w:rPr>
          <w:spacing w:val="-15"/>
        </w:rPr>
        <w:t> </w:t>
      </w:r>
      <w:r>
        <w:rPr/>
        <w:t>dimanfaatkan</w:t>
      </w:r>
      <w:r>
        <w:rPr>
          <w:spacing w:val="-15"/>
        </w:rPr>
        <w:t> </w:t>
      </w:r>
      <w:r>
        <w:rPr/>
        <w:t>dan</w:t>
      </w:r>
      <w:r>
        <w:rPr>
          <w:spacing w:val="-15"/>
        </w:rPr>
        <w:t> </w:t>
      </w:r>
      <w:r>
        <w:rPr/>
        <w:t>dirawat</w:t>
      </w:r>
      <w:r>
        <w:rPr>
          <w:spacing w:val="-15"/>
        </w:rPr>
        <w:t> </w:t>
      </w:r>
      <w:r>
        <w:rPr/>
        <w:t>secara</w:t>
      </w:r>
      <w:r>
        <w:rPr>
          <w:spacing w:val="-12"/>
        </w:rPr>
        <w:t> </w:t>
      </w:r>
      <w:r>
        <w:rPr/>
        <w:t>optimal.</w:t>
      </w:r>
      <w:r>
        <w:rPr>
          <w:spacing w:val="-15"/>
        </w:rPr>
        <w:t> </w:t>
      </w:r>
      <w:r>
        <w:rPr/>
        <w:t>Peran</w:t>
      </w:r>
      <w:r>
        <w:rPr>
          <w:spacing w:val="-15"/>
        </w:rPr>
        <w:t> </w:t>
      </w:r>
      <w:r>
        <w:rPr/>
        <w:t>ini memperkuat kemitraan sekolah dan masyarakat dalam meningkatkan kualitas pembelajaran.</w:t>
      </w:r>
    </w:p>
    <w:p>
      <w:pPr>
        <w:pStyle w:val="ListParagraph"/>
        <w:numPr>
          <w:ilvl w:val="3"/>
          <w:numId w:val="1"/>
        </w:numPr>
        <w:tabs>
          <w:tab w:pos="2007" w:val="left" w:leader="none"/>
        </w:tabs>
        <w:spacing w:line="240" w:lineRule="auto" w:before="2" w:after="0"/>
        <w:ind w:left="2007" w:right="0" w:hanging="359"/>
        <w:jc w:val="both"/>
        <w:rPr>
          <w:sz w:val="24"/>
        </w:rPr>
      </w:pPr>
      <w:r>
        <w:rPr>
          <w:sz w:val="24"/>
        </w:rPr>
        <w:t>Komite Sekolah</w:t>
      </w:r>
      <w:r>
        <w:rPr>
          <w:spacing w:val="-1"/>
          <w:sz w:val="24"/>
        </w:rPr>
        <w:t> </w:t>
      </w:r>
      <w:r>
        <w:rPr>
          <w:sz w:val="24"/>
        </w:rPr>
        <w:t>dan Orang</w:t>
      </w:r>
      <w:r>
        <w:rPr>
          <w:spacing w:val="-5"/>
          <w:sz w:val="24"/>
        </w:rPr>
        <w:t> Tua</w:t>
      </w:r>
    </w:p>
    <w:p>
      <w:pPr>
        <w:pStyle w:val="BodyText"/>
        <w:spacing w:line="360" w:lineRule="auto" w:before="136"/>
        <w:ind w:left="2008" w:right="425"/>
      </w:pPr>
      <w:r>
        <w:rPr/>
        <w:t>Terlibat aktif dalam mendukung penyediaan dan pemeliharaan sarana melalui sumbangan, gotong royong, atau advokasi terhadap pemerintah daerah.</w:t>
      </w:r>
    </w:p>
    <w:p>
      <w:pPr>
        <w:pStyle w:val="ListParagraph"/>
        <w:numPr>
          <w:ilvl w:val="2"/>
          <w:numId w:val="1"/>
        </w:numPr>
        <w:tabs>
          <w:tab w:pos="1647" w:val="left" w:leader="none"/>
        </w:tabs>
        <w:spacing w:line="240" w:lineRule="auto" w:before="3" w:after="0"/>
        <w:ind w:left="1647" w:right="0" w:hanging="359"/>
        <w:jc w:val="both"/>
        <w:rPr>
          <w:sz w:val="24"/>
        </w:rPr>
      </w:pPr>
      <w:r>
        <w:rPr>
          <w:spacing w:val="-2"/>
          <w:sz w:val="24"/>
        </w:rPr>
        <w:t>Output</w:t>
      </w:r>
    </w:p>
    <w:p>
      <w:pPr>
        <w:pStyle w:val="BodyText"/>
        <w:spacing w:line="360" w:lineRule="auto" w:before="136"/>
        <w:ind w:left="1701" w:right="424" w:firstLine="284"/>
      </w:pPr>
      <w:r>
        <w:rPr/>
        <w:t>Meningkatnya prestasi belajar siswa menunjukkan bahwa proses pembelajaran berjalan efektif sehingga siswa mengalami peningkatan kemampuan, pemahaman, dan pencapaian akademik maupun </w:t>
      </w:r>
      <w:r>
        <w:rPr>
          <w:spacing w:val="-2"/>
        </w:rPr>
        <w:t>keterampilan.</w:t>
      </w:r>
    </w:p>
    <w:p>
      <w:pPr>
        <w:pStyle w:val="ListParagraph"/>
        <w:numPr>
          <w:ilvl w:val="2"/>
          <w:numId w:val="1"/>
        </w:numPr>
        <w:tabs>
          <w:tab w:pos="1647" w:val="left" w:leader="none"/>
        </w:tabs>
        <w:spacing w:line="240" w:lineRule="auto" w:before="0" w:after="0"/>
        <w:ind w:left="1647" w:right="0" w:hanging="359"/>
        <w:jc w:val="both"/>
        <w:rPr>
          <w:sz w:val="24"/>
        </w:rPr>
      </w:pPr>
      <w:r>
        <w:rPr>
          <w:spacing w:val="-2"/>
          <w:sz w:val="24"/>
        </w:rPr>
        <w:t>Outcome</w:t>
      </w:r>
    </w:p>
    <w:p>
      <w:pPr>
        <w:pStyle w:val="BodyText"/>
        <w:spacing w:line="360" w:lineRule="auto" w:before="141"/>
        <w:ind w:left="1648" w:right="422" w:firstLine="360"/>
      </w:pPr>
      <w:r>
        <w:rPr/>
        <w:t>Tujuan</w:t>
      </w:r>
      <w:r>
        <w:rPr>
          <w:spacing w:val="-1"/>
        </w:rPr>
        <w:t> </w:t>
      </w:r>
      <w:r>
        <w:rPr/>
        <w:t>akhir</w:t>
      </w:r>
      <w:r>
        <w:rPr>
          <w:spacing w:val="-1"/>
        </w:rPr>
        <w:t> </w:t>
      </w:r>
      <w:r>
        <w:rPr/>
        <w:t>dari keseluruhan</w:t>
      </w:r>
      <w:r>
        <w:rPr>
          <w:spacing w:val="-1"/>
        </w:rPr>
        <w:t> </w:t>
      </w:r>
      <w:r>
        <w:rPr/>
        <w:t>sistem</w:t>
      </w:r>
      <w:r>
        <w:rPr>
          <w:spacing w:val="-3"/>
        </w:rPr>
        <w:t> </w:t>
      </w:r>
      <w:r>
        <w:rPr/>
        <w:t>adalah siswa yang</w:t>
      </w:r>
      <w:r>
        <w:rPr>
          <w:spacing w:val="-1"/>
        </w:rPr>
        <w:t> </w:t>
      </w:r>
      <w:r>
        <w:rPr/>
        <w:t>berprestasi pada</w:t>
      </w:r>
      <w:r>
        <w:rPr>
          <w:spacing w:val="-12"/>
        </w:rPr>
        <w:t> </w:t>
      </w:r>
      <w:r>
        <w:rPr/>
        <w:t>mata</w:t>
      </w:r>
      <w:r>
        <w:rPr>
          <w:spacing w:val="-12"/>
        </w:rPr>
        <w:t> </w:t>
      </w:r>
      <w:r>
        <w:rPr/>
        <w:t>Pelajaran</w:t>
      </w:r>
      <w:r>
        <w:rPr>
          <w:spacing w:val="-13"/>
        </w:rPr>
        <w:t> </w:t>
      </w:r>
      <w:r>
        <w:rPr/>
        <w:t>PJOK,</w:t>
      </w:r>
      <w:r>
        <w:rPr>
          <w:spacing w:val="-13"/>
        </w:rPr>
        <w:t> </w:t>
      </w:r>
      <w:r>
        <w:rPr/>
        <w:t>sebagai</w:t>
      </w:r>
      <w:r>
        <w:rPr>
          <w:spacing w:val="-12"/>
        </w:rPr>
        <w:t> </w:t>
      </w:r>
      <w:r>
        <w:rPr/>
        <w:t>hasil</w:t>
      </w:r>
      <w:r>
        <w:rPr>
          <w:spacing w:val="-12"/>
        </w:rPr>
        <w:t> </w:t>
      </w:r>
      <w:r>
        <w:rPr/>
        <w:t>akhir</w:t>
      </w:r>
      <w:r>
        <w:rPr>
          <w:spacing w:val="-13"/>
        </w:rPr>
        <w:t> </w:t>
      </w:r>
      <w:r>
        <w:rPr/>
        <w:t>dari</w:t>
      </w:r>
      <w:r>
        <w:rPr>
          <w:spacing w:val="-12"/>
        </w:rPr>
        <w:t> </w:t>
      </w:r>
      <w:r>
        <w:rPr/>
        <w:t>proses</w:t>
      </w:r>
      <w:r>
        <w:rPr>
          <w:spacing w:val="-14"/>
        </w:rPr>
        <w:t> </w:t>
      </w:r>
      <w:r>
        <w:rPr/>
        <w:t>pembelajaran yang berhasil.</w:t>
      </w:r>
    </w:p>
    <w:p>
      <w:pPr>
        <w:pStyle w:val="BodyText"/>
        <w:spacing w:after="0" w:line="360" w:lineRule="auto"/>
        <w:sectPr>
          <w:pgSz w:w="11910" w:h="16840"/>
          <w:pgMar w:header="751" w:footer="0" w:top="1920" w:bottom="280" w:left="1700" w:right="1275"/>
        </w:sectPr>
      </w:pPr>
    </w:p>
    <w:p>
      <w:pPr>
        <w:pStyle w:val="BodyText"/>
        <w:spacing w:before="56"/>
        <w:jc w:val="left"/>
      </w:pPr>
    </w:p>
    <w:p>
      <w:pPr>
        <w:pStyle w:val="ListParagraph"/>
        <w:numPr>
          <w:ilvl w:val="2"/>
          <w:numId w:val="1"/>
        </w:numPr>
        <w:tabs>
          <w:tab w:pos="1700" w:val="left" w:leader="none"/>
        </w:tabs>
        <w:spacing w:line="240" w:lineRule="auto" w:before="0" w:after="0"/>
        <w:ind w:left="1700" w:right="0" w:hanging="424"/>
        <w:jc w:val="both"/>
        <w:rPr>
          <w:sz w:val="24"/>
        </w:rPr>
      </w:pPr>
      <w:r>
        <w:rPr>
          <w:spacing w:val="-2"/>
          <w:sz w:val="24"/>
        </w:rPr>
        <w:t>Feedback</w:t>
      </w:r>
    </w:p>
    <w:p>
      <w:pPr>
        <w:pStyle w:val="BodyText"/>
        <w:spacing w:line="360" w:lineRule="auto" w:before="144"/>
        <w:ind w:left="1701" w:right="424" w:firstLine="308"/>
      </w:pPr>
      <w:r>
        <w:rPr/>
        <w:t>Feedback merupakan mekanisme penting dalam pemeliharaan kualitas</w:t>
      </w:r>
      <w:r>
        <w:rPr>
          <w:spacing w:val="-15"/>
        </w:rPr>
        <w:t> </w:t>
      </w:r>
      <w:r>
        <w:rPr/>
        <w:t>sistem</w:t>
      </w:r>
      <w:r>
        <w:rPr>
          <w:spacing w:val="-15"/>
        </w:rPr>
        <w:t> </w:t>
      </w:r>
      <w:r>
        <w:rPr/>
        <w:t>pembelajaran.</w:t>
      </w:r>
      <w:r>
        <w:rPr>
          <w:spacing w:val="-15"/>
        </w:rPr>
        <w:t> </w:t>
      </w:r>
      <w:r>
        <w:rPr/>
        <w:t>Umpan</w:t>
      </w:r>
      <w:r>
        <w:rPr>
          <w:spacing w:val="-15"/>
        </w:rPr>
        <w:t> </w:t>
      </w:r>
      <w:r>
        <w:rPr/>
        <w:t>balik</w:t>
      </w:r>
      <w:r>
        <w:rPr>
          <w:spacing w:val="-15"/>
        </w:rPr>
        <w:t> </w:t>
      </w:r>
      <w:r>
        <w:rPr/>
        <w:t>diperoleh</w:t>
      </w:r>
      <w:r>
        <w:rPr>
          <w:spacing w:val="-15"/>
        </w:rPr>
        <w:t> </w:t>
      </w:r>
      <w:r>
        <w:rPr/>
        <w:t>dari</w:t>
      </w:r>
      <w:r>
        <w:rPr>
          <w:spacing w:val="-15"/>
        </w:rPr>
        <w:t> </w:t>
      </w:r>
      <w:r>
        <w:rPr/>
        <w:t>hasil</w:t>
      </w:r>
      <w:r>
        <w:rPr>
          <w:spacing w:val="-15"/>
        </w:rPr>
        <w:t> </w:t>
      </w:r>
      <w:r>
        <w:rPr/>
        <w:t>evaluasi dan outcome yang telah dicapai. Informasi tersebut digunakan untuk menyusun rencana perbaikan, evaluasi, sehingga terciptanya peningkatan mutu sarana prasarana PJOK yang dapat menghasilkan siswa yang berprestasi.</w:t>
      </w:r>
    </w:p>
    <w:p>
      <w:pPr>
        <w:pStyle w:val="BodyText"/>
        <w:spacing w:before="145"/>
        <w:jc w:val="left"/>
      </w:pPr>
    </w:p>
    <w:p>
      <w:pPr>
        <w:pStyle w:val="ListParagraph"/>
        <w:numPr>
          <w:ilvl w:val="1"/>
          <w:numId w:val="1"/>
        </w:numPr>
        <w:tabs>
          <w:tab w:pos="1288" w:val="left" w:leader="none"/>
        </w:tabs>
        <w:spacing w:line="240" w:lineRule="auto" w:before="1" w:after="0"/>
        <w:ind w:left="1288" w:right="0" w:hanging="360"/>
        <w:jc w:val="both"/>
        <w:rPr>
          <w:b/>
          <w:sz w:val="24"/>
        </w:rPr>
      </w:pPr>
      <w:r>
        <w:rPr>
          <w:b/>
          <w:sz w:val="24"/>
        </w:rPr>
        <w:t>Pembatasan</w:t>
      </w:r>
      <w:r>
        <w:rPr>
          <w:b/>
          <w:spacing w:val="-9"/>
          <w:sz w:val="24"/>
        </w:rPr>
        <w:t> </w:t>
      </w:r>
      <w:r>
        <w:rPr>
          <w:b/>
          <w:spacing w:val="-2"/>
          <w:sz w:val="24"/>
        </w:rPr>
        <w:t>Masalah</w:t>
      </w:r>
    </w:p>
    <w:p>
      <w:pPr>
        <w:pStyle w:val="BodyText"/>
        <w:spacing w:line="360" w:lineRule="auto" w:before="136"/>
        <w:ind w:left="1276" w:right="421" w:firstLine="372"/>
      </w:pPr>
      <w:r>
        <w:rPr/>
        <w:t>Berikut pembatasan masalah untuk penelitian tentang “manajemen sarana dan prasarana PJOK dalam meningkatkan prestasi belajar siswa Sekolah Dasar yaitu:</w:t>
      </w:r>
    </w:p>
    <w:p>
      <w:pPr>
        <w:pStyle w:val="ListParagraph"/>
        <w:numPr>
          <w:ilvl w:val="2"/>
          <w:numId w:val="1"/>
        </w:numPr>
        <w:tabs>
          <w:tab w:pos="1701" w:val="left" w:leader="none"/>
        </w:tabs>
        <w:spacing w:line="360" w:lineRule="auto" w:before="1" w:after="0"/>
        <w:ind w:left="1701" w:right="424" w:hanging="360"/>
        <w:jc w:val="both"/>
        <w:rPr>
          <w:sz w:val="24"/>
        </w:rPr>
      </w:pPr>
      <w:r>
        <w:rPr>
          <w:sz w:val="24"/>
        </w:rPr>
        <w:t>Perencanaan sarana dan prasarana PJOK di SD Negeri Ibu Jenab 1 Cianjur dan di SD Negeri Dewi Sartika CBM Kota Sukabumi dalam meningkatkan prestasi belajar siswa</w:t>
      </w:r>
      <w:r>
        <w:rPr>
          <w:spacing w:val="40"/>
          <w:sz w:val="24"/>
        </w:rPr>
        <w:t> </w:t>
      </w:r>
      <w:r>
        <w:rPr>
          <w:sz w:val="24"/>
        </w:rPr>
        <w:t>Sekolah Dasar, meliputi :</w:t>
      </w:r>
    </w:p>
    <w:p>
      <w:pPr>
        <w:pStyle w:val="ListParagraph"/>
        <w:numPr>
          <w:ilvl w:val="3"/>
          <w:numId w:val="1"/>
        </w:numPr>
        <w:tabs>
          <w:tab w:pos="2128" w:val="left" w:leader="none"/>
        </w:tabs>
        <w:spacing w:line="275" w:lineRule="exact" w:before="0" w:after="0"/>
        <w:ind w:left="2128" w:right="0" w:hanging="427"/>
        <w:jc w:val="both"/>
        <w:rPr>
          <w:sz w:val="24"/>
        </w:rPr>
      </w:pPr>
      <w:r>
        <w:rPr>
          <w:sz w:val="24"/>
        </w:rPr>
        <w:t>Identifikasi</w:t>
      </w:r>
      <w:r>
        <w:rPr>
          <w:spacing w:val="-2"/>
          <w:sz w:val="24"/>
        </w:rPr>
        <w:t> </w:t>
      </w:r>
      <w:r>
        <w:rPr>
          <w:sz w:val="24"/>
        </w:rPr>
        <w:t>kebutuhan</w:t>
      </w:r>
      <w:r>
        <w:rPr>
          <w:spacing w:val="-3"/>
          <w:sz w:val="24"/>
        </w:rPr>
        <w:t> </w:t>
      </w:r>
      <w:r>
        <w:rPr>
          <w:sz w:val="24"/>
        </w:rPr>
        <w:t>sarana</w:t>
      </w:r>
      <w:r>
        <w:rPr>
          <w:spacing w:val="2"/>
          <w:sz w:val="24"/>
        </w:rPr>
        <w:t> </w:t>
      </w:r>
      <w:r>
        <w:rPr>
          <w:spacing w:val="-4"/>
          <w:sz w:val="24"/>
        </w:rPr>
        <w:t>PJOK</w:t>
      </w:r>
    </w:p>
    <w:p>
      <w:pPr>
        <w:pStyle w:val="ListParagraph"/>
        <w:numPr>
          <w:ilvl w:val="3"/>
          <w:numId w:val="1"/>
        </w:numPr>
        <w:tabs>
          <w:tab w:pos="2128" w:val="left" w:leader="none"/>
        </w:tabs>
        <w:spacing w:line="240" w:lineRule="auto" w:before="140" w:after="0"/>
        <w:ind w:left="2128" w:right="0" w:hanging="427"/>
        <w:jc w:val="left"/>
        <w:rPr>
          <w:sz w:val="24"/>
        </w:rPr>
      </w:pPr>
      <w:r>
        <w:rPr>
          <w:sz w:val="24"/>
        </w:rPr>
        <w:t>Penyusunan</w:t>
      </w:r>
      <w:r>
        <w:rPr>
          <w:spacing w:val="-5"/>
          <w:sz w:val="24"/>
        </w:rPr>
        <w:t> </w:t>
      </w:r>
      <w:r>
        <w:rPr>
          <w:sz w:val="24"/>
        </w:rPr>
        <w:t>rencana</w:t>
      </w:r>
      <w:r>
        <w:rPr>
          <w:spacing w:val="-2"/>
          <w:sz w:val="24"/>
        </w:rPr>
        <w:t> </w:t>
      </w:r>
      <w:r>
        <w:rPr>
          <w:sz w:val="24"/>
        </w:rPr>
        <w:t>pengadaan</w:t>
      </w:r>
      <w:r>
        <w:rPr>
          <w:spacing w:val="-2"/>
          <w:sz w:val="24"/>
        </w:rPr>
        <w:t> tahunan</w:t>
      </w:r>
    </w:p>
    <w:p>
      <w:pPr>
        <w:pStyle w:val="ListParagraph"/>
        <w:numPr>
          <w:ilvl w:val="3"/>
          <w:numId w:val="1"/>
        </w:numPr>
        <w:tabs>
          <w:tab w:pos="2128" w:val="left" w:leader="none"/>
        </w:tabs>
        <w:spacing w:line="240" w:lineRule="auto" w:before="136" w:after="0"/>
        <w:ind w:left="2128" w:right="0" w:hanging="427"/>
        <w:jc w:val="left"/>
        <w:rPr>
          <w:sz w:val="24"/>
        </w:rPr>
      </w:pPr>
      <w:r>
        <w:rPr>
          <w:sz w:val="24"/>
        </w:rPr>
        <w:t>Kesesuaian</w:t>
      </w:r>
      <w:r>
        <w:rPr>
          <w:spacing w:val="-3"/>
          <w:sz w:val="24"/>
        </w:rPr>
        <w:t> </w:t>
      </w:r>
      <w:r>
        <w:rPr>
          <w:sz w:val="24"/>
        </w:rPr>
        <w:t>rencana</w:t>
      </w:r>
      <w:r>
        <w:rPr>
          <w:spacing w:val="-1"/>
          <w:sz w:val="24"/>
        </w:rPr>
        <w:t> </w:t>
      </w:r>
      <w:r>
        <w:rPr>
          <w:sz w:val="24"/>
        </w:rPr>
        <w:t>dengan</w:t>
      </w:r>
      <w:r>
        <w:rPr>
          <w:spacing w:val="-2"/>
          <w:sz w:val="24"/>
        </w:rPr>
        <w:t> </w:t>
      </w:r>
      <w:r>
        <w:rPr>
          <w:sz w:val="24"/>
        </w:rPr>
        <w:t>kurikulum</w:t>
      </w:r>
      <w:r>
        <w:rPr>
          <w:spacing w:val="4"/>
          <w:sz w:val="24"/>
        </w:rPr>
        <w:t> </w:t>
      </w:r>
      <w:r>
        <w:rPr>
          <w:spacing w:val="-4"/>
          <w:sz w:val="24"/>
        </w:rPr>
        <w:t>PJOK</w:t>
      </w:r>
    </w:p>
    <w:p>
      <w:pPr>
        <w:pStyle w:val="ListParagraph"/>
        <w:numPr>
          <w:ilvl w:val="2"/>
          <w:numId w:val="1"/>
        </w:numPr>
        <w:tabs>
          <w:tab w:pos="1701" w:val="left" w:leader="none"/>
        </w:tabs>
        <w:spacing w:line="357" w:lineRule="auto" w:before="141" w:after="0"/>
        <w:ind w:left="1701" w:right="427" w:hanging="360"/>
        <w:jc w:val="left"/>
        <w:rPr>
          <w:sz w:val="24"/>
        </w:rPr>
      </w:pPr>
      <w:r>
        <w:rPr>
          <w:sz w:val="24"/>
        </w:rPr>
        <w:t>Pengorganisasian</w:t>
      </w:r>
      <w:r>
        <w:rPr>
          <w:spacing w:val="40"/>
          <w:sz w:val="24"/>
        </w:rPr>
        <w:t> </w:t>
      </w:r>
      <w:r>
        <w:rPr>
          <w:sz w:val="24"/>
        </w:rPr>
        <w:t>sarana</w:t>
      </w:r>
      <w:r>
        <w:rPr>
          <w:spacing w:val="40"/>
          <w:sz w:val="24"/>
        </w:rPr>
        <w:t> </w:t>
      </w:r>
      <w:r>
        <w:rPr>
          <w:sz w:val="24"/>
        </w:rPr>
        <w:t>dan</w:t>
      </w:r>
      <w:r>
        <w:rPr>
          <w:spacing w:val="40"/>
          <w:sz w:val="24"/>
        </w:rPr>
        <w:t> </w:t>
      </w:r>
      <w:r>
        <w:rPr>
          <w:sz w:val="24"/>
        </w:rPr>
        <w:t>prasarana</w:t>
      </w:r>
      <w:r>
        <w:rPr>
          <w:spacing w:val="40"/>
          <w:sz w:val="24"/>
        </w:rPr>
        <w:t> </w:t>
      </w:r>
      <w:r>
        <w:rPr>
          <w:sz w:val="24"/>
        </w:rPr>
        <w:t>PJOK</w:t>
      </w:r>
      <w:r>
        <w:rPr>
          <w:spacing w:val="40"/>
          <w:sz w:val="24"/>
        </w:rPr>
        <w:t> </w:t>
      </w:r>
      <w:r>
        <w:rPr>
          <w:sz w:val="24"/>
        </w:rPr>
        <w:t>dalam</w:t>
      </w:r>
      <w:r>
        <w:rPr>
          <w:spacing w:val="40"/>
          <w:sz w:val="24"/>
        </w:rPr>
        <w:t> </w:t>
      </w:r>
      <w:r>
        <w:rPr>
          <w:sz w:val="24"/>
        </w:rPr>
        <w:t>meningkatkan prestasi belajar siswa Sekolah Dasar, meliputi :</w:t>
      </w:r>
    </w:p>
    <w:p>
      <w:pPr>
        <w:pStyle w:val="ListParagraph"/>
        <w:numPr>
          <w:ilvl w:val="3"/>
          <w:numId w:val="1"/>
        </w:numPr>
        <w:tabs>
          <w:tab w:pos="2128" w:val="left" w:leader="none"/>
        </w:tabs>
        <w:spacing w:line="240" w:lineRule="auto" w:before="6" w:after="0"/>
        <w:ind w:left="2128" w:right="0" w:hanging="427"/>
        <w:jc w:val="left"/>
        <w:rPr>
          <w:sz w:val="24"/>
        </w:rPr>
      </w:pPr>
      <w:r>
        <w:rPr>
          <w:sz w:val="24"/>
        </w:rPr>
        <w:t>Pembagian</w:t>
      </w:r>
      <w:r>
        <w:rPr>
          <w:spacing w:val="-5"/>
          <w:sz w:val="24"/>
        </w:rPr>
        <w:t> </w:t>
      </w:r>
      <w:r>
        <w:rPr>
          <w:sz w:val="24"/>
        </w:rPr>
        <w:t>tugas</w:t>
      </w:r>
      <w:r>
        <w:rPr>
          <w:spacing w:val="-1"/>
          <w:sz w:val="24"/>
        </w:rPr>
        <w:t> </w:t>
      </w:r>
      <w:r>
        <w:rPr>
          <w:sz w:val="24"/>
        </w:rPr>
        <w:t>pengelolaan</w:t>
      </w:r>
      <w:r>
        <w:rPr>
          <w:spacing w:val="2"/>
          <w:sz w:val="24"/>
        </w:rPr>
        <w:t> </w:t>
      </w:r>
      <w:r>
        <w:rPr>
          <w:spacing w:val="-2"/>
          <w:sz w:val="24"/>
        </w:rPr>
        <w:t>sarana</w:t>
      </w:r>
    </w:p>
    <w:p>
      <w:pPr>
        <w:pStyle w:val="ListParagraph"/>
        <w:numPr>
          <w:ilvl w:val="3"/>
          <w:numId w:val="1"/>
        </w:numPr>
        <w:tabs>
          <w:tab w:pos="2128" w:val="left" w:leader="none"/>
        </w:tabs>
        <w:spacing w:line="240" w:lineRule="auto" w:before="136" w:after="0"/>
        <w:ind w:left="2128" w:right="0" w:hanging="427"/>
        <w:jc w:val="left"/>
        <w:rPr>
          <w:sz w:val="24"/>
        </w:rPr>
      </w:pPr>
      <w:r>
        <w:rPr>
          <w:sz w:val="24"/>
        </w:rPr>
        <w:t>Koordinasi antar guru</w:t>
      </w:r>
      <w:r>
        <w:rPr>
          <w:spacing w:val="-1"/>
          <w:sz w:val="24"/>
        </w:rPr>
        <w:t> </w:t>
      </w:r>
      <w:r>
        <w:rPr>
          <w:sz w:val="24"/>
        </w:rPr>
        <w:t>dan </w:t>
      </w:r>
      <w:r>
        <w:rPr>
          <w:spacing w:val="-4"/>
          <w:sz w:val="24"/>
        </w:rPr>
        <w:t>staf</w:t>
      </w:r>
    </w:p>
    <w:p>
      <w:pPr>
        <w:pStyle w:val="ListParagraph"/>
        <w:numPr>
          <w:ilvl w:val="3"/>
          <w:numId w:val="1"/>
        </w:numPr>
        <w:tabs>
          <w:tab w:pos="2128" w:val="left" w:leader="none"/>
        </w:tabs>
        <w:spacing w:line="240" w:lineRule="auto" w:before="140" w:after="0"/>
        <w:ind w:left="2128" w:right="0" w:hanging="427"/>
        <w:jc w:val="left"/>
        <w:rPr>
          <w:sz w:val="24"/>
        </w:rPr>
      </w:pPr>
      <w:r>
        <w:rPr>
          <w:sz w:val="24"/>
        </w:rPr>
        <w:t>Penetapan</w:t>
      </w:r>
      <w:r>
        <w:rPr>
          <w:spacing w:val="-6"/>
          <w:sz w:val="24"/>
        </w:rPr>
        <w:t> </w:t>
      </w:r>
      <w:r>
        <w:rPr>
          <w:sz w:val="24"/>
        </w:rPr>
        <w:t>jadwal penggunaan </w:t>
      </w:r>
      <w:r>
        <w:rPr>
          <w:spacing w:val="-2"/>
          <w:sz w:val="24"/>
        </w:rPr>
        <w:t>fasilitas</w:t>
      </w:r>
    </w:p>
    <w:p>
      <w:pPr>
        <w:pStyle w:val="ListParagraph"/>
        <w:numPr>
          <w:ilvl w:val="2"/>
          <w:numId w:val="1"/>
        </w:numPr>
        <w:tabs>
          <w:tab w:pos="1701" w:val="left" w:leader="none"/>
        </w:tabs>
        <w:spacing w:line="362" w:lineRule="auto" w:before="136" w:after="0"/>
        <w:ind w:left="1701" w:right="428" w:hanging="360"/>
        <w:jc w:val="left"/>
        <w:rPr>
          <w:sz w:val="24"/>
        </w:rPr>
      </w:pPr>
      <w:r>
        <w:rPr>
          <w:sz w:val="24"/>
        </w:rPr>
        <w:t>Pelaksanaan</w:t>
      </w:r>
      <w:r>
        <w:rPr>
          <w:spacing w:val="-15"/>
          <w:sz w:val="24"/>
        </w:rPr>
        <w:t> </w:t>
      </w:r>
      <w:r>
        <w:rPr>
          <w:sz w:val="24"/>
        </w:rPr>
        <w:t>(pengadaan</w:t>
      </w:r>
      <w:r>
        <w:rPr>
          <w:spacing w:val="-15"/>
          <w:sz w:val="24"/>
        </w:rPr>
        <w:t> </w:t>
      </w:r>
      <w:r>
        <w:rPr>
          <w:sz w:val="24"/>
        </w:rPr>
        <w:t>dan</w:t>
      </w:r>
      <w:r>
        <w:rPr>
          <w:spacing w:val="-15"/>
          <w:sz w:val="24"/>
        </w:rPr>
        <w:t> </w:t>
      </w:r>
      <w:r>
        <w:rPr>
          <w:sz w:val="24"/>
        </w:rPr>
        <w:t>pemeliharaan)</w:t>
      </w:r>
      <w:r>
        <w:rPr>
          <w:spacing w:val="-15"/>
          <w:sz w:val="24"/>
        </w:rPr>
        <w:t> </w:t>
      </w:r>
      <w:r>
        <w:rPr>
          <w:sz w:val="24"/>
        </w:rPr>
        <w:t>sarana</w:t>
      </w:r>
      <w:r>
        <w:rPr>
          <w:spacing w:val="-15"/>
          <w:sz w:val="24"/>
        </w:rPr>
        <w:t> </w:t>
      </w:r>
      <w:r>
        <w:rPr>
          <w:sz w:val="24"/>
        </w:rPr>
        <w:t>dan</w:t>
      </w:r>
      <w:r>
        <w:rPr>
          <w:spacing w:val="-15"/>
          <w:sz w:val="24"/>
        </w:rPr>
        <w:t> </w:t>
      </w:r>
      <w:r>
        <w:rPr>
          <w:sz w:val="24"/>
        </w:rPr>
        <w:t>prasarana</w:t>
      </w:r>
      <w:r>
        <w:rPr>
          <w:spacing w:val="-15"/>
          <w:sz w:val="24"/>
        </w:rPr>
        <w:t> </w:t>
      </w:r>
      <w:r>
        <w:rPr>
          <w:sz w:val="24"/>
        </w:rPr>
        <w:t>PJOK dalam meningkatkan prestasi belajar siswa Sekolah Dasar, meliputi :</w:t>
      </w:r>
    </w:p>
    <w:p>
      <w:pPr>
        <w:pStyle w:val="ListParagraph"/>
        <w:numPr>
          <w:ilvl w:val="3"/>
          <w:numId w:val="1"/>
        </w:numPr>
        <w:tabs>
          <w:tab w:pos="2128" w:val="left" w:leader="none"/>
        </w:tabs>
        <w:spacing w:line="271" w:lineRule="exact" w:before="0" w:after="0"/>
        <w:ind w:left="2128" w:right="0" w:hanging="427"/>
        <w:jc w:val="left"/>
        <w:rPr>
          <w:sz w:val="24"/>
        </w:rPr>
      </w:pPr>
      <w:r>
        <w:rPr>
          <w:sz w:val="24"/>
        </w:rPr>
        <w:t>Pengadaan</w:t>
      </w:r>
      <w:r>
        <w:rPr>
          <w:spacing w:val="-2"/>
          <w:sz w:val="24"/>
        </w:rPr>
        <w:t> </w:t>
      </w:r>
      <w:r>
        <w:rPr>
          <w:sz w:val="24"/>
        </w:rPr>
        <w:t>sarana</w:t>
      </w:r>
      <w:r>
        <w:rPr>
          <w:spacing w:val="-1"/>
          <w:sz w:val="24"/>
        </w:rPr>
        <w:t> </w:t>
      </w:r>
      <w:r>
        <w:rPr>
          <w:sz w:val="24"/>
        </w:rPr>
        <w:t>prasarana pendukung</w:t>
      </w:r>
      <w:r>
        <w:rPr>
          <w:spacing w:val="-2"/>
          <w:sz w:val="24"/>
        </w:rPr>
        <w:t> </w:t>
      </w:r>
      <w:r>
        <w:rPr>
          <w:sz w:val="24"/>
        </w:rPr>
        <w:t>pembelajaran</w:t>
      </w:r>
      <w:r>
        <w:rPr>
          <w:spacing w:val="-1"/>
          <w:sz w:val="24"/>
        </w:rPr>
        <w:t> </w:t>
      </w:r>
      <w:r>
        <w:rPr>
          <w:spacing w:val="-4"/>
          <w:sz w:val="24"/>
        </w:rPr>
        <w:t>PJOK</w:t>
      </w:r>
    </w:p>
    <w:p>
      <w:pPr>
        <w:pStyle w:val="ListParagraph"/>
        <w:numPr>
          <w:ilvl w:val="3"/>
          <w:numId w:val="1"/>
        </w:numPr>
        <w:tabs>
          <w:tab w:pos="2128" w:val="left" w:leader="none"/>
        </w:tabs>
        <w:spacing w:line="240" w:lineRule="auto" w:before="140" w:after="0"/>
        <w:ind w:left="2128" w:right="0" w:hanging="427"/>
        <w:jc w:val="left"/>
        <w:rPr>
          <w:sz w:val="24"/>
        </w:rPr>
      </w:pPr>
      <w:r>
        <w:rPr>
          <w:sz w:val="24"/>
        </w:rPr>
        <w:t>Pemeliharaan</w:t>
      </w:r>
      <w:r>
        <w:rPr>
          <w:spacing w:val="-3"/>
          <w:sz w:val="24"/>
        </w:rPr>
        <w:t> </w:t>
      </w:r>
      <w:r>
        <w:rPr>
          <w:sz w:val="24"/>
        </w:rPr>
        <w:t>sarana</w:t>
      </w:r>
      <w:r>
        <w:rPr>
          <w:spacing w:val="-1"/>
          <w:sz w:val="24"/>
        </w:rPr>
        <w:t> </w:t>
      </w:r>
      <w:r>
        <w:rPr>
          <w:sz w:val="24"/>
        </w:rPr>
        <w:t>prasarana</w:t>
      </w:r>
      <w:r>
        <w:rPr>
          <w:spacing w:val="-1"/>
          <w:sz w:val="24"/>
        </w:rPr>
        <w:t> </w:t>
      </w:r>
      <w:r>
        <w:rPr>
          <w:sz w:val="24"/>
        </w:rPr>
        <w:t>pendukung</w:t>
      </w:r>
      <w:r>
        <w:rPr>
          <w:spacing w:val="-6"/>
          <w:sz w:val="24"/>
        </w:rPr>
        <w:t> </w:t>
      </w:r>
      <w:r>
        <w:rPr>
          <w:sz w:val="24"/>
        </w:rPr>
        <w:t>pembelajaran</w:t>
      </w:r>
      <w:r>
        <w:rPr>
          <w:spacing w:val="-2"/>
          <w:sz w:val="24"/>
        </w:rPr>
        <w:t> </w:t>
      </w:r>
      <w:r>
        <w:rPr>
          <w:spacing w:val="-4"/>
          <w:sz w:val="24"/>
        </w:rPr>
        <w:t>PJOK</w:t>
      </w:r>
    </w:p>
    <w:p>
      <w:pPr>
        <w:pStyle w:val="ListParagraph"/>
        <w:numPr>
          <w:ilvl w:val="3"/>
          <w:numId w:val="1"/>
        </w:numPr>
        <w:tabs>
          <w:tab w:pos="2128" w:val="left" w:leader="none"/>
        </w:tabs>
        <w:spacing w:line="240" w:lineRule="auto" w:before="136" w:after="0"/>
        <w:ind w:left="2128" w:right="0" w:hanging="427"/>
        <w:jc w:val="left"/>
        <w:rPr>
          <w:sz w:val="24"/>
        </w:rPr>
      </w:pPr>
      <w:r>
        <w:rPr>
          <w:sz w:val="24"/>
        </w:rPr>
        <w:t>Ketersediaan</w:t>
      </w:r>
      <w:r>
        <w:rPr>
          <w:spacing w:val="-3"/>
          <w:sz w:val="24"/>
        </w:rPr>
        <w:t> </w:t>
      </w:r>
      <w:r>
        <w:rPr>
          <w:sz w:val="24"/>
        </w:rPr>
        <w:t>alat</w:t>
      </w:r>
      <w:r>
        <w:rPr>
          <w:spacing w:val="-2"/>
          <w:sz w:val="24"/>
        </w:rPr>
        <w:t> </w:t>
      </w:r>
      <w:r>
        <w:rPr>
          <w:sz w:val="24"/>
        </w:rPr>
        <w:t>saat</w:t>
      </w:r>
      <w:r>
        <w:rPr>
          <w:spacing w:val="-2"/>
          <w:sz w:val="24"/>
        </w:rPr>
        <w:t> </w:t>
      </w:r>
      <w:r>
        <w:rPr>
          <w:sz w:val="24"/>
        </w:rPr>
        <w:t>pembelajaran</w:t>
      </w:r>
      <w:r>
        <w:rPr>
          <w:spacing w:val="-2"/>
          <w:sz w:val="24"/>
        </w:rPr>
        <w:t> berlangsung</w:t>
      </w:r>
    </w:p>
    <w:p>
      <w:pPr>
        <w:pStyle w:val="ListParagraph"/>
        <w:numPr>
          <w:ilvl w:val="2"/>
          <w:numId w:val="1"/>
        </w:numPr>
        <w:tabs>
          <w:tab w:pos="1701" w:val="left" w:leader="none"/>
        </w:tabs>
        <w:spacing w:line="357" w:lineRule="auto" w:before="140" w:after="0"/>
        <w:ind w:left="1701" w:right="429" w:hanging="360"/>
        <w:jc w:val="left"/>
        <w:rPr>
          <w:sz w:val="24"/>
        </w:rPr>
      </w:pPr>
      <w:r>
        <w:rPr>
          <w:sz w:val="24"/>
        </w:rPr>
        <w:t>Pengawasan sarana dan prasarana PJOK dalam meningkatkan prestasi belajar siswa Sekolah Dasar, meliputi :</w:t>
      </w:r>
    </w:p>
    <w:p>
      <w:pPr>
        <w:pStyle w:val="ListParagraph"/>
        <w:numPr>
          <w:ilvl w:val="3"/>
          <w:numId w:val="1"/>
        </w:numPr>
        <w:tabs>
          <w:tab w:pos="2128" w:val="left" w:leader="none"/>
        </w:tabs>
        <w:spacing w:line="240" w:lineRule="auto" w:before="6" w:after="0"/>
        <w:ind w:left="2128" w:right="0" w:hanging="427"/>
        <w:jc w:val="left"/>
        <w:rPr>
          <w:sz w:val="24"/>
        </w:rPr>
      </w:pPr>
      <w:r>
        <w:rPr>
          <w:sz w:val="24"/>
        </w:rPr>
        <w:t>Monitoring</w:t>
      </w:r>
      <w:r>
        <w:rPr>
          <w:spacing w:val="-2"/>
          <w:sz w:val="24"/>
        </w:rPr>
        <w:t> </w:t>
      </w:r>
      <w:r>
        <w:rPr>
          <w:sz w:val="24"/>
        </w:rPr>
        <w:t>kondisi</w:t>
      </w:r>
      <w:r>
        <w:rPr>
          <w:spacing w:val="-1"/>
          <w:sz w:val="24"/>
        </w:rPr>
        <w:t> </w:t>
      </w:r>
      <w:r>
        <w:rPr>
          <w:sz w:val="24"/>
        </w:rPr>
        <w:t>sarana</w:t>
      </w:r>
      <w:r>
        <w:rPr>
          <w:spacing w:val="-1"/>
          <w:sz w:val="24"/>
        </w:rPr>
        <w:t> </w:t>
      </w:r>
      <w:r>
        <w:rPr>
          <w:sz w:val="24"/>
        </w:rPr>
        <w:t>secara</w:t>
      </w:r>
      <w:r>
        <w:rPr>
          <w:spacing w:val="-1"/>
          <w:sz w:val="24"/>
        </w:rPr>
        <w:t> </w:t>
      </w:r>
      <w:r>
        <w:rPr>
          <w:spacing w:val="-4"/>
          <w:sz w:val="24"/>
        </w:rPr>
        <w:t>rutin</w:t>
      </w:r>
    </w:p>
    <w:p>
      <w:pPr>
        <w:pStyle w:val="ListParagraph"/>
        <w:spacing w:after="0" w:line="240" w:lineRule="auto"/>
        <w:jc w:val="left"/>
        <w:rPr>
          <w:sz w:val="24"/>
        </w:rPr>
        <w:sectPr>
          <w:pgSz w:w="11910" w:h="16840"/>
          <w:pgMar w:header="751" w:footer="0" w:top="1920" w:bottom="280" w:left="1700" w:right="1275"/>
        </w:sectPr>
      </w:pPr>
    </w:p>
    <w:p>
      <w:pPr>
        <w:pStyle w:val="BodyText"/>
        <w:spacing w:before="56"/>
        <w:jc w:val="left"/>
      </w:pPr>
    </w:p>
    <w:p>
      <w:pPr>
        <w:pStyle w:val="ListParagraph"/>
        <w:numPr>
          <w:ilvl w:val="3"/>
          <w:numId w:val="1"/>
        </w:numPr>
        <w:tabs>
          <w:tab w:pos="2128" w:val="left" w:leader="none"/>
        </w:tabs>
        <w:spacing w:line="240" w:lineRule="auto" w:before="0" w:after="0"/>
        <w:ind w:left="2128" w:right="0" w:hanging="427"/>
        <w:jc w:val="left"/>
        <w:rPr>
          <w:sz w:val="24"/>
        </w:rPr>
      </w:pPr>
      <w:r>
        <w:rPr>
          <w:sz w:val="24"/>
        </w:rPr>
        <w:t>Evaluasi</w:t>
      </w:r>
      <w:r>
        <w:rPr>
          <w:spacing w:val="-4"/>
          <w:sz w:val="24"/>
        </w:rPr>
        <w:t> </w:t>
      </w:r>
      <w:r>
        <w:rPr>
          <w:sz w:val="24"/>
        </w:rPr>
        <w:t>efektivitas</w:t>
      </w:r>
      <w:r>
        <w:rPr>
          <w:spacing w:val="-2"/>
          <w:sz w:val="24"/>
        </w:rPr>
        <w:t> </w:t>
      </w:r>
      <w:r>
        <w:rPr>
          <w:sz w:val="24"/>
        </w:rPr>
        <w:t>penggunaan </w:t>
      </w:r>
      <w:r>
        <w:rPr>
          <w:spacing w:val="-2"/>
          <w:sz w:val="24"/>
        </w:rPr>
        <w:t>fasilitas</w:t>
      </w:r>
    </w:p>
    <w:p>
      <w:pPr>
        <w:pStyle w:val="ListParagraph"/>
        <w:numPr>
          <w:ilvl w:val="3"/>
          <w:numId w:val="1"/>
        </w:numPr>
        <w:tabs>
          <w:tab w:pos="2128" w:val="left" w:leader="none"/>
        </w:tabs>
        <w:spacing w:line="240" w:lineRule="auto" w:before="136" w:after="0"/>
        <w:ind w:left="2128" w:right="0" w:hanging="427"/>
        <w:jc w:val="left"/>
        <w:rPr>
          <w:sz w:val="24"/>
        </w:rPr>
      </w:pPr>
      <w:r>
        <w:rPr>
          <w:sz w:val="24"/>
        </w:rPr>
        <w:t>Tindak</w:t>
      </w:r>
      <w:r>
        <w:rPr>
          <w:spacing w:val="-1"/>
          <w:sz w:val="24"/>
        </w:rPr>
        <w:t> </w:t>
      </w:r>
      <w:r>
        <w:rPr>
          <w:sz w:val="24"/>
        </w:rPr>
        <w:t>lanjut perbaikan</w:t>
      </w:r>
      <w:r>
        <w:rPr>
          <w:spacing w:val="-1"/>
          <w:sz w:val="24"/>
        </w:rPr>
        <w:t> </w:t>
      </w:r>
      <w:r>
        <w:rPr>
          <w:sz w:val="24"/>
        </w:rPr>
        <w:t>dan </w:t>
      </w:r>
      <w:r>
        <w:rPr>
          <w:spacing w:val="-2"/>
          <w:sz w:val="24"/>
        </w:rPr>
        <w:t>pemeliharaan</w:t>
      </w:r>
    </w:p>
    <w:p>
      <w:pPr>
        <w:pStyle w:val="BodyText"/>
        <w:jc w:val="left"/>
      </w:pPr>
    </w:p>
    <w:p>
      <w:pPr>
        <w:pStyle w:val="BodyText"/>
        <w:spacing w:before="1"/>
        <w:jc w:val="left"/>
      </w:pPr>
    </w:p>
    <w:p>
      <w:pPr>
        <w:pStyle w:val="ListParagraph"/>
        <w:numPr>
          <w:ilvl w:val="0"/>
          <w:numId w:val="2"/>
        </w:numPr>
        <w:tabs>
          <w:tab w:pos="927" w:val="left" w:leader="none"/>
        </w:tabs>
        <w:spacing w:line="240" w:lineRule="auto" w:before="0" w:after="0"/>
        <w:ind w:left="927" w:right="0" w:hanging="359"/>
        <w:jc w:val="left"/>
        <w:rPr>
          <w:b/>
          <w:sz w:val="24"/>
        </w:rPr>
      </w:pPr>
      <w:r>
        <w:rPr>
          <w:b/>
          <w:sz w:val="24"/>
        </w:rPr>
        <w:t>Tujuan</w:t>
      </w:r>
      <w:r>
        <w:rPr>
          <w:b/>
          <w:spacing w:val="-5"/>
          <w:sz w:val="24"/>
        </w:rPr>
        <w:t> </w:t>
      </w:r>
      <w:r>
        <w:rPr>
          <w:b/>
          <w:sz w:val="24"/>
        </w:rPr>
        <w:t>dan</w:t>
      </w:r>
      <w:r>
        <w:rPr>
          <w:b/>
          <w:spacing w:val="-5"/>
          <w:sz w:val="24"/>
        </w:rPr>
        <w:t> </w:t>
      </w:r>
      <w:r>
        <w:rPr>
          <w:b/>
          <w:sz w:val="24"/>
        </w:rPr>
        <w:t>Manfaat</w:t>
      </w:r>
      <w:r>
        <w:rPr>
          <w:b/>
          <w:spacing w:val="-2"/>
          <w:sz w:val="24"/>
        </w:rPr>
        <w:t> Penelitian</w:t>
      </w:r>
    </w:p>
    <w:p>
      <w:pPr>
        <w:pStyle w:val="ListParagraph"/>
        <w:numPr>
          <w:ilvl w:val="1"/>
          <w:numId w:val="2"/>
        </w:numPr>
        <w:tabs>
          <w:tab w:pos="360" w:val="left" w:leader="none"/>
        </w:tabs>
        <w:spacing w:line="240" w:lineRule="auto" w:before="140" w:after="0"/>
        <w:ind w:left="360" w:right="5794" w:hanging="360"/>
        <w:jc w:val="right"/>
        <w:rPr>
          <w:b/>
          <w:sz w:val="24"/>
        </w:rPr>
      </w:pPr>
      <w:r>
        <w:rPr>
          <w:b/>
          <w:sz w:val="24"/>
        </w:rPr>
        <w:t>Tujuan</w:t>
      </w:r>
      <w:r>
        <w:rPr>
          <w:b/>
          <w:spacing w:val="-9"/>
          <w:sz w:val="24"/>
        </w:rPr>
        <w:t> </w:t>
      </w:r>
      <w:r>
        <w:rPr>
          <w:b/>
          <w:spacing w:val="-2"/>
          <w:sz w:val="24"/>
        </w:rPr>
        <w:t>Penelitian</w:t>
      </w:r>
    </w:p>
    <w:p>
      <w:pPr>
        <w:pStyle w:val="ListParagraph"/>
        <w:numPr>
          <w:ilvl w:val="2"/>
          <w:numId w:val="2"/>
        </w:numPr>
        <w:tabs>
          <w:tab w:pos="360" w:val="left" w:leader="none"/>
        </w:tabs>
        <w:spacing w:line="240" w:lineRule="auto" w:before="136" w:after="0"/>
        <w:ind w:left="360" w:right="5758" w:hanging="360"/>
        <w:jc w:val="right"/>
        <w:rPr>
          <w:b/>
          <w:sz w:val="24"/>
        </w:rPr>
      </w:pPr>
      <w:r>
        <w:rPr>
          <w:b/>
          <w:sz w:val="24"/>
        </w:rPr>
        <w:t>Tujuan</w:t>
      </w:r>
      <w:r>
        <w:rPr>
          <w:b/>
          <w:spacing w:val="-9"/>
          <w:sz w:val="24"/>
        </w:rPr>
        <w:t> </w:t>
      </w:r>
      <w:r>
        <w:rPr>
          <w:b/>
          <w:spacing w:val="-4"/>
          <w:sz w:val="24"/>
        </w:rPr>
        <w:t>Umum</w:t>
      </w:r>
    </w:p>
    <w:p>
      <w:pPr>
        <w:pStyle w:val="BodyText"/>
        <w:spacing w:line="360" w:lineRule="auto" w:before="140"/>
        <w:ind w:left="1648" w:right="422" w:firstLine="360"/>
      </w:pPr>
      <w:r>
        <w:rPr/>
        <w:t>Tujuan</w:t>
      </w:r>
      <w:r>
        <w:rPr>
          <w:spacing w:val="-4"/>
        </w:rPr>
        <w:t> </w:t>
      </w:r>
      <w:r>
        <w:rPr/>
        <w:t>umum</w:t>
      </w:r>
      <w:r>
        <w:rPr>
          <w:spacing w:val="-3"/>
        </w:rPr>
        <w:t> </w:t>
      </w:r>
      <w:r>
        <w:rPr/>
        <w:t>dari</w:t>
      </w:r>
      <w:r>
        <w:rPr>
          <w:spacing w:val="-3"/>
        </w:rPr>
        <w:t> </w:t>
      </w:r>
      <w:r>
        <w:rPr/>
        <w:t>penelitian</w:t>
      </w:r>
      <w:r>
        <w:rPr>
          <w:spacing w:val="-9"/>
        </w:rPr>
        <w:t> </w:t>
      </w:r>
      <w:r>
        <w:rPr/>
        <w:t>ini</w:t>
      </w:r>
      <w:r>
        <w:rPr>
          <w:spacing w:val="-3"/>
        </w:rPr>
        <w:t> </w:t>
      </w:r>
      <w:r>
        <w:rPr/>
        <w:t>adalah</w:t>
      </w:r>
      <w:r>
        <w:rPr>
          <w:spacing w:val="-4"/>
        </w:rPr>
        <w:t> </w:t>
      </w:r>
      <w:r>
        <w:rPr/>
        <w:t>untuk mendeskripsikan</w:t>
      </w:r>
      <w:r>
        <w:rPr>
          <w:spacing w:val="-4"/>
        </w:rPr>
        <w:t> </w:t>
      </w:r>
      <w:r>
        <w:rPr/>
        <w:t>dan menganalisis bagaimana manajemen sarana dan prasarana PJOK dilaksanakan</w:t>
      </w:r>
      <w:r>
        <w:rPr>
          <w:spacing w:val="-2"/>
        </w:rPr>
        <w:t> </w:t>
      </w:r>
      <w:r>
        <w:rPr/>
        <w:t>di SD</w:t>
      </w:r>
      <w:r>
        <w:rPr>
          <w:spacing w:val="-4"/>
        </w:rPr>
        <w:t> </w:t>
      </w:r>
      <w:r>
        <w:rPr/>
        <w:t>Negeri Ibu</w:t>
      </w:r>
      <w:r>
        <w:rPr>
          <w:spacing w:val="-2"/>
        </w:rPr>
        <w:t> </w:t>
      </w:r>
      <w:r>
        <w:rPr/>
        <w:t>Jenab</w:t>
      </w:r>
      <w:r>
        <w:rPr>
          <w:spacing w:val="-2"/>
        </w:rPr>
        <w:t> </w:t>
      </w:r>
      <w:r>
        <w:rPr/>
        <w:t>1</w:t>
      </w:r>
      <w:r>
        <w:rPr>
          <w:spacing w:val="-2"/>
        </w:rPr>
        <w:t> </w:t>
      </w:r>
      <w:r>
        <w:rPr/>
        <w:t>Cianjur</w:t>
      </w:r>
      <w:r>
        <w:rPr>
          <w:spacing w:val="-1"/>
        </w:rPr>
        <w:t> </w:t>
      </w:r>
      <w:r>
        <w:rPr/>
        <w:t>dan</w:t>
      </w:r>
      <w:r>
        <w:rPr>
          <w:spacing w:val="-2"/>
        </w:rPr>
        <w:t> </w:t>
      </w:r>
      <w:r>
        <w:rPr/>
        <w:t>di</w:t>
      </w:r>
      <w:r>
        <w:rPr>
          <w:spacing w:val="-1"/>
        </w:rPr>
        <w:t> </w:t>
      </w:r>
      <w:r>
        <w:rPr/>
        <w:t>SD</w:t>
      </w:r>
      <w:r>
        <w:rPr>
          <w:spacing w:val="-4"/>
        </w:rPr>
        <w:t> </w:t>
      </w:r>
      <w:r>
        <w:rPr/>
        <w:t>Negeri</w:t>
      </w:r>
      <w:r>
        <w:rPr>
          <w:spacing w:val="-1"/>
        </w:rPr>
        <w:t> </w:t>
      </w:r>
      <w:r>
        <w:rPr/>
        <w:t>Dewi Sartika CBM Kota Sukabumi dalam rangka meningkatkan prestasi belajar siswa. Penelitian ini bertujuan untuk mengetahui sejauh mana perencanaan, pengorganisasian, pelaksanaan, dan pengawasan sarana dan prasarana mendukung proses pembelajaran PJOK yang efektif dan berkelanjutan. Melalui studi ini, diharapkan dapat ditemukan strategi manajerial</w:t>
      </w:r>
      <w:r>
        <w:rPr>
          <w:spacing w:val="-2"/>
        </w:rPr>
        <w:t> </w:t>
      </w:r>
      <w:r>
        <w:rPr/>
        <w:t>yang</w:t>
      </w:r>
      <w:r>
        <w:rPr>
          <w:spacing w:val="-3"/>
        </w:rPr>
        <w:t> </w:t>
      </w:r>
      <w:r>
        <w:rPr/>
        <w:t>tepat</w:t>
      </w:r>
      <w:r>
        <w:rPr>
          <w:spacing w:val="-2"/>
        </w:rPr>
        <w:t> </w:t>
      </w:r>
      <w:r>
        <w:rPr/>
        <w:t>dalam</w:t>
      </w:r>
      <w:r>
        <w:rPr>
          <w:spacing w:val="-2"/>
        </w:rPr>
        <w:t> </w:t>
      </w:r>
      <w:r>
        <w:rPr/>
        <w:t>mengoptimalkan</w:t>
      </w:r>
      <w:r>
        <w:rPr>
          <w:spacing w:val="-3"/>
        </w:rPr>
        <w:t> </w:t>
      </w:r>
      <w:r>
        <w:rPr/>
        <w:t>fasilitas</w:t>
      </w:r>
      <w:r>
        <w:rPr>
          <w:spacing w:val="-5"/>
        </w:rPr>
        <w:t> </w:t>
      </w:r>
      <w:r>
        <w:rPr/>
        <w:t>pendidikan</w:t>
      </w:r>
      <w:r>
        <w:rPr>
          <w:spacing w:val="-3"/>
        </w:rPr>
        <w:t> </w:t>
      </w:r>
      <w:r>
        <w:rPr/>
        <w:t>guna menunjang keterlibatan dan pencapaian belajar siswa secara</w:t>
      </w:r>
      <w:r>
        <w:rPr>
          <w:spacing w:val="-3"/>
        </w:rPr>
        <w:t> </w:t>
      </w:r>
      <w:r>
        <w:rPr/>
        <w:t>maksimal.</w:t>
      </w:r>
    </w:p>
    <w:p>
      <w:pPr>
        <w:pStyle w:val="BodyText"/>
        <w:spacing w:before="137"/>
        <w:jc w:val="left"/>
      </w:pPr>
    </w:p>
    <w:p>
      <w:pPr>
        <w:pStyle w:val="ListParagraph"/>
        <w:numPr>
          <w:ilvl w:val="2"/>
          <w:numId w:val="2"/>
        </w:numPr>
        <w:tabs>
          <w:tab w:pos="1646" w:val="left" w:leader="none"/>
        </w:tabs>
        <w:spacing w:line="240" w:lineRule="auto" w:before="0" w:after="0"/>
        <w:ind w:left="1646" w:right="0" w:hanging="358"/>
        <w:jc w:val="both"/>
        <w:rPr>
          <w:b/>
          <w:sz w:val="24"/>
        </w:rPr>
      </w:pPr>
      <w:r>
        <w:rPr>
          <w:b/>
          <w:sz w:val="24"/>
        </w:rPr>
        <w:t>Tujuan</w:t>
      </w:r>
      <w:r>
        <w:rPr>
          <w:b/>
          <w:spacing w:val="-9"/>
          <w:sz w:val="24"/>
        </w:rPr>
        <w:t> </w:t>
      </w:r>
      <w:r>
        <w:rPr>
          <w:b/>
          <w:spacing w:val="-2"/>
          <w:sz w:val="24"/>
        </w:rPr>
        <w:t>Khusus</w:t>
      </w:r>
    </w:p>
    <w:p>
      <w:pPr>
        <w:pStyle w:val="BodyText"/>
        <w:spacing w:line="357" w:lineRule="auto" w:before="140"/>
        <w:ind w:left="1701" w:right="421" w:firstLine="308"/>
      </w:pPr>
      <w:r>
        <w:rPr/>
        <w:t>Adapun secara khusus penelitian ini bertujuan untuk memperoleh gambaran dan mengkaji tentang:</w:t>
      </w:r>
    </w:p>
    <w:p>
      <w:pPr>
        <w:pStyle w:val="ListParagraph"/>
        <w:numPr>
          <w:ilvl w:val="3"/>
          <w:numId w:val="2"/>
        </w:numPr>
        <w:tabs>
          <w:tab w:pos="2008" w:val="left" w:leader="none"/>
        </w:tabs>
        <w:spacing w:line="360" w:lineRule="auto" w:before="6" w:after="0"/>
        <w:ind w:left="2008" w:right="423" w:hanging="360"/>
        <w:jc w:val="both"/>
        <w:rPr>
          <w:sz w:val="24"/>
        </w:rPr>
      </w:pPr>
      <w:r>
        <w:rPr>
          <w:sz w:val="24"/>
        </w:rPr>
        <w:t>Perencanaan sarana dan prasarana PJOK dalam meningkatkan prestasi belajar siswa di SD Negeri Ibu Jenab 1 Cianjur dan SD Negeri Dewi Sartika CBM Kota Sukabumi.</w:t>
      </w:r>
    </w:p>
    <w:p>
      <w:pPr>
        <w:pStyle w:val="ListParagraph"/>
        <w:numPr>
          <w:ilvl w:val="3"/>
          <w:numId w:val="2"/>
        </w:numPr>
        <w:tabs>
          <w:tab w:pos="2008" w:val="left" w:leader="none"/>
        </w:tabs>
        <w:spacing w:line="360" w:lineRule="auto" w:before="0" w:after="0"/>
        <w:ind w:left="2008" w:right="423" w:hanging="360"/>
        <w:jc w:val="both"/>
        <w:rPr>
          <w:sz w:val="24"/>
        </w:rPr>
      </w:pPr>
      <w:r>
        <w:rPr>
          <w:sz w:val="24"/>
        </w:rPr>
        <w:t>Pengorganisasian sarana dan prasarana PJOK dalam meningkatkan prestasi belajar siswa di SD Negeri Ibu Jenab 1 Cianjur dan SD Negeri Dewi Sartika CBM Kota Sukabumi.</w:t>
      </w:r>
    </w:p>
    <w:p>
      <w:pPr>
        <w:pStyle w:val="ListParagraph"/>
        <w:numPr>
          <w:ilvl w:val="3"/>
          <w:numId w:val="2"/>
        </w:numPr>
        <w:tabs>
          <w:tab w:pos="2008" w:val="left" w:leader="none"/>
        </w:tabs>
        <w:spacing w:line="360" w:lineRule="auto" w:before="1" w:after="0"/>
        <w:ind w:left="2008" w:right="422" w:hanging="360"/>
        <w:jc w:val="both"/>
        <w:rPr>
          <w:sz w:val="24"/>
        </w:rPr>
      </w:pPr>
      <w:r>
        <w:rPr>
          <w:sz w:val="24"/>
        </w:rPr>
        <w:t>Pelaksanaan (pengadaan dan pemeliharaan) sarana dan prasarana PJOK dalam meningkatkan</w:t>
      </w:r>
      <w:r>
        <w:rPr>
          <w:spacing w:val="-1"/>
          <w:sz w:val="24"/>
        </w:rPr>
        <w:t> </w:t>
      </w:r>
      <w:r>
        <w:rPr>
          <w:sz w:val="24"/>
        </w:rPr>
        <w:t>prestasi belajar siswa di SD Negeri Ibu Jenab</w:t>
      </w:r>
      <w:r>
        <w:rPr>
          <w:spacing w:val="-7"/>
          <w:sz w:val="24"/>
        </w:rPr>
        <w:t> </w:t>
      </w:r>
      <w:r>
        <w:rPr>
          <w:sz w:val="24"/>
        </w:rPr>
        <w:t>1</w:t>
      </w:r>
      <w:r>
        <w:rPr>
          <w:spacing w:val="-7"/>
          <w:sz w:val="24"/>
        </w:rPr>
        <w:t> </w:t>
      </w:r>
      <w:r>
        <w:rPr>
          <w:sz w:val="24"/>
        </w:rPr>
        <w:t>Cianjur</w:t>
      </w:r>
      <w:r>
        <w:rPr>
          <w:spacing w:val="-5"/>
          <w:sz w:val="24"/>
        </w:rPr>
        <w:t> </w:t>
      </w:r>
      <w:r>
        <w:rPr>
          <w:sz w:val="24"/>
        </w:rPr>
        <w:t>dan</w:t>
      </w:r>
      <w:r>
        <w:rPr>
          <w:spacing w:val="-6"/>
          <w:sz w:val="24"/>
        </w:rPr>
        <w:t> </w:t>
      </w:r>
      <w:r>
        <w:rPr>
          <w:sz w:val="24"/>
        </w:rPr>
        <w:t>SD</w:t>
      </w:r>
      <w:r>
        <w:rPr>
          <w:spacing w:val="-8"/>
          <w:sz w:val="24"/>
        </w:rPr>
        <w:t> </w:t>
      </w:r>
      <w:r>
        <w:rPr>
          <w:sz w:val="24"/>
        </w:rPr>
        <w:t>Negeri</w:t>
      </w:r>
      <w:r>
        <w:rPr>
          <w:spacing w:val="-6"/>
          <w:sz w:val="24"/>
        </w:rPr>
        <w:t> </w:t>
      </w:r>
      <w:r>
        <w:rPr>
          <w:sz w:val="24"/>
        </w:rPr>
        <w:t>Dewi</w:t>
      </w:r>
      <w:r>
        <w:rPr>
          <w:spacing w:val="-6"/>
          <w:sz w:val="24"/>
        </w:rPr>
        <w:t> </w:t>
      </w:r>
      <w:r>
        <w:rPr>
          <w:sz w:val="24"/>
        </w:rPr>
        <w:t>Sartika</w:t>
      </w:r>
      <w:r>
        <w:rPr>
          <w:spacing w:val="-6"/>
          <w:sz w:val="24"/>
        </w:rPr>
        <w:t> </w:t>
      </w:r>
      <w:r>
        <w:rPr>
          <w:sz w:val="24"/>
        </w:rPr>
        <w:t>CBM</w:t>
      </w:r>
      <w:r>
        <w:rPr>
          <w:spacing w:val="-8"/>
          <w:sz w:val="24"/>
        </w:rPr>
        <w:t> </w:t>
      </w:r>
      <w:r>
        <w:rPr>
          <w:sz w:val="24"/>
        </w:rPr>
        <w:t>Kota</w:t>
      </w:r>
      <w:r>
        <w:rPr>
          <w:spacing w:val="-6"/>
          <w:sz w:val="24"/>
        </w:rPr>
        <w:t> </w:t>
      </w:r>
      <w:r>
        <w:rPr>
          <w:sz w:val="24"/>
        </w:rPr>
        <w:t>Sukabumi.</w:t>
      </w:r>
    </w:p>
    <w:p>
      <w:pPr>
        <w:pStyle w:val="ListParagraph"/>
        <w:spacing w:after="0" w:line="360" w:lineRule="auto"/>
        <w:jc w:val="both"/>
        <w:rPr>
          <w:sz w:val="24"/>
        </w:rPr>
        <w:sectPr>
          <w:pgSz w:w="11910" w:h="16840"/>
          <w:pgMar w:header="751" w:footer="0" w:top="1920" w:bottom="280" w:left="1700" w:right="1275"/>
        </w:sectPr>
      </w:pPr>
    </w:p>
    <w:p>
      <w:pPr>
        <w:pStyle w:val="BodyText"/>
        <w:spacing w:before="56"/>
        <w:jc w:val="left"/>
      </w:pPr>
    </w:p>
    <w:p>
      <w:pPr>
        <w:pStyle w:val="ListParagraph"/>
        <w:numPr>
          <w:ilvl w:val="3"/>
          <w:numId w:val="2"/>
        </w:numPr>
        <w:tabs>
          <w:tab w:pos="2008" w:val="left" w:leader="none"/>
        </w:tabs>
        <w:spacing w:line="360" w:lineRule="auto" w:before="0" w:after="0"/>
        <w:ind w:left="2008" w:right="422" w:hanging="360"/>
        <w:jc w:val="both"/>
        <w:rPr>
          <w:sz w:val="24"/>
        </w:rPr>
      </w:pPr>
      <w:r>
        <w:rPr>
          <w:sz w:val="24"/>
        </w:rPr>
        <w:t>Pengawasan sarana dan prasarana PJOK dalam meningkatkan prestasi belajar siswa di SD Negeri Ibu Jenab 1 Cianjur dan SD Negeri Dewi Sartika CBM Kota Sukabumi.</w:t>
      </w:r>
    </w:p>
    <w:p>
      <w:pPr>
        <w:pStyle w:val="BodyText"/>
        <w:spacing w:before="139"/>
        <w:jc w:val="left"/>
      </w:pPr>
    </w:p>
    <w:p>
      <w:pPr>
        <w:pStyle w:val="ListParagraph"/>
        <w:numPr>
          <w:ilvl w:val="1"/>
          <w:numId w:val="2"/>
        </w:numPr>
        <w:tabs>
          <w:tab w:pos="1288" w:val="left" w:leader="none"/>
        </w:tabs>
        <w:spacing w:line="240" w:lineRule="auto" w:before="0" w:after="0"/>
        <w:ind w:left="1288" w:right="0" w:hanging="360"/>
        <w:jc w:val="both"/>
        <w:rPr>
          <w:b/>
          <w:sz w:val="24"/>
        </w:rPr>
      </w:pPr>
      <w:r>
        <w:rPr>
          <w:b/>
          <w:sz w:val="24"/>
        </w:rPr>
        <w:t>Manfaat</w:t>
      </w:r>
      <w:r>
        <w:rPr>
          <w:b/>
          <w:spacing w:val="-2"/>
          <w:sz w:val="24"/>
        </w:rPr>
        <w:t> Penelitian</w:t>
      </w:r>
    </w:p>
    <w:p>
      <w:pPr>
        <w:pStyle w:val="ListParagraph"/>
        <w:numPr>
          <w:ilvl w:val="2"/>
          <w:numId w:val="2"/>
        </w:numPr>
        <w:tabs>
          <w:tab w:pos="1648" w:val="left" w:leader="none"/>
        </w:tabs>
        <w:spacing w:line="240" w:lineRule="auto" w:before="136" w:after="0"/>
        <w:ind w:left="1648" w:right="0" w:hanging="360"/>
        <w:jc w:val="both"/>
        <w:rPr>
          <w:b/>
          <w:sz w:val="24"/>
        </w:rPr>
      </w:pPr>
      <w:r>
        <w:rPr>
          <w:b/>
          <w:sz w:val="24"/>
        </w:rPr>
        <w:t>Manfaat</w:t>
      </w:r>
      <w:r>
        <w:rPr>
          <w:b/>
          <w:spacing w:val="-2"/>
          <w:sz w:val="24"/>
        </w:rPr>
        <w:t> Teoritis</w:t>
      </w:r>
    </w:p>
    <w:p>
      <w:pPr>
        <w:pStyle w:val="BodyText"/>
        <w:spacing w:line="360" w:lineRule="auto" w:before="140"/>
        <w:ind w:left="1625" w:right="424" w:firstLine="384"/>
      </w:pPr>
      <w:r>
        <w:rPr/>
        <w:t>Penelitian ini diharapkan dapat memberikan kontribusi terhadap pengembangan</w:t>
      </w:r>
      <w:r>
        <w:rPr>
          <w:spacing w:val="-7"/>
        </w:rPr>
        <w:t> </w:t>
      </w:r>
      <w:r>
        <w:rPr/>
        <w:t>ilmu</w:t>
      </w:r>
      <w:r>
        <w:rPr>
          <w:spacing w:val="-7"/>
        </w:rPr>
        <w:t> </w:t>
      </w:r>
      <w:r>
        <w:rPr/>
        <w:t>pengetahuan,</w:t>
      </w:r>
      <w:r>
        <w:rPr>
          <w:spacing w:val="-7"/>
        </w:rPr>
        <w:t> </w:t>
      </w:r>
      <w:r>
        <w:rPr/>
        <w:t>khususnya</w:t>
      </w:r>
      <w:r>
        <w:rPr>
          <w:spacing w:val="-6"/>
        </w:rPr>
        <w:t> </w:t>
      </w:r>
      <w:r>
        <w:rPr/>
        <w:t>dalam</w:t>
      </w:r>
      <w:r>
        <w:rPr>
          <w:spacing w:val="-6"/>
        </w:rPr>
        <w:t> </w:t>
      </w:r>
      <w:r>
        <w:rPr/>
        <w:t>bidang</w:t>
      </w:r>
      <w:r>
        <w:rPr>
          <w:spacing w:val="-11"/>
        </w:rPr>
        <w:t> </w:t>
      </w:r>
      <w:r>
        <w:rPr/>
        <w:t>manajemen pendidikan dan manajemen sarana-prasarana sekolah dasar. Secara teoritis, hasil penelitian ini dapat memperkuat teori manajemen pendidikan menurut Ludwig Von Bertalanffy (planning, procurement, maintenance, supervision) dalam konteks pengelolaan sarana dan prasarana PJOK. Selain itu, penelitian ini juga memperluas kajian tentang pengaruh langsung pengelolaan sarana dan prasarana terhadap prestasi</w:t>
      </w:r>
      <w:r>
        <w:rPr>
          <w:spacing w:val="-10"/>
        </w:rPr>
        <w:t> </w:t>
      </w:r>
      <w:r>
        <w:rPr/>
        <w:t>belajar</w:t>
      </w:r>
      <w:r>
        <w:rPr>
          <w:spacing w:val="-10"/>
        </w:rPr>
        <w:t> </w:t>
      </w:r>
      <w:r>
        <w:rPr/>
        <w:t>siswa,</w:t>
      </w:r>
      <w:r>
        <w:rPr>
          <w:spacing w:val="-11"/>
        </w:rPr>
        <w:t> </w:t>
      </w:r>
      <w:r>
        <w:rPr/>
        <w:t>khususnya</w:t>
      </w:r>
      <w:r>
        <w:rPr>
          <w:spacing w:val="-12"/>
        </w:rPr>
        <w:t> </w:t>
      </w:r>
      <w:r>
        <w:rPr/>
        <w:t>dalam</w:t>
      </w:r>
      <w:r>
        <w:rPr>
          <w:spacing w:val="-10"/>
        </w:rPr>
        <w:t> </w:t>
      </w:r>
      <w:r>
        <w:rPr/>
        <w:t>ranah</w:t>
      </w:r>
      <w:r>
        <w:rPr>
          <w:spacing w:val="-11"/>
        </w:rPr>
        <w:t> </w:t>
      </w:r>
      <w:r>
        <w:rPr/>
        <w:t>psikomotorik</w:t>
      </w:r>
      <w:r>
        <w:rPr>
          <w:spacing w:val="-11"/>
        </w:rPr>
        <w:t> </w:t>
      </w:r>
      <w:r>
        <w:rPr/>
        <w:t>yang</w:t>
      </w:r>
      <w:r>
        <w:rPr>
          <w:spacing w:val="-11"/>
        </w:rPr>
        <w:t> </w:t>
      </w:r>
      <w:r>
        <w:rPr/>
        <w:t>sering kali terabaikan dalam penelitian akademik.</w:t>
      </w:r>
    </w:p>
    <w:p>
      <w:pPr>
        <w:pStyle w:val="BodyText"/>
        <w:spacing w:before="137"/>
        <w:jc w:val="left"/>
      </w:pPr>
    </w:p>
    <w:p>
      <w:pPr>
        <w:pStyle w:val="ListParagraph"/>
        <w:numPr>
          <w:ilvl w:val="2"/>
          <w:numId w:val="2"/>
        </w:numPr>
        <w:tabs>
          <w:tab w:pos="1646" w:val="left" w:leader="none"/>
        </w:tabs>
        <w:spacing w:line="240" w:lineRule="auto" w:before="0" w:after="0"/>
        <w:ind w:left="1646" w:right="0" w:hanging="358"/>
        <w:jc w:val="both"/>
        <w:rPr>
          <w:b/>
          <w:sz w:val="24"/>
        </w:rPr>
      </w:pPr>
      <w:r>
        <w:rPr>
          <w:b/>
          <w:sz w:val="24"/>
        </w:rPr>
        <w:t>Manfaat</w:t>
      </w:r>
      <w:r>
        <w:rPr>
          <w:b/>
          <w:spacing w:val="-2"/>
          <w:sz w:val="24"/>
        </w:rPr>
        <w:t> Praktis</w:t>
      </w:r>
    </w:p>
    <w:p>
      <w:pPr>
        <w:pStyle w:val="ListParagraph"/>
        <w:numPr>
          <w:ilvl w:val="3"/>
          <w:numId w:val="2"/>
        </w:numPr>
        <w:tabs>
          <w:tab w:pos="2007" w:val="left" w:leader="none"/>
        </w:tabs>
        <w:spacing w:line="240" w:lineRule="auto" w:before="140" w:after="0"/>
        <w:ind w:left="2007" w:right="0" w:hanging="359"/>
        <w:jc w:val="both"/>
        <w:rPr>
          <w:sz w:val="24"/>
        </w:rPr>
      </w:pPr>
      <w:r>
        <w:rPr>
          <w:sz w:val="24"/>
        </w:rPr>
        <w:t>Bagi</w:t>
      </w:r>
      <w:r>
        <w:rPr>
          <w:spacing w:val="1"/>
          <w:sz w:val="24"/>
        </w:rPr>
        <w:t> </w:t>
      </w:r>
      <w:r>
        <w:rPr>
          <w:sz w:val="24"/>
        </w:rPr>
        <w:t>Kepala </w:t>
      </w:r>
      <w:r>
        <w:rPr>
          <w:spacing w:val="-2"/>
          <w:sz w:val="24"/>
        </w:rPr>
        <w:t>Sekolah</w:t>
      </w:r>
    </w:p>
    <w:p>
      <w:pPr>
        <w:pStyle w:val="BodyText"/>
        <w:spacing w:line="360" w:lineRule="auto" w:before="137"/>
        <w:ind w:left="2008" w:right="420"/>
      </w:pPr>
      <w:r>
        <w:rPr/>
        <w:t>Menjadi referensi dalam mengelola dan mengembangkan sarana- prasarana</w:t>
      </w:r>
      <w:r>
        <w:rPr>
          <w:spacing w:val="-2"/>
        </w:rPr>
        <w:t> </w:t>
      </w:r>
      <w:r>
        <w:rPr/>
        <w:t>PJOK</w:t>
      </w:r>
      <w:r>
        <w:rPr>
          <w:spacing w:val="-6"/>
        </w:rPr>
        <w:t> </w:t>
      </w:r>
      <w:r>
        <w:rPr/>
        <w:t>secara</w:t>
      </w:r>
      <w:r>
        <w:rPr>
          <w:spacing w:val="-7"/>
        </w:rPr>
        <w:t> </w:t>
      </w:r>
      <w:r>
        <w:rPr/>
        <w:t>lebih</w:t>
      </w:r>
      <w:r>
        <w:rPr>
          <w:spacing w:val="-4"/>
        </w:rPr>
        <w:t> </w:t>
      </w:r>
      <w:r>
        <w:rPr/>
        <w:t>sistematis</w:t>
      </w:r>
      <w:r>
        <w:rPr>
          <w:spacing w:val="-6"/>
        </w:rPr>
        <w:t> </w:t>
      </w:r>
      <w:r>
        <w:rPr/>
        <w:t>dan</w:t>
      </w:r>
      <w:r>
        <w:rPr>
          <w:spacing w:val="-4"/>
        </w:rPr>
        <w:t> </w:t>
      </w:r>
      <w:r>
        <w:rPr/>
        <w:t>efektif</w:t>
      </w:r>
      <w:r>
        <w:rPr>
          <w:spacing w:val="-4"/>
        </w:rPr>
        <w:t> </w:t>
      </w:r>
      <w:r>
        <w:rPr/>
        <w:t>guna</w:t>
      </w:r>
      <w:r>
        <w:rPr>
          <w:spacing w:val="-7"/>
        </w:rPr>
        <w:t> </w:t>
      </w:r>
      <w:r>
        <w:rPr/>
        <w:t>menunjang prestasi belajar siswa.</w:t>
      </w:r>
    </w:p>
    <w:p>
      <w:pPr>
        <w:pStyle w:val="ListParagraph"/>
        <w:numPr>
          <w:ilvl w:val="3"/>
          <w:numId w:val="2"/>
        </w:numPr>
        <w:tabs>
          <w:tab w:pos="2007" w:val="left" w:leader="none"/>
        </w:tabs>
        <w:spacing w:line="240" w:lineRule="auto" w:before="2" w:after="0"/>
        <w:ind w:left="2007" w:right="0" w:hanging="359"/>
        <w:jc w:val="both"/>
        <w:rPr>
          <w:sz w:val="24"/>
        </w:rPr>
      </w:pPr>
      <w:r>
        <w:rPr>
          <w:sz w:val="24"/>
        </w:rPr>
        <w:t>Bagi Guru</w:t>
      </w:r>
      <w:r>
        <w:rPr>
          <w:spacing w:val="1"/>
          <w:sz w:val="24"/>
        </w:rPr>
        <w:t> </w:t>
      </w:r>
      <w:r>
        <w:rPr>
          <w:spacing w:val="-4"/>
          <w:sz w:val="24"/>
        </w:rPr>
        <w:t>PJOK</w:t>
      </w:r>
    </w:p>
    <w:p>
      <w:pPr>
        <w:pStyle w:val="BodyText"/>
        <w:spacing w:line="360" w:lineRule="auto" w:before="136"/>
        <w:ind w:left="2008" w:right="429"/>
      </w:pPr>
      <w:r>
        <w:rPr/>
        <w:t>Memberikan wawasan tentang pentingnya pemanfaatan sarana dan prasarana secara optimal dalam proses pembelajaran serta bagaimana kolaborasi dengan pihak sekolah dalam pengelolaan fasilitas pembelajaran.</w:t>
      </w:r>
    </w:p>
    <w:p>
      <w:pPr>
        <w:pStyle w:val="ListParagraph"/>
        <w:numPr>
          <w:ilvl w:val="3"/>
          <w:numId w:val="2"/>
        </w:numPr>
        <w:tabs>
          <w:tab w:pos="2007" w:val="left" w:leader="none"/>
        </w:tabs>
        <w:spacing w:line="240" w:lineRule="auto" w:before="1" w:after="0"/>
        <w:ind w:left="2007" w:right="0" w:hanging="359"/>
        <w:jc w:val="both"/>
        <w:rPr>
          <w:sz w:val="24"/>
        </w:rPr>
      </w:pPr>
      <w:r>
        <w:rPr>
          <w:sz w:val="24"/>
        </w:rPr>
        <w:t>Bagi</w:t>
      </w:r>
      <w:r>
        <w:rPr>
          <w:spacing w:val="1"/>
          <w:sz w:val="24"/>
        </w:rPr>
        <w:t> </w:t>
      </w:r>
      <w:r>
        <w:rPr>
          <w:spacing w:val="-2"/>
          <w:sz w:val="24"/>
        </w:rPr>
        <w:t>Siswa</w:t>
      </w:r>
    </w:p>
    <w:p>
      <w:pPr>
        <w:pStyle w:val="BodyText"/>
        <w:spacing w:line="360" w:lineRule="auto" w:before="140"/>
        <w:ind w:left="2008" w:right="422"/>
      </w:pPr>
      <w:r>
        <w:rPr/>
        <w:t>Sarapan</w:t>
      </w:r>
      <w:r>
        <w:rPr>
          <w:spacing w:val="-11"/>
        </w:rPr>
        <w:t> </w:t>
      </w:r>
      <w:r>
        <w:rPr/>
        <w:t>prasarana</w:t>
      </w:r>
      <w:r>
        <w:rPr>
          <w:spacing w:val="-11"/>
        </w:rPr>
        <w:t> </w:t>
      </w:r>
      <w:r>
        <w:rPr/>
        <w:t>belajar</w:t>
      </w:r>
      <w:r>
        <w:rPr>
          <w:spacing w:val="-10"/>
        </w:rPr>
        <w:t> </w:t>
      </w:r>
      <w:r>
        <w:rPr/>
        <w:t>yang</w:t>
      </w:r>
      <w:r>
        <w:rPr>
          <w:spacing w:val="-14"/>
        </w:rPr>
        <w:t> </w:t>
      </w:r>
      <w:r>
        <w:rPr/>
        <w:t>baik</w:t>
      </w:r>
      <w:r>
        <w:rPr>
          <w:spacing w:val="-11"/>
        </w:rPr>
        <w:t> </w:t>
      </w:r>
      <w:r>
        <w:rPr/>
        <w:t>memudahkan</w:t>
      </w:r>
      <w:r>
        <w:rPr>
          <w:spacing w:val="-8"/>
        </w:rPr>
        <w:t> </w:t>
      </w:r>
      <w:r>
        <w:rPr/>
        <w:t>siswa</w:t>
      </w:r>
      <w:r>
        <w:rPr>
          <w:spacing w:val="-12"/>
        </w:rPr>
        <w:t> </w:t>
      </w:r>
      <w:r>
        <w:rPr/>
        <w:t>memahami materi,</w:t>
      </w:r>
      <w:r>
        <w:rPr>
          <w:spacing w:val="-15"/>
        </w:rPr>
        <w:t> </w:t>
      </w:r>
      <w:r>
        <w:rPr/>
        <w:t>meningkatkan</w:t>
      </w:r>
      <w:r>
        <w:rPr>
          <w:spacing w:val="-15"/>
        </w:rPr>
        <w:t> </w:t>
      </w:r>
      <w:r>
        <w:rPr/>
        <w:t>partisipasi,</w:t>
      </w:r>
      <w:r>
        <w:rPr>
          <w:spacing w:val="-15"/>
        </w:rPr>
        <w:t> </w:t>
      </w:r>
      <w:r>
        <w:rPr/>
        <w:t>serta</w:t>
      </w:r>
      <w:r>
        <w:rPr>
          <w:spacing w:val="-15"/>
        </w:rPr>
        <w:t> </w:t>
      </w:r>
      <w:r>
        <w:rPr/>
        <w:t>berdampak</w:t>
      </w:r>
      <w:r>
        <w:rPr>
          <w:spacing w:val="-15"/>
        </w:rPr>
        <w:t> </w:t>
      </w:r>
      <w:r>
        <w:rPr/>
        <w:t>pada</w:t>
      </w:r>
      <w:r>
        <w:rPr>
          <w:spacing w:val="-15"/>
        </w:rPr>
        <w:t> </w:t>
      </w:r>
      <w:r>
        <w:rPr/>
        <w:t>hasil</w:t>
      </w:r>
      <w:r>
        <w:rPr>
          <w:spacing w:val="-15"/>
        </w:rPr>
        <w:t> </w:t>
      </w:r>
      <w:r>
        <w:rPr/>
        <w:t>belajar yang lebih baik baik secara akademik maupun nonakademik.</w:t>
      </w:r>
    </w:p>
    <w:p>
      <w:pPr>
        <w:pStyle w:val="BodyText"/>
        <w:spacing w:after="0" w:line="360" w:lineRule="auto"/>
        <w:sectPr>
          <w:pgSz w:w="11910" w:h="16840"/>
          <w:pgMar w:header="751" w:footer="0" w:top="1920" w:bottom="280" w:left="1700" w:right="1275"/>
        </w:sectPr>
      </w:pPr>
    </w:p>
    <w:p>
      <w:pPr>
        <w:pStyle w:val="BodyText"/>
        <w:spacing w:before="56"/>
        <w:jc w:val="left"/>
      </w:pPr>
    </w:p>
    <w:p>
      <w:pPr>
        <w:pStyle w:val="ListParagraph"/>
        <w:numPr>
          <w:ilvl w:val="3"/>
          <w:numId w:val="2"/>
        </w:numPr>
        <w:tabs>
          <w:tab w:pos="2007" w:val="left" w:leader="none"/>
        </w:tabs>
        <w:spacing w:line="240" w:lineRule="auto" w:before="0" w:after="0"/>
        <w:ind w:left="2007" w:right="0" w:hanging="359"/>
        <w:jc w:val="both"/>
        <w:rPr>
          <w:sz w:val="24"/>
        </w:rPr>
      </w:pPr>
      <w:r>
        <w:rPr>
          <w:sz w:val="24"/>
        </w:rPr>
        <w:t>Bagi</w:t>
      </w:r>
      <w:r>
        <w:rPr>
          <w:spacing w:val="1"/>
          <w:sz w:val="24"/>
        </w:rPr>
        <w:t> </w:t>
      </w:r>
      <w:r>
        <w:rPr>
          <w:sz w:val="24"/>
        </w:rPr>
        <w:t>Peneliti</w:t>
      </w:r>
      <w:r>
        <w:rPr>
          <w:spacing w:val="-4"/>
          <w:sz w:val="24"/>
        </w:rPr>
        <w:t> Lain</w:t>
      </w:r>
    </w:p>
    <w:p>
      <w:pPr>
        <w:pStyle w:val="BodyText"/>
        <w:spacing w:line="360" w:lineRule="auto" w:before="136"/>
        <w:ind w:left="2008" w:right="430"/>
      </w:pPr>
      <w:r>
        <w:rPr/>
        <w:t>Dapat dijadikan sebagai bahan acuan dan perbandingan dalam penelitian sejenis, khususnya yang berkaitan dengan manajemen pendidikan dan pembelajaran PJOK.</w:t>
      </w:r>
    </w:p>
    <w:p>
      <w:pPr>
        <w:pStyle w:val="BodyText"/>
        <w:spacing w:before="139"/>
        <w:jc w:val="left"/>
      </w:pPr>
    </w:p>
    <w:p>
      <w:pPr>
        <w:pStyle w:val="ListParagraph"/>
        <w:numPr>
          <w:ilvl w:val="0"/>
          <w:numId w:val="2"/>
        </w:numPr>
        <w:tabs>
          <w:tab w:pos="1288" w:val="left" w:leader="none"/>
        </w:tabs>
        <w:spacing w:line="240" w:lineRule="auto" w:before="0" w:after="0"/>
        <w:ind w:left="1288" w:right="0" w:hanging="355"/>
        <w:jc w:val="both"/>
        <w:rPr>
          <w:b/>
          <w:sz w:val="24"/>
        </w:rPr>
      </w:pPr>
      <w:r>
        <w:rPr>
          <w:b/>
          <w:sz w:val="24"/>
        </w:rPr>
        <w:t>Pertanyaan</w:t>
      </w:r>
      <w:r>
        <w:rPr>
          <w:b/>
          <w:spacing w:val="-6"/>
          <w:sz w:val="24"/>
        </w:rPr>
        <w:t> </w:t>
      </w:r>
      <w:r>
        <w:rPr>
          <w:b/>
          <w:spacing w:val="-2"/>
          <w:sz w:val="24"/>
        </w:rPr>
        <w:t>Penelitian</w:t>
      </w:r>
    </w:p>
    <w:p>
      <w:pPr>
        <w:pStyle w:val="ListParagraph"/>
        <w:numPr>
          <w:ilvl w:val="1"/>
          <w:numId w:val="2"/>
        </w:numPr>
        <w:tabs>
          <w:tab w:pos="1648" w:val="left" w:leader="none"/>
        </w:tabs>
        <w:spacing w:line="360" w:lineRule="auto" w:before="140" w:after="0"/>
        <w:ind w:left="1648" w:right="422" w:hanging="360"/>
        <w:jc w:val="both"/>
        <w:rPr>
          <w:sz w:val="24"/>
        </w:rPr>
      </w:pPr>
      <w:r>
        <w:rPr>
          <w:sz w:val="24"/>
        </w:rPr>
        <w:t>Bagaimana perencanaan sarana dan prasarana PJOK dalam meningkatkan prestasi belajar siswa di SD Negeri Ibu Jenab 1 Cianjur dan SD Negeri Dewi Sartika CBM Kota Sukabumi ?</w:t>
      </w:r>
    </w:p>
    <w:p>
      <w:pPr>
        <w:pStyle w:val="ListParagraph"/>
        <w:numPr>
          <w:ilvl w:val="1"/>
          <w:numId w:val="2"/>
        </w:numPr>
        <w:tabs>
          <w:tab w:pos="1648" w:val="left" w:leader="none"/>
        </w:tabs>
        <w:spacing w:line="360" w:lineRule="auto" w:before="0" w:after="0"/>
        <w:ind w:left="1648" w:right="421" w:hanging="360"/>
        <w:jc w:val="both"/>
        <w:rPr>
          <w:sz w:val="24"/>
        </w:rPr>
      </w:pPr>
      <w:r>
        <w:rPr>
          <w:sz w:val="24"/>
        </w:rPr>
        <w:t>Bagaimana pengorganisasian sarana dan prasarana PJOK dalam meningkatkan prestasi belajar siswa di SD Negeri Ibu Jenab 1 Cianjur SD Negeri Dewi Sartika CBM Kota Sukabumi ?</w:t>
      </w:r>
    </w:p>
    <w:p>
      <w:pPr>
        <w:pStyle w:val="ListParagraph"/>
        <w:numPr>
          <w:ilvl w:val="1"/>
          <w:numId w:val="2"/>
        </w:numPr>
        <w:tabs>
          <w:tab w:pos="1648" w:val="left" w:leader="none"/>
        </w:tabs>
        <w:spacing w:line="360" w:lineRule="auto" w:before="1" w:after="0"/>
        <w:ind w:left="1648" w:right="421" w:hanging="360"/>
        <w:jc w:val="both"/>
        <w:rPr>
          <w:sz w:val="24"/>
        </w:rPr>
      </w:pPr>
      <w:r>
        <w:rPr>
          <w:sz w:val="24"/>
        </w:rPr>
        <w:t>Bagaimana pelaksanaan (pengadaan dan pemeliharaan) sarana dan prasarana PJOK dalam meningkatkan prestasi belajar siswa di SD Negeri Ibu Jenab 1 Cianjur SD Negeri Dewi Sartika CBM Kota Sukabumi ?</w:t>
      </w:r>
    </w:p>
    <w:p>
      <w:pPr>
        <w:pStyle w:val="ListParagraph"/>
        <w:numPr>
          <w:ilvl w:val="1"/>
          <w:numId w:val="2"/>
        </w:numPr>
        <w:tabs>
          <w:tab w:pos="1648" w:val="left" w:leader="none"/>
        </w:tabs>
        <w:spacing w:line="360" w:lineRule="auto" w:before="0" w:after="0"/>
        <w:ind w:left="1648" w:right="422" w:hanging="360"/>
        <w:jc w:val="both"/>
        <w:rPr>
          <w:sz w:val="24"/>
        </w:rPr>
      </w:pPr>
      <w:r>
        <w:rPr>
          <w:sz w:val="24"/>
        </w:rPr>
        <w:t>Bagaimana pengawasan sarana dan prasarana PJOK dalam meningkatkan prestasi belajar siswa di SD Negeri Ibu Jenab 1 Cianjur SD Negeri Dewi Sartika CBM Kota Sukabumi ?</w:t>
      </w:r>
    </w:p>
    <w:sectPr>
      <w:pgSz w:w="11910" w:h="16840"/>
      <w:pgMar w:header="751" w:footer="0" w:top="1920" w:bottom="280" w:left="1700"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w:sz w:val="20"/>
      </w:rPr>
      <mc:AlternateContent>
        <mc:Choice Requires="wps">
          <w:drawing>
            <wp:anchor distT="0" distB="0" distL="0" distR="0" allowOverlap="1" layoutInCell="1" locked="0" behindDoc="1" simplePos="0" relativeHeight="487486976">
              <wp:simplePos x="0" y="0"/>
              <wp:positionH relativeFrom="page">
                <wp:posOffset>6326504</wp:posOffset>
              </wp:positionH>
              <wp:positionV relativeFrom="page">
                <wp:posOffset>464184</wp:posOffset>
              </wp:positionV>
              <wp:extent cx="205740" cy="1651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05740" cy="165100"/>
                      </a:xfrm>
                      <a:prstGeom prst="rect">
                        <a:avLst/>
                      </a:prstGeom>
                    </wps:spPr>
                    <wps:txbx>
                      <w:txbxContent>
                        <w:p>
                          <w:pPr>
                            <w:spacing w:line="244" w:lineRule="exact" w:before="0"/>
                            <w:ind w:left="2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10</w:t>
                          </w:r>
                          <w:r>
                            <w:rPr>
                              <w:rFonts w:ascii="Calibri"/>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98.149994pt;margin-top:36.549988pt;width:16.2pt;height:13pt;mso-position-horizontal-relative:page;mso-position-vertical-relative:page;z-index:-15829504" type="#_x0000_t202" id="docshape1" filled="false" stroked="false">
              <v:textbox inset="0,0,0,0">
                <w:txbxContent>
                  <w:p>
                    <w:pPr>
                      <w:spacing w:line="244" w:lineRule="exact" w:before="0"/>
                      <w:ind w:left="2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10</w:t>
                    </w:r>
                    <w:r>
                      <w:rPr>
                        <w:rFonts w:ascii="Calibri"/>
                        <w:spacing w:val="-5"/>
                        <w:sz w:val="22"/>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upperLetter"/>
      <w:lvlText w:val="%1."/>
      <w:lvlJc w:val="left"/>
      <w:pPr>
        <w:ind w:left="929" w:hanging="361"/>
        <w:jc w:val="right"/>
      </w:pPr>
      <w:rPr>
        <w:rFonts w:hint="default" w:ascii="Times New Roman" w:hAnsi="Times New Roman" w:eastAsia="Times New Roman" w:cs="Times New Roman"/>
        <w:b/>
        <w:bCs/>
        <w:i w:val="0"/>
        <w:iCs w:val="0"/>
        <w:spacing w:val="-2"/>
        <w:w w:val="100"/>
        <w:sz w:val="24"/>
        <w:szCs w:val="24"/>
        <w:lang w:val="id" w:eastAsia="en-US" w:bidi="ar-SA"/>
      </w:rPr>
    </w:lvl>
    <w:lvl w:ilvl="1">
      <w:start w:val="1"/>
      <w:numFmt w:val="decimal"/>
      <w:lvlText w:val="%2."/>
      <w:lvlJc w:val="left"/>
      <w:pPr>
        <w:ind w:left="1649" w:hanging="360"/>
        <w:jc w:val="left"/>
      </w:pPr>
      <w:rPr>
        <w:rFonts w:hint="default"/>
        <w:spacing w:val="0"/>
        <w:w w:val="100"/>
        <w:lang w:val="id" w:eastAsia="en-US" w:bidi="ar-SA"/>
      </w:rPr>
    </w:lvl>
    <w:lvl w:ilvl="2">
      <w:start w:val="1"/>
      <w:numFmt w:val="lowerLetter"/>
      <w:lvlText w:val="%3."/>
      <w:lvlJc w:val="left"/>
      <w:pPr>
        <w:ind w:left="1649" w:hanging="360"/>
        <w:jc w:val="left"/>
      </w:pPr>
      <w:rPr>
        <w:rFonts w:hint="default" w:ascii="Times New Roman" w:hAnsi="Times New Roman" w:eastAsia="Times New Roman" w:cs="Times New Roman"/>
        <w:b/>
        <w:bCs/>
        <w:i w:val="0"/>
        <w:iCs w:val="0"/>
        <w:spacing w:val="0"/>
        <w:w w:val="100"/>
        <w:sz w:val="24"/>
        <w:szCs w:val="24"/>
        <w:lang w:val="id" w:eastAsia="en-US" w:bidi="ar-SA"/>
      </w:rPr>
    </w:lvl>
    <w:lvl w:ilvl="3">
      <w:start w:val="1"/>
      <w:numFmt w:val="decimal"/>
      <w:lvlText w:val="%4)"/>
      <w:lvlJc w:val="left"/>
      <w:pPr>
        <w:ind w:left="2009"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4">
      <w:start w:val="0"/>
      <w:numFmt w:val="bullet"/>
      <w:lvlText w:val="•"/>
      <w:lvlJc w:val="left"/>
      <w:pPr>
        <w:ind w:left="2990" w:hanging="360"/>
      </w:pPr>
      <w:rPr>
        <w:rFonts w:hint="default"/>
        <w:lang w:val="id" w:eastAsia="en-US" w:bidi="ar-SA"/>
      </w:rPr>
    </w:lvl>
    <w:lvl w:ilvl="5">
      <w:start w:val="0"/>
      <w:numFmt w:val="bullet"/>
      <w:lvlText w:val="•"/>
      <w:lvlJc w:val="left"/>
      <w:pPr>
        <w:ind w:left="3980" w:hanging="360"/>
      </w:pPr>
      <w:rPr>
        <w:rFonts w:hint="default"/>
        <w:lang w:val="id" w:eastAsia="en-US" w:bidi="ar-SA"/>
      </w:rPr>
    </w:lvl>
    <w:lvl w:ilvl="6">
      <w:start w:val="0"/>
      <w:numFmt w:val="bullet"/>
      <w:lvlText w:val="•"/>
      <w:lvlJc w:val="left"/>
      <w:pPr>
        <w:ind w:left="4971" w:hanging="360"/>
      </w:pPr>
      <w:rPr>
        <w:rFonts w:hint="default"/>
        <w:lang w:val="id" w:eastAsia="en-US" w:bidi="ar-SA"/>
      </w:rPr>
    </w:lvl>
    <w:lvl w:ilvl="7">
      <w:start w:val="0"/>
      <w:numFmt w:val="bullet"/>
      <w:lvlText w:val="•"/>
      <w:lvlJc w:val="left"/>
      <w:pPr>
        <w:ind w:left="5961" w:hanging="360"/>
      </w:pPr>
      <w:rPr>
        <w:rFonts w:hint="default"/>
        <w:lang w:val="id" w:eastAsia="en-US" w:bidi="ar-SA"/>
      </w:rPr>
    </w:lvl>
    <w:lvl w:ilvl="8">
      <w:start w:val="0"/>
      <w:numFmt w:val="bullet"/>
      <w:lvlText w:val="•"/>
      <w:lvlJc w:val="left"/>
      <w:pPr>
        <w:ind w:left="6952" w:hanging="360"/>
      </w:pPr>
      <w:rPr>
        <w:rFonts w:hint="default"/>
        <w:lang w:val="id" w:eastAsia="en-US" w:bidi="ar-SA"/>
      </w:rPr>
    </w:lvl>
  </w:abstractNum>
  <w:abstractNum w:abstractNumId="0">
    <w:multiLevelType w:val="hybridMultilevel"/>
    <w:lvl w:ilvl="0">
      <w:start w:val="1"/>
      <w:numFmt w:val="upperLetter"/>
      <w:lvlText w:val="%1."/>
      <w:lvlJc w:val="left"/>
      <w:pPr>
        <w:ind w:left="997" w:hanging="429"/>
        <w:jc w:val="left"/>
      </w:pPr>
      <w:rPr>
        <w:rFonts w:hint="default" w:ascii="Times New Roman" w:hAnsi="Times New Roman" w:eastAsia="Times New Roman" w:cs="Times New Roman"/>
        <w:b/>
        <w:bCs/>
        <w:i w:val="0"/>
        <w:iCs w:val="0"/>
        <w:spacing w:val="-2"/>
        <w:w w:val="100"/>
        <w:sz w:val="24"/>
        <w:szCs w:val="24"/>
        <w:lang w:val="id" w:eastAsia="en-US" w:bidi="ar-SA"/>
      </w:rPr>
    </w:lvl>
    <w:lvl w:ilvl="1">
      <w:start w:val="1"/>
      <w:numFmt w:val="decimal"/>
      <w:lvlText w:val="%2."/>
      <w:lvlJc w:val="left"/>
      <w:pPr>
        <w:ind w:left="1421" w:hanging="424"/>
        <w:jc w:val="right"/>
      </w:pPr>
      <w:rPr>
        <w:rFonts w:hint="default" w:ascii="Times New Roman" w:hAnsi="Times New Roman" w:eastAsia="Times New Roman" w:cs="Times New Roman"/>
        <w:b/>
        <w:bCs/>
        <w:i w:val="0"/>
        <w:iCs w:val="0"/>
        <w:spacing w:val="0"/>
        <w:w w:val="100"/>
        <w:sz w:val="24"/>
        <w:szCs w:val="24"/>
        <w:lang w:val="id" w:eastAsia="en-US" w:bidi="ar-SA"/>
      </w:rPr>
    </w:lvl>
    <w:lvl w:ilvl="2">
      <w:start w:val="1"/>
      <w:numFmt w:val="lowerLetter"/>
      <w:lvlText w:val="%3."/>
      <w:lvlJc w:val="left"/>
      <w:pPr>
        <w:ind w:left="1649"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start w:val="1"/>
      <w:numFmt w:val="decimal"/>
      <w:lvlText w:val="%4)"/>
      <w:lvlJc w:val="left"/>
      <w:pPr>
        <w:ind w:left="1921"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4">
      <w:start w:val="0"/>
      <w:numFmt w:val="bullet"/>
      <w:lvlText w:val="•"/>
      <w:lvlJc w:val="left"/>
      <w:pPr>
        <w:ind w:left="1920" w:hanging="360"/>
      </w:pPr>
      <w:rPr>
        <w:rFonts w:hint="default"/>
        <w:lang w:val="id" w:eastAsia="en-US" w:bidi="ar-SA"/>
      </w:rPr>
    </w:lvl>
    <w:lvl w:ilvl="5">
      <w:start w:val="0"/>
      <w:numFmt w:val="bullet"/>
      <w:lvlText w:val="•"/>
      <w:lvlJc w:val="left"/>
      <w:pPr>
        <w:ind w:left="2000" w:hanging="360"/>
      </w:pPr>
      <w:rPr>
        <w:rFonts w:hint="default"/>
        <w:lang w:val="id" w:eastAsia="en-US" w:bidi="ar-SA"/>
      </w:rPr>
    </w:lvl>
    <w:lvl w:ilvl="6">
      <w:start w:val="0"/>
      <w:numFmt w:val="bullet"/>
      <w:lvlText w:val="•"/>
      <w:lvlJc w:val="left"/>
      <w:pPr>
        <w:ind w:left="2120" w:hanging="360"/>
      </w:pPr>
      <w:rPr>
        <w:rFonts w:hint="default"/>
        <w:lang w:val="id" w:eastAsia="en-US" w:bidi="ar-SA"/>
      </w:rPr>
    </w:lvl>
    <w:lvl w:ilvl="7">
      <w:start w:val="0"/>
      <w:numFmt w:val="bullet"/>
      <w:lvlText w:val="•"/>
      <w:lvlJc w:val="left"/>
      <w:pPr>
        <w:ind w:left="3823" w:hanging="360"/>
      </w:pPr>
      <w:rPr>
        <w:rFonts w:hint="default"/>
        <w:lang w:val="id" w:eastAsia="en-US" w:bidi="ar-SA"/>
      </w:rPr>
    </w:lvl>
    <w:lvl w:ilvl="8">
      <w:start w:val="0"/>
      <w:numFmt w:val="bullet"/>
      <w:lvlText w:val="•"/>
      <w:lvlJc w:val="left"/>
      <w:pPr>
        <w:ind w:left="5526" w:hanging="360"/>
      </w:pPr>
      <w:rPr>
        <w:rFonts w:hint="default"/>
        <w:lang w:val="id"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jc w:val="both"/>
    </w:pPr>
    <w:rPr>
      <w:rFonts w:ascii="Times New Roman" w:hAnsi="Times New Roman" w:eastAsia="Times New Roman" w:cs="Times New Roman"/>
      <w:sz w:val="24"/>
      <w:szCs w:val="24"/>
      <w:lang w:val="id" w:eastAsia="en-US" w:bidi="ar-SA"/>
    </w:rPr>
  </w:style>
  <w:style w:styleId="ListParagraph" w:type="paragraph">
    <w:name w:val="List Paragraph"/>
    <w:basedOn w:val="Normal"/>
    <w:uiPriority w:val="1"/>
    <w:qFormat/>
    <w:pPr>
      <w:ind w:left="2128" w:hanging="360"/>
      <w:jc w:val="both"/>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juma.umko.ac.id/index.php/griya-cendikia/article/view/1923?utm_source=chatgpt.com" TargetMode="External"/><Relationship Id="rId6" Type="http://schemas.openxmlformats.org/officeDocument/2006/relationships/hyperlink" Target="https://ejournal.unesa.ac.id/index.php/jurnal-prestasi-olahraga/article/view/69470?utm_source=chatgpt.com" TargetMode="External"/><Relationship Id="rId7" Type="http://schemas.openxmlformats.org/officeDocument/2006/relationships/header" Target="header1.xml"/><Relationship Id="rId8" Type="http://schemas.openxmlformats.org/officeDocument/2006/relationships/hyperlink" Target="https://ejurnal.mercubuana-yogya.ac.id/index.php/JSH/article/view/2942?utm_source=chatgpt.com" TargetMode="External"/><Relationship Id="rId9" Type="http://schemas.openxmlformats.org/officeDocument/2006/relationships/hyperlink" Target="https://sparta.unmuhbabel.ac.id/index.php/SPARTA/article/view/56?utm_source=chatgpt.com" TargetMode="External"/><Relationship Id="rId10" Type="http://schemas.openxmlformats.org/officeDocument/2006/relationships/hyperlink" Target="https://pusmendik.kemdikbud.go.id/pdf/file-154?utm_source=chatgpt.com" TargetMode="External"/><Relationship Id="rId11" Type="http://schemas.openxmlformats.org/officeDocument/2006/relationships/hyperlink" Target="https://peraturan.go.id/id/permendikbudristek-no-22-tahun-2023?utm_source=chatgpt.com" TargetMode="External"/><Relationship Id="rId12" Type="http://schemas.openxmlformats.org/officeDocument/2006/relationships/hyperlink" Target="https://ejournal.letiges.or.id/index.php/jie/article/view/337?utm_source=chatgpt.com" TargetMode="External"/><Relationship Id="rId13" Type="http://schemas.openxmlformats.org/officeDocument/2006/relationships/hyperlink" Target="https://jptam.org/index.php/jptam/article/view/33996?utm_source=chatgpt.com" TargetMode="External"/><Relationship Id="rId14" Type="http://schemas.openxmlformats.org/officeDocument/2006/relationships/image" Target="media/image1.png"/><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2026-03-05T13:02:09Z</dcterms:created>
  <dcterms:modified xsi:type="dcterms:W3CDTF">2026-03-05T13:02:09Z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2026-03-05T00:00:00Z</vt:filetime>
  </property>
  <property fmtid="{D5CDD505-2E9C-101B-9397-08002B2CF9AE}" pid="3" name="LastSaved">
    <vt:filetime>2026-03-05T00:00:00Z</vt:filetime>
  </property>
  <property fmtid="{D5CDD505-2E9C-101B-9397-08002B2CF9AE}" pid="4" name="Producer">
    <vt:lpwstr>iLovePDF</vt:lpwstr>
  </property>
</Properties>
</file>