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E3639" w14:textId="77777777" w:rsidR="005733B2" w:rsidRDefault="005733B2" w:rsidP="005733B2">
      <w:pPr>
        <w:jc w:val="center"/>
        <w:rPr>
          <w:rFonts w:eastAsia="Times New Roman" w:cs="Times New Roman"/>
          <w:b/>
          <w:bCs/>
          <w:color w:val="000000"/>
          <w:sz w:val="28"/>
          <w:szCs w:val="28"/>
        </w:rPr>
      </w:pPr>
      <w:r>
        <w:rPr>
          <w:rFonts w:eastAsia="Times New Roman" w:cs="Times New Roman"/>
          <w:b/>
          <w:bCs/>
          <w:color w:val="000000"/>
          <w:sz w:val="28"/>
          <w:szCs w:val="28"/>
        </w:rPr>
        <w:t xml:space="preserve">Improving Students' Speaking Ability Through the </w:t>
      </w:r>
      <w:bookmarkStart w:id="0" w:name="_Hlk208345426"/>
      <w:r>
        <w:rPr>
          <w:rFonts w:eastAsia="Times New Roman" w:cs="Times New Roman"/>
          <w:b/>
          <w:bCs/>
          <w:color w:val="000000"/>
          <w:sz w:val="28"/>
          <w:szCs w:val="28"/>
        </w:rPr>
        <w:t>Communicative Language Teaching Method (CLT) and English Songs</w:t>
      </w:r>
      <w:bookmarkEnd w:id="0"/>
      <w:r>
        <w:rPr>
          <w:rFonts w:eastAsia="Times New Roman" w:cs="Times New Roman"/>
          <w:b/>
          <w:bCs/>
          <w:color w:val="000000"/>
          <w:sz w:val="28"/>
          <w:szCs w:val="28"/>
        </w:rPr>
        <w:t>: A Quasi-Experimental Approach</w:t>
      </w:r>
    </w:p>
    <w:p w14:paraId="3B82E94C" w14:textId="77777777" w:rsidR="005733B2" w:rsidRDefault="005733B2" w:rsidP="005733B2">
      <w:pPr>
        <w:ind w:left="10" w:right="8" w:hanging="10"/>
        <w:jc w:val="center"/>
        <w:rPr>
          <w:rFonts w:eastAsia="Times New Roman" w:cs="Times New Roman"/>
          <w:color w:val="000000"/>
        </w:rPr>
      </w:pPr>
      <w:r>
        <w:rPr>
          <w:rFonts w:eastAsia="Times New Roman" w:cs="Times New Roman"/>
          <w:i/>
          <w:color w:val="000000"/>
        </w:rPr>
        <w:t xml:space="preserve">Submitted in Partial Fulfillment of Requirements for Obtaining a Bachelor's </w:t>
      </w:r>
    </w:p>
    <w:p w14:paraId="283CD21E" w14:textId="77777777" w:rsidR="005733B2" w:rsidRDefault="005733B2" w:rsidP="005733B2">
      <w:pPr>
        <w:ind w:left="10" w:right="12" w:hanging="10"/>
        <w:jc w:val="center"/>
        <w:rPr>
          <w:rFonts w:eastAsia="Times New Roman" w:cs="Times New Roman"/>
          <w:color w:val="000000"/>
        </w:rPr>
      </w:pPr>
      <w:r>
        <w:rPr>
          <w:rFonts w:eastAsia="Times New Roman" w:cs="Times New Roman"/>
          <w:i/>
          <w:color w:val="000000"/>
        </w:rPr>
        <w:t xml:space="preserve">Degree in Education in the English Education Study Program </w:t>
      </w:r>
    </w:p>
    <w:p w14:paraId="405583A4" w14:textId="77777777" w:rsidR="005733B2" w:rsidRPr="00563631" w:rsidRDefault="005733B2" w:rsidP="005733B2">
      <w:pPr>
        <w:rPr>
          <w:rFonts w:eastAsia="Times New Roman" w:cs="Times New Roman"/>
          <w:color w:val="000000"/>
          <w:lang w:val="en-US"/>
        </w:rPr>
      </w:pPr>
      <w:r>
        <w:rPr>
          <w:rFonts w:eastAsia="Times New Roman" w:cs="Times New Roman"/>
          <w:b/>
          <w:color w:val="000000"/>
          <w:sz w:val="32"/>
        </w:rPr>
        <w:t xml:space="preserve"> </w:t>
      </w:r>
    </w:p>
    <w:p w14:paraId="2BA81401" w14:textId="77777777" w:rsidR="005733B2" w:rsidRDefault="005733B2" w:rsidP="005733B2">
      <w:pPr>
        <w:ind w:left="2605"/>
        <w:rPr>
          <w:rFonts w:eastAsia="Times New Roman" w:cs="Times New Roman"/>
          <w:color w:val="000000"/>
        </w:rPr>
      </w:pPr>
    </w:p>
    <w:p w14:paraId="6A1433A4" w14:textId="77777777" w:rsidR="005733B2" w:rsidRPr="00563631" w:rsidRDefault="005733B2" w:rsidP="005733B2">
      <w:pPr>
        <w:ind w:left="2605"/>
        <w:rPr>
          <w:rFonts w:eastAsia="Times New Roman" w:cs="Times New Roman"/>
          <w:color w:val="000000"/>
          <w:lang w:val="en-US"/>
        </w:rPr>
      </w:pPr>
      <w:r>
        <w:rPr>
          <w:rFonts w:eastAsia="Times New Roman" w:cs="Times New Roman"/>
          <w:noProof/>
          <w:color w:val="000000"/>
        </w:rPr>
        <w:drawing>
          <wp:inline distT="0" distB="0" distL="0" distR="0" wp14:anchorId="04A429F7" wp14:editId="28EAA7D2">
            <wp:extent cx="1783715" cy="223202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7"/>
                    <a:stretch>
                      <a:fillRect/>
                    </a:stretch>
                  </pic:blipFill>
                  <pic:spPr>
                    <a:xfrm>
                      <a:off x="0" y="0"/>
                      <a:ext cx="1784223" cy="2232025"/>
                    </a:xfrm>
                    <a:prstGeom prst="rect">
                      <a:avLst/>
                    </a:prstGeom>
                  </pic:spPr>
                </pic:pic>
              </a:graphicData>
            </a:graphic>
          </wp:inline>
        </w:drawing>
      </w:r>
    </w:p>
    <w:p w14:paraId="240E0D25" w14:textId="77777777" w:rsidR="005733B2" w:rsidRDefault="005733B2" w:rsidP="005733B2">
      <w:pPr>
        <w:ind w:left="64"/>
        <w:jc w:val="center"/>
        <w:rPr>
          <w:rFonts w:eastAsia="Times New Roman" w:cs="Times New Roman"/>
          <w:b/>
          <w:color w:val="000000"/>
          <w:sz w:val="28"/>
          <w:lang w:val="en-US"/>
        </w:rPr>
      </w:pPr>
      <w:r>
        <w:rPr>
          <w:rFonts w:eastAsia="Times New Roman" w:cs="Times New Roman"/>
          <w:b/>
          <w:color w:val="000000"/>
          <w:sz w:val="28"/>
        </w:rPr>
        <w:t xml:space="preserve"> </w:t>
      </w:r>
    </w:p>
    <w:p w14:paraId="4A1B13DD" w14:textId="77777777" w:rsidR="005733B2" w:rsidRPr="00563631" w:rsidRDefault="005733B2" w:rsidP="005733B2">
      <w:pPr>
        <w:ind w:left="64"/>
        <w:jc w:val="center"/>
        <w:rPr>
          <w:rFonts w:eastAsia="Times New Roman" w:cs="Times New Roman"/>
          <w:color w:val="000000"/>
          <w:lang w:val="en-US"/>
        </w:rPr>
      </w:pPr>
    </w:p>
    <w:p w14:paraId="0BD5F3CF" w14:textId="77777777" w:rsidR="005733B2" w:rsidRDefault="005733B2" w:rsidP="005733B2">
      <w:pPr>
        <w:ind w:left="10" w:right="2" w:hanging="10"/>
        <w:jc w:val="center"/>
        <w:rPr>
          <w:rFonts w:eastAsia="Times New Roman" w:cs="Times New Roman"/>
          <w:color w:val="000000"/>
        </w:rPr>
      </w:pPr>
      <w:r>
        <w:rPr>
          <w:rFonts w:eastAsia="Times New Roman" w:cs="Times New Roman"/>
          <w:b/>
          <w:color w:val="000000"/>
          <w:sz w:val="28"/>
        </w:rPr>
        <w:t xml:space="preserve">by: </w:t>
      </w:r>
    </w:p>
    <w:p w14:paraId="29F6FC9B" w14:textId="77777777" w:rsidR="005733B2" w:rsidRDefault="005733B2" w:rsidP="005733B2">
      <w:pPr>
        <w:ind w:left="1549" w:right="1476" w:hanging="10"/>
        <w:jc w:val="center"/>
        <w:rPr>
          <w:rFonts w:eastAsia="Times New Roman" w:cs="Times New Roman"/>
          <w:b/>
          <w:color w:val="000000"/>
          <w:lang w:val="en-US"/>
        </w:rPr>
      </w:pPr>
      <w:r>
        <w:rPr>
          <w:rFonts w:eastAsia="Times New Roman" w:cs="Times New Roman"/>
          <w:b/>
          <w:color w:val="000000"/>
          <w:sz w:val="28"/>
        </w:rPr>
        <w:t xml:space="preserve">Fahmi Awaludin Jailani 41032122211075 </w:t>
      </w:r>
      <w:r>
        <w:rPr>
          <w:rFonts w:eastAsia="Times New Roman" w:cs="Times New Roman"/>
          <w:b/>
          <w:color w:val="000000"/>
        </w:rPr>
        <w:t xml:space="preserve"> </w:t>
      </w:r>
    </w:p>
    <w:p w14:paraId="034586D3" w14:textId="77777777" w:rsidR="005733B2" w:rsidRPr="00563631" w:rsidRDefault="005733B2" w:rsidP="005733B2">
      <w:pPr>
        <w:ind w:left="1549" w:right="1476" w:hanging="10"/>
        <w:jc w:val="center"/>
        <w:rPr>
          <w:rFonts w:eastAsia="Times New Roman" w:cs="Times New Roman"/>
          <w:color w:val="000000"/>
          <w:lang w:val="en-US"/>
        </w:rPr>
      </w:pPr>
    </w:p>
    <w:p w14:paraId="1D520F31" w14:textId="77777777" w:rsidR="005733B2" w:rsidRDefault="005733B2" w:rsidP="005733B2">
      <w:pPr>
        <w:ind w:left="10" w:right="6" w:hanging="10"/>
        <w:jc w:val="center"/>
        <w:rPr>
          <w:rFonts w:eastAsia="Times New Roman" w:cs="Times New Roman"/>
          <w:color w:val="000000"/>
        </w:rPr>
      </w:pPr>
      <w:r>
        <w:rPr>
          <w:rFonts w:eastAsia="Times New Roman" w:cs="Times New Roman"/>
          <w:b/>
          <w:color w:val="000000"/>
          <w:sz w:val="28"/>
        </w:rPr>
        <w:t xml:space="preserve">PENDIDIKAN BAHASA INGGRIS </w:t>
      </w:r>
    </w:p>
    <w:p w14:paraId="701D89AA" w14:textId="77777777" w:rsidR="005733B2" w:rsidRDefault="005733B2" w:rsidP="005733B2">
      <w:pPr>
        <w:ind w:left="10" w:hanging="10"/>
        <w:jc w:val="center"/>
        <w:rPr>
          <w:rFonts w:eastAsia="Times New Roman" w:cs="Times New Roman"/>
          <w:color w:val="000000"/>
          <w:lang w:val="sv-SE"/>
        </w:rPr>
      </w:pPr>
      <w:r>
        <w:rPr>
          <w:rFonts w:eastAsia="Times New Roman" w:cs="Times New Roman"/>
          <w:b/>
          <w:color w:val="000000"/>
          <w:sz w:val="28"/>
          <w:lang w:val="sv-SE"/>
        </w:rPr>
        <w:t xml:space="preserve">FAKULTAS KEGURUAN DAN ILMU PENDIDIKAN UNIVERSITAS ISLAM NUSANTARA </w:t>
      </w:r>
    </w:p>
    <w:p w14:paraId="38373ED0" w14:textId="77777777" w:rsidR="005733B2" w:rsidRDefault="005733B2" w:rsidP="005733B2">
      <w:pPr>
        <w:ind w:left="10" w:right="3" w:hanging="10"/>
        <w:jc w:val="center"/>
        <w:rPr>
          <w:rFonts w:cs="Times New Roman"/>
          <w:b/>
          <w:bCs/>
        </w:rPr>
        <w:sectPr w:rsidR="005733B2" w:rsidSect="002A6E55">
          <w:pgSz w:w="11906" w:h="16838"/>
          <w:pgMar w:top="1701" w:right="1701" w:bottom="1701" w:left="2268" w:header="709" w:footer="709" w:gutter="0"/>
          <w:pgNumType w:fmt="lowerRoman"/>
          <w:cols w:space="708"/>
          <w:titlePg/>
          <w:docGrid w:linePitch="360"/>
        </w:sectPr>
      </w:pPr>
      <w:r>
        <w:rPr>
          <w:rFonts w:eastAsia="Times New Roman" w:cs="Times New Roman"/>
          <w:b/>
          <w:color w:val="000000"/>
          <w:sz w:val="28"/>
        </w:rPr>
        <w:t xml:space="preserve">2025 </w:t>
      </w:r>
    </w:p>
    <w:p w14:paraId="3A717560" w14:textId="77777777" w:rsidR="005733B2" w:rsidRPr="005733B2" w:rsidRDefault="005733B2" w:rsidP="005733B2">
      <w:pPr>
        <w:pStyle w:val="Heading1"/>
        <w:jc w:val="center"/>
        <w:rPr>
          <w:rFonts w:ascii="Times New Roman" w:hAnsi="Times New Roman" w:cs="Times New Roman"/>
          <w:b/>
          <w:bCs/>
          <w:color w:val="auto"/>
          <w:sz w:val="28"/>
          <w:szCs w:val="28"/>
          <w:lang w:val="en-US"/>
        </w:rPr>
      </w:pPr>
      <w:bookmarkStart w:id="1" w:name="_Toc220350950"/>
      <w:bookmarkStart w:id="2" w:name="_Toc227190921"/>
      <w:r w:rsidRPr="005733B2">
        <w:rPr>
          <w:rFonts w:ascii="Times New Roman" w:hAnsi="Times New Roman" w:cs="Times New Roman"/>
          <w:b/>
          <w:bCs/>
          <w:color w:val="auto"/>
          <w:sz w:val="28"/>
          <w:szCs w:val="28"/>
        </w:rPr>
        <w:lastRenderedPageBreak/>
        <w:t>LEGALIZATION SHEET</w:t>
      </w:r>
      <w:bookmarkEnd w:id="1"/>
      <w:bookmarkEnd w:id="2"/>
    </w:p>
    <w:p w14:paraId="2DB0A61D" w14:textId="77777777" w:rsidR="005733B2" w:rsidRDefault="005733B2" w:rsidP="005733B2">
      <w:pPr>
        <w:rPr>
          <w:rFonts w:eastAsia="Times New Roman" w:cs="Times New Roman"/>
          <w:color w:val="000000"/>
          <w:szCs w:val="24"/>
        </w:rPr>
      </w:pPr>
      <w:r>
        <w:rPr>
          <w:rFonts w:eastAsia="Times New Roman" w:cs="Times New Roman"/>
          <w:b/>
          <w:bCs/>
          <w:color w:val="000000"/>
          <w:szCs w:val="24"/>
        </w:rPr>
        <w:t>Improving Students' Speaking Ability Through the Communicative Language Teaching Method (CLT) and English Songs: A Quasi-Experimental Approach</w:t>
      </w:r>
    </w:p>
    <w:p w14:paraId="6CE16FE3" w14:textId="77777777" w:rsidR="005733B2" w:rsidRDefault="005733B2" w:rsidP="005733B2"/>
    <w:p w14:paraId="1F8E5100" w14:textId="77777777" w:rsidR="005733B2" w:rsidRDefault="005733B2" w:rsidP="005733B2">
      <w:pPr>
        <w:ind w:right="95"/>
        <w:jc w:val="left"/>
        <w:rPr>
          <w:rFonts w:cs="Times New Roman"/>
          <w:b/>
          <w:bCs/>
          <w:szCs w:val="24"/>
          <w:lang w:val="sv-SE"/>
        </w:rPr>
      </w:pPr>
      <w:bookmarkStart w:id="3" w:name="_Hlk198352561"/>
      <w:r>
        <w:rPr>
          <w:rFonts w:cs="Times New Roman"/>
          <w:b/>
          <w:bCs/>
          <w:szCs w:val="24"/>
          <w:lang w:val="sv-SE"/>
        </w:rPr>
        <w:t>THESIS</w:t>
      </w:r>
    </w:p>
    <w:p w14:paraId="2102CDD5" w14:textId="039F3A07" w:rsidR="005733B2" w:rsidRPr="005733B2" w:rsidRDefault="005733B2" w:rsidP="005733B2">
      <w:pPr>
        <w:ind w:right="95"/>
        <w:rPr>
          <w:rFonts w:cs="Times New Roman"/>
          <w:szCs w:val="24"/>
          <w:lang w:val="sv-SE"/>
        </w:rPr>
      </w:pPr>
      <w:r>
        <w:rPr>
          <w:rFonts w:cs="Times New Roman"/>
          <w:szCs w:val="24"/>
          <w:lang w:val="en-ID"/>
        </w:rPr>
        <w:t>S</w:t>
      </w:r>
      <w:r w:rsidRPr="00E13BDF">
        <w:rPr>
          <w:rFonts w:cs="Times New Roman"/>
          <w:szCs w:val="24"/>
          <w:lang w:val="en-ID"/>
        </w:rPr>
        <w:t xml:space="preserve">ubmitted to the Faculty of Education as one of the requirements for obtaining a Bachelor of Education degree </w:t>
      </w:r>
      <w:r>
        <w:rPr>
          <w:rFonts w:cs="Times New Roman"/>
          <w:szCs w:val="24"/>
          <w:lang w:val="sv-SE"/>
        </w:rPr>
        <w:t>(S. Pd.)</w:t>
      </w:r>
    </w:p>
    <w:p w14:paraId="25687BAD" w14:textId="77777777" w:rsidR="005733B2" w:rsidRDefault="005733B2" w:rsidP="005733B2">
      <w:pPr>
        <w:spacing w:line="276" w:lineRule="auto"/>
        <w:ind w:right="1476"/>
        <w:rPr>
          <w:rFonts w:eastAsia="Times New Roman" w:cs="Times New Roman"/>
          <w:b/>
          <w:color w:val="000000"/>
          <w:szCs w:val="24"/>
        </w:rPr>
      </w:pPr>
      <w:r>
        <w:rPr>
          <w:rFonts w:cs="Times New Roman"/>
          <w:b/>
          <w:bCs/>
          <w:szCs w:val="24"/>
        </w:rPr>
        <w:t xml:space="preserve">FAHMI </w:t>
      </w:r>
      <w:r>
        <w:rPr>
          <w:rFonts w:eastAsia="Times New Roman" w:cs="Times New Roman"/>
          <w:b/>
          <w:color w:val="000000"/>
          <w:szCs w:val="24"/>
        </w:rPr>
        <w:t xml:space="preserve">AWALUDIN JAILANI </w:t>
      </w:r>
    </w:p>
    <w:p w14:paraId="36D11919" w14:textId="0EBCB711" w:rsidR="005733B2" w:rsidRDefault="005733B2" w:rsidP="005733B2">
      <w:pPr>
        <w:spacing w:line="276" w:lineRule="auto"/>
        <w:ind w:right="1476"/>
        <w:rPr>
          <w:rFonts w:eastAsia="Times New Roman" w:cs="Times New Roman"/>
          <w:b/>
          <w:color w:val="000000"/>
          <w:lang w:val="en-US"/>
        </w:rPr>
      </w:pPr>
      <w:r>
        <w:rPr>
          <w:rFonts w:eastAsia="Times New Roman" w:cs="Times New Roman"/>
          <w:b/>
          <w:color w:val="000000"/>
          <w:szCs w:val="24"/>
        </w:rPr>
        <w:t xml:space="preserve">41032122211075 </w:t>
      </w:r>
      <w:r>
        <w:rPr>
          <w:rFonts w:eastAsia="Times New Roman" w:cs="Times New Roman"/>
          <w:b/>
          <w:color w:val="000000"/>
        </w:rPr>
        <w:t xml:space="preserve"> </w:t>
      </w:r>
    </w:p>
    <w:p w14:paraId="111891BC" w14:textId="77777777" w:rsidR="002A6E55" w:rsidRPr="002A6E55" w:rsidRDefault="002A6E55" w:rsidP="005733B2">
      <w:pPr>
        <w:spacing w:line="276" w:lineRule="auto"/>
        <w:ind w:right="1476"/>
        <w:rPr>
          <w:rFonts w:eastAsia="Times New Roman" w:cs="Times New Roman"/>
          <w:b/>
          <w:color w:val="000000"/>
          <w:lang w:val="en-US"/>
        </w:rPr>
      </w:pPr>
    </w:p>
    <w:p w14:paraId="7E614002" w14:textId="77777777" w:rsidR="005733B2" w:rsidRPr="00E13BDF" w:rsidRDefault="005733B2" w:rsidP="005733B2">
      <w:pPr>
        <w:ind w:right="95"/>
        <w:rPr>
          <w:rFonts w:cs="Times New Roman"/>
          <w:szCs w:val="24"/>
          <w:lang w:val="en-ID"/>
        </w:rPr>
      </w:pPr>
      <w:r w:rsidRPr="00E13BDF">
        <w:rPr>
          <w:rFonts w:cs="Times New Roman"/>
          <w:szCs w:val="24"/>
          <w:lang w:val="en-ID"/>
        </w:rPr>
        <w:t>Approved by,</w:t>
      </w:r>
    </w:p>
    <w:tbl>
      <w:tblPr>
        <w:tblStyle w:val="TableGrid"/>
        <w:tblpPr w:leftFromText="180" w:rightFromText="180" w:vertAnchor="page" w:horzAnchor="margin" w:tblpY="7716"/>
        <w:tblW w:w="8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06"/>
        <w:gridCol w:w="4104"/>
      </w:tblGrid>
      <w:tr w:rsidR="005733B2" w:rsidRPr="005733B2" w14:paraId="2D2FA2C6" w14:textId="77777777" w:rsidTr="005733B2">
        <w:trPr>
          <w:trHeight w:val="1426"/>
        </w:trPr>
        <w:tc>
          <w:tcPr>
            <w:tcW w:w="4806" w:type="dxa"/>
          </w:tcPr>
          <w:p w14:paraId="73E185BC" w14:textId="77777777" w:rsidR="005733B2" w:rsidRPr="005733B2" w:rsidRDefault="005733B2" w:rsidP="005733B2">
            <w:pPr>
              <w:jc w:val="left"/>
              <w:rPr>
                <w:sz w:val="24"/>
                <w:szCs w:val="24"/>
              </w:rPr>
            </w:pPr>
            <w:r w:rsidRPr="005733B2">
              <w:rPr>
                <w:noProof/>
                <w:sz w:val="24"/>
                <w:szCs w:val="24"/>
                <w:lang w:val="sv-SE"/>
              </w:rPr>
              <w:drawing>
                <wp:anchor distT="0" distB="0" distL="114300" distR="114300" simplePos="0" relativeHeight="251660288" behindDoc="0" locked="0" layoutInCell="1" allowOverlap="1" wp14:anchorId="4D34FAE1" wp14:editId="0489708B">
                  <wp:simplePos x="0" y="0"/>
                  <wp:positionH relativeFrom="column">
                    <wp:posOffset>-1905</wp:posOffset>
                  </wp:positionH>
                  <wp:positionV relativeFrom="paragraph">
                    <wp:posOffset>346368</wp:posOffset>
                  </wp:positionV>
                  <wp:extent cx="1714500" cy="818294"/>
                  <wp:effectExtent l="0" t="0" r="0" b="1270"/>
                  <wp:wrapNone/>
                  <wp:docPr id="3686700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19897" name="Picture 1241819897"/>
                          <pic:cNvPicPr/>
                        </pic:nvPicPr>
                        <pic:blipFill>
                          <a:blip r:embed="rId8" cstate="print">
                            <a:biLevel thresh="25000"/>
                            <a:extLst>
                              <a:ext uri="{28A0092B-C50C-407E-A947-70E740481C1C}">
                                <a14:useLocalDpi xmlns:a14="http://schemas.microsoft.com/office/drawing/2010/main" val="0"/>
                              </a:ext>
                            </a:extLst>
                          </a:blip>
                          <a:stretch>
                            <a:fillRect/>
                          </a:stretch>
                        </pic:blipFill>
                        <pic:spPr>
                          <a:xfrm>
                            <a:off x="0" y="0"/>
                            <a:ext cx="1714500" cy="818294"/>
                          </a:xfrm>
                          <a:prstGeom prst="rect">
                            <a:avLst/>
                          </a:prstGeom>
                        </pic:spPr>
                      </pic:pic>
                    </a:graphicData>
                  </a:graphic>
                  <wp14:sizeRelH relativeFrom="margin">
                    <wp14:pctWidth>0</wp14:pctWidth>
                  </wp14:sizeRelH>
                  <wp14:sizeRelV relativeFrom="margin">
                    <wp14:pctHeight>0</wp14:pctHeight>
                  </wp14:sizeRelV>
                </wp:anchor>
              </w:drawing>
            </w:r>
            <w:r w:rsidRPr="005733B2">
              <w:rPr>
                <w:sz w:val="24"/>
                <w:szCs w:val="24"/>
              </w:rPr>
              <w:t>Dosen Pembimbing I</w:t>
            </w:r>
          </w:p>
          <w:p w14:paraId="2DD464A0" w14:textId="77777777" w:rsidR="005733B2" w:rsidRPr="005733B2" w:rsidRDefault="005733B2" w:rsidP="005733B2">
            <w:pPr>
              <w:jc w:val="left"/>
              <w:rPr>
                <w:b/>
                <w:bCs/>
                <w:sz w:val="24"/>
                <w:szCs w:val="24"/>
                <w:u w:val="single"/>
                <w:lang w:val="en-US"/>
              </w:rPr>
            </w:pPr>
          </w:p>
          <w:p w14:paraId="4825142F" w14:textId="77777777" w:rsidR="005733B2" w:rsidRPr="005733B2" w:rsidRDefault="005733B2" w:rsidP="005733B2">
            <w:pPr>
              <w:jc w:val="left"/>
              <w:rPr>
                <w:b/>
                <w:bCs/>
                <w:sz w:val="24"/>
                <w:szCs w:val="24"/>
                <w:u w:val="single"/>
                <w:lang w:val="en-US"/>
              </w:rPr>
            </w:pPr>
          </w:p>
          <w:p w14:paraId="5184228B" w14:textId="77777777" w:rsidR="005733B2" w:rsidRPr="005733B2" w:rsidRDefault="005733B2" w:rsidP="005733B2">
            <w:pPr>
              <w:jc w:val="left"/>
              <w:rPr>
                <w:b/>
                <w:bCs/>
                <w:sz w:val="24"/>
                <w:szCs w:val="24"/>
                <w:u w:val="single"/>
              </w:rPr>
            </w:pPr>
            <w:r w:rsidRPr="005733B2">
              <w:rPr>
                <w:b/>
                <w:bCs/>
                <w:sz w:val="24"/>
                <w:szCs w:val="24"/>
                <w:u w:val="single"/>
              </w:rPr>
              <w:t>Riki Ruswandi M.Hum.</w:t>
            </w:r>
          </w:p>
          <w:p w14:paraId="552E15AC" w14:textId="77777777" w:rsidR="005733B2" w:rsidRPr="005733B2" w:rsidRDefault="005733B2" w:rsidP="005733B2">
            <w:pPr>
              <w:jc w:val="left"/>
              <w:rPr>
                <w:b/>
                <w:bCs/>
                <w:sz w:val="24"/>
                <w:szCs w:val="24"/>
                <w:lang w:val="en-US"/>
              </w:rPr>
            </w:pPr>
            <w:r w:rsidRPr="005733B2">
              <w:rPr>
                <w:b/>
                <w:bCs/>
                <w:sz w:val="24"/>
                <w:szCs w:val="24"/>
              </w:rPr>
              <w:t>NIDN. 0428028701</w:t>
            </w:r>
          </w:p>
          <w:p w14:paraId="640245E4" w14:textId="77777777" w:rsidR="005733B2" w:rsidRPr="005733B2" w:rsidRDefault="005733B2" w:rsidP="005733B2">
            <w:pPr>
              <w:jc w:val="left"/>
              <w:rPr>
                <w:b/>
                <w:bCs/>
                <w:sz w:val="24"/>
                <w:szCs w:val="24"/>
                <w:lang w:val="en-US"/>
              </w:rPr>
            </w:pPr>
          </w:p>
        </w:tc>
        <w:tc>
          <w:tcPr>
            <w:tcW w:w="4104" w:type="dxa"/>
          </w:tcPr>
          <w:p w14:paraId="464036EF" w14:textId="77777777" w:rsidR="005733B2" w:rsidRPr="005733B2" w:rsidRDefault="005733B2" w:rsidP="005733B2">
            <w:pPr>
              <w:jc w:val="left"/>
              <w:rPr>
                <w:sz w:val="24"/>
                <w:szCs w:val="24"/>
              </w:rPr>
            </w:pPr>
            <w:r w:rsidRPr="005733B2">
              <w:rPr>
                <w:noProof/>
                <w:sz w:val="24"/>
                <w:szCs w:val="24"/>
                <w:lang w:val="en-US"/>
              </w:rPr>
              <w:drawing>
                <wp:anchor distT="0" distB="0" distL="114300" distR="114300" simplePos="0" relativeHeight="251661312" behindDoc="0" locked="0" layoutInCell="1" allowOverlap="1" wp14:anchorId="27AF4011" wp14:editId="09398F2A">
                  <wp:simplePos x="0" y="0"/>
                  <wp:positionH relativeFrom="column">
                    <wp:posOffset>-135890</wp:posOffset>
                  </wp:positionH>
                  <wp:positionV relativeFrom="paragraph">
                    <wp:posOffset>262075</wp:posOffset>
                  </wp:positionV>
                  <wp:extent cx="2370966" cy="1085957"/>
                  <wp:effectExtent l="0" t="0" r="0" b="0"/>
                  <wp:wrapNone/>
                  <wp:docPr id="1983032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3209" name="Picture 198303209"/>
                          <pic:cNvPicPr/>
                        </pic:nvPicPr>
                        <pic:blipFill>
                          <a:blip r:embed="rId9" cstate="print">
                            <a:biLevel thresh="25000"/>
                            <a:extLst>
                              <a:ext uri="{28A0092B-C50C-407E-A947-70E740481C1C}">
                                <a14:useLocalDpi xmlns:a14="http://schemas.microsoft.com/office/drawing/2010/main" val="0"/>
                              </a:ext>
                            </a:extLst>
                          </a:blip>
                          <a:stretch>
                            <a:fillRect/>
                          </a:stretch>
                        </pic:blipFill>
                        <pic:spPr>
                          <a:xfrm>
                            <a:off x="0" y="0"/>
                            <a:ext cx="2370966" cy="1085957"/>
                          </a:xfrm>
                          <a:prstGeom prst="rect">
                            <a:avLst/>
                          </a:prstGeom>
                        </pic:spPr>
                      </pic:pic>
                    </a:graphicData>
                  </a:graphic>
                  <wp14:sizeRelH relativeFrom="margin">
                    <wp14:pctWidth>0</wp14:pctWidth>
                  </wp14:sizeRelH>
                  <wp14:sizeRelV relativeFrom="margin">
                    <wp14:pctHeight>0</wp14:pctHeight>
                  </wp14:sizeRelV>
                </wp:anchor>
              </w:drawing>
            </w:r>
            <w:r w:rsidRPr="005733B2">
              <w:rPr>
                <w:sz w:val="24"/>
                <w:szCs w:val="24"/>
              </w:rPr>
              <w:t>Dosen Pembimbing II</w:t>
            </w:r>
          </w:p>
          <w:p w14:paraId="28885960" w14:textId="77777777" w:rsidR="005733B2" w:rsidRPr="005733B2" w:rsidRDefault="005733B2" w:rsidP="005733B2">
            <w:pPr>
              <w:jc w:val="left"/>
              <w:rPr>
                <w:sz w:val="24"/>
                <w:szCs w:val="24"/>
                <w:lang w:val="en-US"/>
              </w:rPr>
            </w:pPr>
          </w:p>
          <w:p w14:paraId="11D97698" w14:textId="77777777" w:rsidR="005733B2" w:rsidRPr="005733B2" w:rsidRDefault="005733B2" w:rsidP="005733B2">
            <w:pPr>
              <w:jc w:val="left"/>
              <w:rPr>
                <w:sz w:val="24"/>
                <w:szCs w:val="24"/>
              </w:rPr>
            </w:pPr>
          </w:p>
          <w:p w14:paraId="5EA759F7" w14:textId="77777777" w:rsidR="005733B2" w:rsidRPr="005733B2" w:rsidRDefault="005733B2" w:rsidP="005733B2">
            <w:pPr>
              <w:jc w:val="left"/>
              <w:rPr>
                <w:b/>
                <w:bCs/>
                <w:sz w:val="24"/>
                <w:szCs w:val="24"/>
                <w:u w:val="single"/>
              </w:rPr>
            </w:pPr>
            <w:r w:rsidRPr="005733B2">
              <w:rPr>
                <w:b/>
                <w:bCs/>
                <w:sz w:val="24"/>
                <w:szCs w:val="24"/>
                <w:u w:val="single"/>
              </w:rPr>
              <w:t>Paulina Novarita M.Hum.</w:t>
            </w:r>
          </w:p>
          <w:p w14:paraId="55335423" w14:textId="77777777" w:rsidR="005733B2" w:rsidRPr="005733B2" w:rsidRDefault="005733B2" w:rsidP="005733B2">
            <w:pPr>
              <w:jc w:val="left"/>
              <w:rPr>
                <w:sz w:val="24"/>
                <w:szCs w:val="24"/>
              </w:rPr>
            </w:pPr>
            <w:r w:rsidRPr="005733B2">
              <w:rPr>
                <w:b/>
                <w:sz w:val="24"/>
                <w:szCs w:val="24"/>
              </w:rPr>
              <w:t>NIDN. 0415118606</w:t>
            </w:r>
          </w:p>
        </w:tc>
      </w:tr>
      <w:tr w:rsidR="005733B2" w:rsidRPr="005733B2" w14:paraId="2D323B34" w14:textId="77777777" w:rsidTr="005733B2">
        <w:trPr>
          <w:trHeight w:val="73"/>
        </w:trPr>
        <w:tc>
          <w:tcPr>
            <w:tcW w:w="4806" w:type="dxa"/>
          </w:tcPr>
          <w:p w14:paraId="17845A87" w14:textId="77777777" w:rsidR="005733B2" w:rsidRPr="005733B2" w:rsidRDefault="005733B2" w:rsidP="005733B2">
            <w:pPr>
              <w:jc w:val="left"/>
              <w:rPr>
                <w:sz w:val="24"/>
                <w:szCs w:val="24"/>
              </w:rPr>
            </w:pPr>
            <w:r w:rsidRPr="005733B2">
              <w:rPr>
                <w:sz w:val="24"/>
                <w:szCs w:val="24"/>
              </w:rPr>
              <w:t>Disahkan oleh,</w:t>
            </w:r>
          </w:p>
        </w:tc>
        <w:tc>
          <w:tcPr>
            <w:tcW w:w="4104" w:type="dxa"/>
          </w:tcPr>
          <w:p w14:paraId="4B91A34A" w14:textId="77777777" w:rsidR="005733B2" w:rsidRPr="005733B2" w:rsidRDefault="005733B2" w:rsidP="005733B2">
            <w:pPr>
              <w:jc w:val="left"/>
              <w:rPr>
                <w:sz w:val="24"/>
                <w:szCs w:val="24"/>
                <w:lang w:val="en-US"/>
              </w:rPr>
            </w:pPr>
          </w:p>
        </w:tc>
      </w:tr>
      <w:tr w:rsidR="005733B2" w:rsidRPr="005733B2" w14:paraId="6979E71D" w14:textId="77777777" w:rsidTr="005733B2">
        <w:trPr>
          <w:trHeight w:val="3227"/>
        </w:trPr>
        <w:tc>
          <w:tcPr>
            <w:tcW w:w="4806" w:type="dxa"/>
          </w:tcPr>
          <w:p w14:paraId="7B161440" w14:textId="77777777" w:rsidR="005733B2" w:rsidRPr="005733B2" w:rsidRDefault="005733B2" w:rsidP="005733B2">
            <w:pPr>
              <w:jc w:val="left"/>
              <w:rPr>
                <w:sz w:val="24"/>
                <w:szCs w:val="24"/>
                <w:lang w:val="sv-SE"/>
              </w:rPr>
            </w:pPr>
            <w:r w:rsidRPr="005733B2">
              <w:rPr>
                <w:sz w:val="24"/>
                <w:szCs w:val="24"/>
                <w:lang w:val="sv-SE"/>
              </w:rPr>
              <w:t>Dekan FKIP Uninus</w:t>
            </w:r>
          </w:p>
          <w:p w14:paraId="1913DDB4" w14:textId="77777777" w:rsidR="005733B2" w:rsidRPr="005733B2" w:rsidRDefault="005733B2" w:rsidP="005733B2">
            <w:pPr>
              <w:jc w:val="left"/>
              <w:rPr>
                <w:sz w:val="24"/>
                <w:szCs w:val="24"/>
                <w:lang w:val="sv-SE"/>
              </w:rPr>
            </w:pPr>
          </w:p>
          <w:p w14:paraId="2A2CFF02" w14:textId="77777777" w:rsidR="005733B2" w:rsidRPr="005733B2" w:rsidRDefault="005733B2" w:rsidP="005733B2">
            <w:pPr>
              <w:jc w:val="left"/>
              <w:rPr>
                <w:sz w:val="24"/>
                <w:szCs w:val="24"/>
                <w:lang w:val="sv-SE"/>
              </w:rPr>
            </w:pPr>
          </w:p>
          <w:p w14:paraId="1B3FC78C" w14:textId="77777777" w:rsidR="005733B2" w:rsidRPr="005733B2" w:rsidRDefault="005733B2" w:rsidP="005733B2">
            <w:pPr>
              <w:jc w:val="left"/>
              <w:rPr>
                <w:b/>
                <w:bCs/>
                <w:sz w:val="24"/>
                <w:szCs w:val="24"/>
                <w:u w:val="single"/>
                <w:lang w:val="sv-SE"/>
              </w:rPr>
            </w:pPr>
            <w:r w:rsidRPr="005733B2">
              <w:rPr>
                <w:b/>
                <w:bCs/>
                <w:sz w:val="24"/>
                <w:szCs w:val="24"/>
                <w:u w:val="single"/>
                <w:lang w:val="sv-SE"/>
              </w:rPr>
              <w:t xml:space="preserve">Dr. </w:t>
            </w:r>
            <w:proofErr w:type="spellStart"/>
            <w:r w:rsidRPr="005733B2">
              <w:rPr>
                <w:b/>
                <w:bCs/>
                <w:sz w:val="24"/>
                <w:szCs w:val="24"/>
                <w:u w:val="single"/>
                <w:lang w:val="en-US"/>
              </w:rPr>
              <w:t>Usep</w:t>
            </w:r>
            <w:proofErr w:type="spellEnd"/>
            <w:r w:rsidRPr="005733B2">
              <w:rPr>
                <w:b/>
                <w:bCs/>
                <w:sz w:val="24"/>
                <w:szCs w:val="24"/>
                <w:u w:val="single"/>
                <w:lang w:val="en-US"/>
              </w:rPr>
              <w:t xml:space="preserve"> Kosasih M.P</w:t>
            </w:r>
            <w:r w:rsidRPr="005733B2">
              <w:rPr>
                <w:b/>
                <w:bCs/>
                <w:sz w:val="24"/>
                <w:szCs w:val="24"/>
                <w:u w:val="single"/>
                <w:lang w:val="sv-SE"/>
              </w:rPr>
              <w:t>d.</w:t>
            </w:r>
          </w:p>
          <w:p w14:paraId="78D6F4D6" w14:textId="77777777" w:rsidR="005733B2" w:rsidRPr="005733B2" w:rsidRDefault="005733B2" w:rsidP="005733B2">
            <w:pPr>
              <w:jc w:val="left"/>
              <w:rPr>
                <w:b/>
                <w:bCs/>
                <w:sz w:val="24"/>
                <w:szCs w:val="24"/>
              </w:rPr>
            </w:pPr>
            <w:r w:rsidRPr="005733B2">
              <w:rPr>
                <w:b/>
                <w:bCs/>
                <w:sz w:val="24"/>
                <w:szCs w:val="24"/>
              </w:rPr>
              <w:t xml:space="preserve">NIDN. </w:t>
            </w:r>
            <w:r w:rsidRPr="005733B2">
              <w:rPr>
                <w:rFonts w:hint="eastAsia"/>
                <w:b/>
                <w:bCs/>
                <w:sz w:val="24"/>
                <w:szCs w:val="24"/>
              </w:rPr>
              <w:t>0411078301</w:t>
            </w:r>
          </w:p>
        </w:tc>
        <w:tc>
          <w:tcPr>
            <w:tcW w:w="4104" w:type="dxa"/>
          </w:tcPr>
          <w:p w14:paraId="697BB1AC" w14:textId="77777777" w:rsidR="005733B2" w:rsidRPr="005733B2" w:rsidRDefault="005733B2" w:rsidP="005733B2">
            <w:pPr>
              <w:jc w:val="left"/>
              <w:rPr>
                <w:sz w:val="24"/>
                <w:szCs w:val="24"/>
                <w:lang w:val="sv-SE"/>
              </w:rPr>
            </w:pPr>
            <w:r w:rsidRPr="005733B2">
              <w:rPr>
                <w:noProof/>
                <w:sz w:val="24"/>
                <w:szCs w:val="24"/>
                <w:lang w:val="sv-SE"/>
              </w:rPr>
              <w:drawing>
                <wp:anchor distT="0" distB="0" distL="114300" distR="114300" simplePos="0" relativeHeight="251659264" behindDoc="0" locked="0" layoutInCell="1" allowOverlap="1" wp14:anchorId="00360093" wp14:editId="32C0B15D">
                  <wp:simplePos x="0" y="0"/>
                  <wp:positionH relativeFrom="column">
                    <wp:posOffset>-13775</wp:posOffset>
                  </wp:positionH>
                  <wp:positionV relativeFrom="paragraph">
                    <wp:posOffset>351253</wp:posOffset>
                  </wp:positionV>
                  <wp:extent cx="1714500" cy="818294"/>
                  <wp:effectExtent l="0" t="0" r="0" b="1270"/>
                  <wp:wrapNone/>
                  <wp:docPr id="12418198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19897" name="Picture 12418198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4500" cy="818294"/>
                          </a:xfrm>
                          <a:prstGeom prst="rect">
                            <a:avLst/>
                          </a:prstGeom>
                        </pic:spPr>
                      </pic:pic>
                    </a:graphicData>
                  </a:graphic>
                  <wp14:sizeRelH relativeFrom="margin">
                    <wp14:pctWidth>0</wp14:pctWidth>
                  </wp14:sizeRelH>
                  <wp14:sizeRelV relativeFrom="margin">
                    <wp14:pctHeight>0</wp14:pctHeight>
                  </wp14:sizeRelV>
                </wp:anchor>
              </w:drawing>
            </w:r>
            <w:r w:rsidRPr="005733B2">
              <w:rPr>
                <w:sz w:val="24"/>
                <w:szCs w:val="24"/>
                <w:lang w:val="sv-SE"/>
              </w:rPr>
              <w:t>Ketua Prodi Pendidikan Bahasa Inggris</w:t>
            </w:r>
          </w:p>
          <w:p w14:paraId="495BFE1B" w14:textId="77777777" w:rsidR="005733B2" w:rsidRPr="005733B2" w:rsidRDefault="005733B2" w:rsidP="005733B2">
            <w:pPr>
              <w:jc w:val="left"/>
              <w:rPr>
                <w:sz w:val="24"/>
                <w:szCs w:val="24"/>
                <w:lang w:val="sv-SE"/>
              </w:rPr>
            </w:pPr>
          </w:p>
          <w:p w14:paraId="69303DDA" w14:textId="77777777" w:rsidR="005733B2" w:rsidRPr="005733B2" w:rsidRDefault="005733B2" w:rsidP="005733B2">
            <w:pPr>
              <w:jc w:val="left"/>
              <w:rPr>
                <w:sz w:val="24"/>
                <w:szCs w:val="24"/>
                <w:lang w:val="sv-SE"/>
              </w:rPr>
            </w:pPr>
          </w:p>
          <w:p w14:paraId="7AC1D18C" w14:textId="77777777" w:rsidR="005733B2" w:rsidRPr="005733B2" w:rsidRDefault="005733B2" w:rsidP="005733B2">
            <w:pPr>
              <w:jc w:val="left"/>
              <w:rPr>
                <w:b/>
                <w:bCs/>
                <w:sz w:val="24"/>
                <w:szCs w:val="24"/>
                <w:u w:val="single"/>
              </w:rPr>
            </w:pPr>
            <w:r w:rsidRPr="005733B2">
              <w:rPr>
                <w:b/>
                <w:bCs/>
                <w:sz w:val="24"/>
                <w:szCs w:val="24"/>
                <w:u w:val="single"/>
              </w:rPr>
              <w:t>Riki Ruswandi M.Hum.</w:t>
            </w:r>
          </w:p>
          <w:p w14:paraId="7890E3A3" w14:textId="77777777" w:rsidR="005733B2" w:rsidRPr="005733B2" w:rsidRDefault="005733B2" w:rsidP="005733B2">
            <w:pPr>
              <w:jc w:val="left"/>
              <w:rPr>
                <w:sz w:val="24"/>
                <w:szCs w:val="24"/>
                <w:lang w:val="sv-SE"/>
              </w:rPr>
            </w:pPr>
            <w:r w:rsidRPr="005733B2">
              <w:rPr>
                <w:b/>
                <w:sz w:val="24"/>
                <w:szCs w:val="24"/>
                <w:lang w:val="sv-SE"/>
              </w:rPr>
              <w:t xml:space="preserve">NIDN. </w:t>
            </w:r>
            <w:r w:rsidRPr="005733B2">
              <w:rPr>
                <w:b/>
                <w:bCs/>
                <w:sz w:val="24"/>
                <w:szCs w:val="24"/>
              </w:rPr>
              <w:t>0428028701</w:t>
            </w:r>
          </w:p>
        </w:tc>
      </w:tr>
    </w:tbl>
    <w:p w14:paraId="379A8D10" w14:textId="77777777" w:rsidR="002A6E55" w:rsidRPr="002A6E55" w:rsidRDefault="002A6E55" w:rsidP="002A6E55">
      <w:pPr>
        <w:pStyle w:val="Heading1"/>
        <w:jc w:val="center"/>
        <w:rPr>
          <w:rFonts w:ascii="Times New Roman" w:hAnsi="Times New Roman" w:cs="Times New Roman"/>
          <w:b/>
          <w:bCs/>
          <w:color w:val="auto"/>
          <w:sz w:val="24"/>
          <w:szCs w:val="24"/>
          <w:lang w:val="sv-SE"/>
        </w:rPr>
      </w:pPr>
      <w:bookmarkStart w:id="4" w:name="_Toc220350955"/>
      <w:bookmarkStart w:id="5" w:name="_Toc227190926"/>
      <w:bookmarkEnd w:id="3"/>
      <w:r w:rsidRPr="002A6E55">
        <w:rPr>
          <w:rFonts w:ascii="Times New Roman" w:hAnsi="Times New Roman" w:cs="Times New Roman"/>
          <w:b/>
          <w:bCs/>
          <w:color w:val="auto"/>
          <w:sz w:val="24"/>
          <w:szCs w:val="24"/>
          <w:lang w:val="sv-SE"/>
        </w:rPr>
        <w:lastRenderedPageBreak/>
        <w:t>ABSTRACT</w:t>
      </w:r>
      <w:bookmarkEnd w:id="4"/>
      <w:bookmarkEnd w:id="5"/>
    </w:p>
    <w:p w14:paraId="0935231C" w14:textId="77777777" w:rsidR="002A6E55" w:rsidRDefault="002A6E55" w:rsidP="002A6E55">
      <w:pPr>
        <w:rPr>
          <w:lang w:val="sv-SE"/>
        </w:rPr>
      </w:pPr>
      <w:r>
        <w:rPr>
          <w:lang w:val="sv-SE"/>
        </w:rPr>
        <w:t>English speaking skills are essential in global communication, but at the high school level, many students still experience difficulties in fluency, pronunciation, vocabulary, and confidence. This study aims to determine the effectiveness of applying Communicative Language Teaching (CLT) through English songs in improving the speaking skills of 12th grade students at Al-Ikhlas Pacet Islamic High School. English songs were selected as the learning media in this study because they provide authentic language input that reflects natural pronunciation, intonation, and commonly used expressions. Songs also create an enjoyable and low-anxiety learning environment, which can enhance students’ motivation, confidence, and willingness to participate actively in speaking activities. This study uses a quantitative method with a quasi-experimental design of the pretest-posttest control group type. The research subjects consisted of 68 students divided into an experimental class (32 students) and a control class (36 students). The research instruments included oral tests and student response questionnaires, while data analysis was performed using a t-test with the assistance of SPSS. The results showed a significant improvement in students' speaking skills after implementing the song-based CLT method. The average pretest score in the experimental class was 60.88, increasing to 87.19 in the posttest, while the control class only increased from 61.92 to 71.47. The independent t-test showed a t-value of 8.041 with a significance of 0.000 (&lt;0.05), indicating a significant difference between the two groups. In addition, the questionnaire results showed positive responses from students towards CLT-based learning with an average score of 34.38 compared to 25.19 in the control class. Thus, it can be concluded that the application of the CLT method through English songs is effective in improving students' speaking skills and fostering motivation and active participation in learning. The implications of this study recommend the use of song-based CLT as an alternative communicative and enjoyable teaching strategy in English language learning at the upper secondary level.</w:t>
      </w:r>
    </w:p>
    <w:p w14:paraId="271FAB74" w14:textId="7FC6D061" w:rsidR="002A6E55" w:rsidRPr="002A6E55" w:rsidRDefault="002A6E55" w:rsidP="002A6E55">
      <w:pPr>
        <w:rPr>
          <w:lang w:val="sv-SE"/>
        </w:rPr>
      </w:pPr>
      <w:r>
        <w:rPr>
          <w:b/>
          <w:bCs/>
          <w:i/>
          <w:iCs/>
        </w:rPr>
        <w:t>Keywords</w:t>
      </w:r>
      <w:r>
        <w:rPr>
          <w:i/>
          <w:iCs/>
        </w:rPr>
        <w:t>: Communicative Language Teaching, English songs, speaking skills, English language learning, quasi-experimental</w:t>
      </w:r>
    </w:p>
    <w:bookmarkStart w:id="6" w:name="_Toc227190927" w:displacedByCustomXml="next"/>
    <w:sdt>
      <w:sdtPr>
        <w:rPr>
          <w:rFonts w:eastAsiaTheme="minorHAnsi" w:cstheme="minorBidi"/>
          <w:b/>
          <w:szCs w:val="22"/>
        </w:rPr>
        <w:id w:val="-1419328563"/>
        <w:docPartObj>
          <w:docPartGallery w:val="Table of Contents"/>
          <w:docPartUnique/>
        </w:docPartObj>
      </w:sdtPr>
      <w:sdtEndPr>
        <w:rPr>
          <w:rFonts w:ascii="Times New Roman" w:hAnsi="Times New Roman"/>
          <w:b w:val="0"/>
          <w:bCs/>
          <w:noProof/>
          <w:color w:val="auto"/>
          <w:sz w:val="24"/>
        </w:rPr>
      </w:sdtEndPr>
      <w:sdtContent>
        <w:p w14:paraId="42F7F482" w14:textId="77777777" w:rsidR="002A6E55" w:rsidRPr="002A6E55" w:rsidRDefault="002A6E55" w:rsidP="002A6E55">
          <w:pPr>
            <w:pStyle w:val="Heading1"/>
            <w:jc w:val="center"/>
            <w:rPr>
              <w:rStyle w:val="Heading1Char"/>
              <w:rFonts w:ascii="Times New Roman" w:hAnsi="Times New Roman" w:cs="Times New Roman"/>
              <w:b/>
              <w:bCs/>
              <w:color w:val="auto"/>
              <w:sz w:val="28"/>
              <w:szCs w:val="28"/>
            </w:rPr>
          </w:pPr>
          <w:r w:rsidRPr="002A6E55">
            <w:rPr>
              <w:rStyle w:val="Heading1Char"/>
              <w:rFonts w:ascii="Times New Roman" w:hAnsi="Times New Roman" w:cs="Times New Roman"/>
              <w:b/>
              <w:bCs/>
              <w:color w:val="auto"/>
              <w:sz w:val="28"/>
              <w:szCs w:val="28"/>
            </w:rPr>
            <w:t>TABLE OF CONTENTS</w:t>
          </w:r>
          <w:bookmarkEnd w:id="6"/>
        </w:p>
        <w:p w14:paraId="3D6BFBFD" w14:textId="77777777" w:rsidR="002A6E55" w:rsidRDefault="002A6E55" w:rsidP="002A6E55">
          <w:pPr>
            <w:pStyle w:val="TOC1"/>
            <w:rPr>
              <w:rFonts w:asciiTheme="minorHAnsi" w:eastAsiaTheme="minorEastAsia" w:hAnsiTheme="minorHAnsi"/>
              <w:noProof/>
              <w:szCs w:val="24"/>
              <w:lang w:val="en-ID" w:eastAsia="en-ID"/>
              <w14:ligatures w14:val="standardContextual"/>
            </w:rPr>
          </w:pPr>
          <w:r>
            <w:fldChar w:fldCharType="begin"/>
          </w:r>
          <w:r>
            <w:instrText xml:space="preserve"> TOC \o "1-3" \h \z \u </w:instrText>
          </w:r>
          <w:r>
            <w:fldChar w:fldCharType="separate"/>
          </w:r>
          <w:hyperlink w:anchor="_Toc227190921" w:history="1">
            <w:r w:rsidRPr="00CE4EC1">
              <w:rPr>
                <w:rStyle w:val="Hyperlink"/>
                <w:noProof/>
              </w:rPr>
              <w:t>LEGALIZATION SHEET</w:t>
            </w:r>
            <w:r>
              <w:rPr>
                <w:noProof/>
                <w:webHidden/>
              </w:rPr>
              <w:tab/>
            </w:r>
            <w:r>
              <w:rPr>
                <w:noProof/>
                <w:webHidden/>
              </w:rPr>
              <w:fldChar w:fldCharType="begin"/>
            </w:r>
            <w:r>
              <w:rPr>
                <w:noProof/>
                <w:webHidden/>
              </w:rPr>
              <w:instrText xml:space="preserve"> PAGEREF _Toc227190921 \h </w:instrText>
            </w:r>
            <w:r>
              <w:rPr>
                <w:noProof/>
                <w:webHidden/>
              </w:rPr>
            </w:r>
            <w:r>
              <w:rPr>
                <w:noProof/>
                <w:webHidden/>
              </w:rPr>
              <w:fldChar w:fldCharType="separate"/>
            </w:r>
            <w:r>
              <w:rPr>
                <w:noProof/>
                <w:webHidden/>
              </w:rPr>
              <w:t>ii</w:t>
            </w:r>
            <w:r>
              <w:rPr>
                <w:noProof/>
                <w:webHidden/>
              </w:rPr>
              <w:fldChar w:fldCharType="end"/>
            </w:r>
          </w:hyperlink>
        </w:p>
        <w:p w14:paraId="72AEEDCD"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22" w:history="1">
            <w:r w:rsidRPr="00CE4EC1">
              <w:rPr>
                <w:rStyle w:val="Hyperlink"/>
                <w:noProof/>
                <w:lang w:val="sv-SE"/>
              </w:rPr>
              <w:t>DECLARATION PAGE</w:t>
            </w:r>
            <w:r>
              <w:rPr>
                <w:noProof/>
                <w:webHidden/>
              </w:rPr>
              <w:tab/>
            </w:r>
            <w:r>
              <w:rPr>
                <w:noProof/>
                <w:webHidden/>
              </w:rPr>
              <w:fldChar w:fldCharType="begin"/>
            </w:r>
            <w:r>
              <w:rPr>
                <w:noProof/>
                <w:webHidden/>
              </w:rPr>
              <w:instrText xml:space="preserve"> PAGEREF _Toc227190922 \h </w:instrText>
            </w:r>
            <w:r>
              <w:rPr>
                <w:noProof/>
                <w:webHidden/>
              </w:rPr>
            </w:r>
            <w:r>
              <w:rPr>
                <w:noProof/>
                <w:webHidden/>
              </w:rPr>
              <w:fldChar w:fldCharType="separate"/>
            </w:r>
            <w:r>
              <w:rPr>
                <w:noProof/>
                <w:webHidden/>
              </w:rPr>
              <w:t>iii</w:t>
            </w:r>
            <w:r>
              <w:rPr>
                <w:noProof/>
                <w:webHidden/>
              </w:rPr>
              <w:fldChar w:fldCharType="end"/>
            </w:r>
          </w:hyperlink>
        </w:p>
        <w:p w14:paraId="3BE5C9F5"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23" w:history="1">
            <w:r w:rsidRPr="00CE4EC1">
              <w:rPr>
                <w:rStyle w:val="Hyperlink"/>
                <w:noProof/>
                <w:lang w:val="sv-SE"/>
              </w:rPr>
              <w:t>MOTTO</w:t>
            </w:r>
            <w:r>
              <w:rPr>
                <w:noProof/>
                <w:webHidden/>
              </w:rPr>
              <w:tab/>
            </w:r>
            <w:r>
              <w:rPr>
                <w:noProof/>
                <w:webHidden/>
              </w:rPr>
              <w:fldChar w:fldCharType="begin"/>
            </w:r>
            <w:r>
              <w:rPr>
                <w:noProof/>
                <w:webHidden/>
              </w:rPr>
              <w:instrText xml:space="preserve"> PAGEREF _Toc227190923 \h </w:instrText>
            </w:r>
            <w:r>
              <w:rPr>
                <w:noProof/>
                <w:webHidden/>
              </w:rPr>
            </w:r>
            <w:r>
              <w:rPr>
                <w:noProof/>
                <w:webHidden/>
              </w:rPr>
              <w:fldChar w:fldCharType="separate"/>
            </w:r>
            <w:r>
              <w:rPr>
                <w:noProof/>
                <w:webHidden/>
              </w:rPr>
              <w:t>iv</w:t>
            </w:r>
            <w:r>
              <w:rPr>
                <w:noProof/>
                <w:webHidden/>
              </w:rPr>
              <w:fldChar w:fldCharType="end"/>
            </w:r>
          </w:hyperlink>
        </w:p>
        <w:p w14:paraId="798198D6"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24" w:history="1">
            <w:r w:rsidRPr="00CE4EC1">
              <w:rPr>
                <w:rStyle w:val="Hyperlink"/>
                <w:noProof/>
                <w:lang w:val="sv-SE"/>
              </w:rPr>
              <w:t>PROLOGUE</w:t>
            </w:r>
            <w:r>
              <w:rPr>
                <w:noProof/>
                <w:webHidden/>
              </w:rPr>
              <w:tab/>
            </w:r>
            <w:r>
              <w:rPr>
                <w:noProof/>
                <w:webHidden/>
              </w:rPr>
              <w:fldChar w:fldCharType="begin"/>
            </w:r>
            <w:r>
              <w:rPr>
                <w:noProof/>
                <w:webHidden/>
              </w:rPr>
              <w:instrText xml:space="preserve"> PAGEREF _Toc227190924 \h </w:instrText>
            </w:r>
            <w:r>
              <w:rPr>
                <w:noProof/>
                <w:webHidden/>
              </w:rPr>
            </w:r>
            <w:r>
              <w:rPr>
                <w:noProof/>
                <w:webHidden/>
              </w:rPr>
              <w:fldChar w:fldCharType="separate"/>
            </w:r>
            <w:r>
              <w:rPr>
                <w:noProof/>
                <w:webHidden/>
              </w:rPr>
              <w:t>v</w:t>
            </w:r>
            <w:r>
              <w:rPr>
                <w:noProof/>
                <w:webHidden/>
              </w:rPr>
              <w:fldChar w:fldCharType="end"/>
            </w:r>
          </w:hyperlink>
        </w:p>
        <w:p w14:paraId="7BD14BF7"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25" w:history="1">
            <w:r w:rsidRPr="00CE4EC1">
              <w:rPr>
                <w:rStyle w:val="Hyperlink"/>
                <w:noProof/>
                <w:lang w:val="sv-SE"/>
              </w:rPr>
              <w:t>ACKNOWLEDGEMENT</w:t>
            </w:r>
            <w:r>
              <w:rPr>
                <w:noProof/>
                <w:webHidden/>
              </w:rPr>
              <w:tab/>
            </w:r>
            <w:r>
              <w:rPr>
                <w:noProof/>
                <w:webHidden/>
              </w:rPr>
              <w:fldChar w:fldCharType="begin"/>
            </w:r>
            <w:r>
              <w:rPr>
                <w:noProof/>
                <w:webHidden/>
              </w:rPr>
              <w:instrText xml:space="preserve"> PAGEREF _Toc227190925 \h </w:instrText>
            </w:r>
            <w:r>
              <w:rPr>
                <w:noProof/>
                <w:webHidden/>
              </w:rPr>
            </w:r>
            <w:r>
              <w:rPr>
                <w:noProof/>
                <w:webHidden/>
              </w:rPr>
              <w:fldChar w:fldCharType="separate"/>
            </w:r>
            <w:r>
              <w:rPr>
                <w:noProof/>
                <w:webHidden/>
              </w:rPr>
              <w:t>vi</w:t>
            </w:r>
            <w:r>
              <w:rPr>
                <w:noProof/>
                <w:webHidden/>
              </w:rPr>
              <w:fldChar w:fldCharType="end"/>
            </w:r>
          </w:hyperlink>
        </w:p>
        <w:p w14:paraId="275C373F"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26" w:history="1">
            <w:r w:rsidRPr="00CE4EC1">
              <w:rPr>
                <w:rStyle w:val="Hyperlink"/>
                <w:noProof/>
                <w:lang w:val="sv-SE"/>
              </w:rPr>
              <w:t>ABSTRACT</w:t>
            </w:r>
            <w:r>
              <w:rPr>
                <w:noProof/>
                <w:webHidden/>
              </w:rPr>
              <w:tab/>
            </w:r>
            <w:r>
              <w:rPr>
                <w:noProof/>
                <w:webHidden/>
              </w:rPr>
              <w:fldChar w:fldCharType="begin"/>
            </w:r>
            <w:r>
              <w:rPr>
                <w:noProof/>
                <w:webHidden/>
              </w:rPr>
              <w:instrText xml:space="preserve"> PAGEREF _Toc227190926 \h </w:instrText>
            </w:r>
            <w:r>
              <w:rPr>
                <w:noProof/>
                <w:webHidden/>
              </w:rPr>
            </w:r>
            <w:r>
              <w:rPr>
                <w:noProof/>
                <w:webHidden/>
              </w:rPr>
              <w:fldChar w:fldCharType="separate"/>
            </w:r>
            <w:r>
              <w:rPr>
                <w:noProof/>
                <w:webHidden/>
              </w:rPr>
              <w:t>viii</w:t>
            </w:r>
            <w:r>
              <w:rPr>
                <w:noProof/>
                <w:webHidden/>
              </w:rPr>
              <w:fldChar w:fldCharType="end"/>
            </w:r>
          </w:hyperlink>
        </w:p>
        <w:p w14:paraId="17C030C0"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27" w:history="1">
            <w:r w:rsidRPr="00CE4EC1">
              <w:rPr>
                <w:rStyle w:val="Hyperlink"/>
                <w:bCs/>
                <w:noProof/>
              </w:rPr>
              <w:t>TABLE OF CONTENTS</w:t>
            </w:r>
            <w:r>
              <w:rPr>
                <w:noProof/>
                <w:webHidden/>
              </w:rPr>
              <w:tab/>
            </w:r>
            <w:r>
              <w:rPr>
                <w:noProof/>
                <w:webHidden/>
              </w:rPr>
              <w:fldChar w:fldCharType="begin"/>
            </w:r>
            <w:r>
              <w:rPr>
                <w:noProof/>
                <w:webHidden/>
              </w:rPr>
              <w:instrText xml:space="preserve"> PAGEREF _Toc227190927 \h </w:instrText>
            </w:r>
            <w:r>
              <w:rPr>
                <w:noProof/>
                <w:webHidden/>
              </w:rPr>
            </w:r>
            <w:r>
              <w:rPr>
                <w:noProof/>
                <w:webHidden/>
              </w:rPr>
              <w:fldChar w:fldCharType="separate"/>
            </w:r>
            <w:r>
              <w:rPr>
                <w:noProof/>
                <w:webHidden/>
              </w:rPr>
              <w:t>ix</w:t>
            </w:r>
            <w:r>
              <w:rPr>
                <w:noProof/>
                <w:webHidden/>
              </w:rPr>
              <w:fldChar w:fldCharType="end"/>
            </w:r>
          </w:hyperlink>
        </w:p>
        <w:p w14:paraId="431AE674"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28" w:history="1">
            <w:r w:rsidRPr="00CE4EC1">
              <w:rPr>
                <w:rStyle w:val="Hyperlink"/>
                <w:noProof/>
                <w:lang w:val="en-ID"/>
              </w:rPr>
              <w:t>LIST OF TABLES</w:t>
            </w:r>
            <w:r>
              <w:rPr>
                <w:noProof/>
                <w:webHidden/>
              </w:rPr>
              <w:tab/>
            </w:r>
            <w:r>
              <w:rPr>
                <w:noProof/>
                <w:webHidden/>
              </w:rPr>
              <w:fldChar w:fldCharType="begin"/>
            </w:r>
            <w:r>
              <w:rPr>
                <w:noProof/>
                <w:webHidden/>
              </w:rPr>
              <w:instrText xml:space="preserve"> PAGEREF _Toc227190928 \h </w:instrText>
            </w:r>
            <w:r>
              <w:rPr>
                <w:noProof/>
                <w:webHidden/>
              </w:rPr>
            </w:r>
            <w:r>
              <w:rPr>
                <w:noProof/>
                <w:webHidden/>
              </w:rPr>
              <w:fldChar w:fldCharType="separate"/>
            </w:r>
            <w:r>
              <w:rPr>
                <w:noProof/>
                <w:webHidden/>
              </w:rPr>
              <w:t>xii</w:t>
            </w:r>
            <w:r>
              <w:rPr>
                <w:noProof/>
                <w:webHidden/>
              </w:rPr>
              <w:fldChar w:fldCharType="end"/>
            </w:r>
          </w:hyperlink>
        </w:p>
        <w:p w14:paraId="7A07CC86"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29" w:history="1">
            <w:r w:rsidRPr="00CE4EC1">
              <w:rPr>
                <w:rStyle w:val="Hyperlink"/>
                <w:noProof/>
                <w:lang w:val="en-ID"/>
              </w:rPr>
              <w:t>LIST OF IMAGES</w:t>
            </w:r>
            <w:r>
              <w:rPr>
                <w:noProof/>
                <w:webHidden/>
              </w:rPr>
              <w:tab/>
            </w:r>
            <w:r>
              <w:rPr>
                <w:noProof/>
                <w:webHidden/>
              </w:rPr>
              <w:fldChar w:fldCharType="begin"/>
            </w:r>
            <w:r>
              <w:rPr>
                <w:noProof/>
                <w:webHidden/>
              </w:rPr>
              <w:instrText xml:space="preserve"> PAGEREF _Toc227190929 \h </w:instrText>
            </w:r>
            <w:r>
              <w:rPr>
                <w:noProof/>
                <w:webHidden/>
              </w:rPr>
            </w:r>
            <w:r>
              <w:rPr>
                <w:noProof/>
                <w:webHidden/>
              </w:rPr>
              <w:fldChar w:fldCharType="separate"/>
            </w:r>
            <w:r>
              <w:rPr>
                <w:noProof/>
                <w:webHidden/>
              </w:rPr>
              <w:t>xiii</w:t>
            </w:r>
            <w:r>
              <w:rPr>
                <w:noProof/>
                <w:webHidden/>
              </w:rPr>
              <w:fldChar w:fldCharType="end"/>
            </w:r>
          </w:hyperlink>
        </w:p>
        <w:p w14:paraId="183E2F76"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30" w:history="1">
            <w:r w:rsidRPr="00CE4EC1">
              <w:rPr>
                <w:rStyle w:val="Hyperlink"/>
                <w:noProof/>
                <w:lang w:val="sv-SE"/>
              </w:rPr>
              <w:t>LIST OF ATTACHMENTS</w:t>
            </w:r>
            <w:r>
              <w:rPr>
                <w:noProof/>
                <w:webHidden/>
              </w:rPr>
              <w:tab/>
            </w:r>
            <w:r>
              <w:rPr>
                <w:noProof/>
                <w:webHidden/>
              </w:rPr>
              <w:fldChar w:fldCharType="begin"/>
            </w:r>
            <w:r>
              <w:rPr>
                <w:noProof/>
                <w:webHidden/>
              </w:rPr>
              <w:instrText xml:space="preserve"> PAGEREF _Toc227190930 \h </w:instrText>
            </w:r>
            <w:r>
              <w:rPr>
                <w:noProof/>
                <w:webHidden/>
              </w:rPr>
            </w:r>
            <w:r>
              <w:rPr>
                <w:noProof/>
                <w:webHidden/>
              </w:rPr>
              <w:fldChar w:fldCharType="separate"/>
            </w:r>
            <w:r>
              <w:rPr>
                <w:noProof/>
                <w:webHidden/>
              </w:rPr>
              <w:t>xiv</w:t>
            </w:r>
            <w:r>
              <w:rPr>
                <w:noProof/>
                <w:webHidden/>
              </w:rPr>
              <w:fldChar w:fldCharType="end"/>
            </w:r>
          </w:hyperlink>
        </w:p>
        <w:p w14:paraId="24AF823C"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31" w:history="1">
            <w:r w:rsidRPr="00CE4EC1">
              <w:rPr>
                <w:rStyle w:val="Hyperlink"/>
                <w:noProof/>
              </w:rPr>
              <w:t>CHAPTER I</w:t>
            </w:r>
            <w:r w:rsidRPr="00CE4EC1">
              <w:rPr>
                <w:rStyle w:val="Hyperlink"/>
                <w:rFonts w:eastAsia="Times New Roman"/>
                <w:noProof/>
              </w:rPr>
              <w:t xml:space="preserve"> </w:t>
            </w:r>
            <w:r w:rsidRPr="00CE4EC1">
              <w:rPr>
                <w:rStyle w:val="Hyperlink"/>
                <w:noProof/>
              </w:rPr>
              <w:t>INTRODUCTION</w:t>
            </w:r>
            <w:r>
              <w:rPr>
                <w:noProof/>
                <w:webHidden/>
              </w:rPr>
              <w:tab/>
            </w:r>
            <w:r>
              <w:rPr>
                <w:noProof/>
                <w:webHidden/>
              </w:rPr>
              <w:fldChar w:fldCharType="begin"/>
            </w:r>
            <w:r>
              <w:rPr>
                <w:noProof/>
                <w:webHidden/>
              </w:rPr>
              <w:instrText xml:space="preserve"> PAGEREF _Toc227190931 \h </w:instrText>
            </w:r>
            <w:r>
              <w:rPr>
                <w:noProof/>
                <w:webHidden/>
              </w:rPr>
            </w:r>
            <w:r>
              <w:rPr>
                <w:noProof/>
                <w:webHidden/>
              </w:rPr>
              <w:fldChar w:fldCharType="separate"/>
            </w:r>
            <w:r>
              <w:rPr>
                <w:noProof/>
                <w:webHidden/>
              </w:rPr>
              <w:t>1</w:t>
            </w:r>
            <w:r>
              <w:rPr>
                <w:noProof/>
                <w:webHidden/>
              </w:rPr>
              <w:fldChar w:fldCharType="end"/>
            </w:r>
          </w:hyperlink>
        </w:p>
        <w:p w14:paraId="7C23EC65"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32" w:history="1">
            <w:r w:rsidRPr="00CE4EC1">
              <w:rPr>
                <w:rStyle w:val="Hyperlink"/>
                <w:noProof/>
              </w:rPr>
              <w:t>A.</w:t>
            </w:r>
            <w:r>
              <w:rPr>
                <w:rFonts w:asciiTheme="minorHAnsi" w:eastAsiaTheme="minorEastAsia" w:hAnsiTheme="minorHAnsi"/>
                <w:noProof/>
                <w:szCs w:val="24"/>
                <w:lang w:val="en-ID" w:eastAsia="en-ID"/>
                <w14:ligatures w14:val="standardContextual"/>
              </w:rPr>
              <w:tab/>
            </w:r>
            <w:r w:rsidRPr="00CE4EC1">
              <w:rPr>
                <w:rStyle w:val="Hyperlink"/>
                <w:noProof/>
              </w:rPr>
              <w:t>Backround of the Research</w:t>
            </w:r>
            <w:r>
              <w:rPr>
                <w:noProof/>
                <w:webHidden/>
              </w:rPr>
              <w:tab/>
            </w:r>
            <w:r>
              <w:rPr>
                <w:noProof/>
                <w:webHidden/>
              </w:rPr>
              <w:fldChar w:fldCharType="begin"/>
            </w:r>
            <w:r>
              <w:rPr>
                <w:noProof/>
                <w:webHidden/>
              </w:rPr>
              <w:instrText xml:space="preserve"> PAGEREF _Toc227190932 \h </w:instrText>
            </w:r>
            <w:r>
              <w:rPr>
                <w:noProof/>
                <w:webHidden/>
              </w:rPr>
            </w:r>
            <w:r>
              <w:rPr>
                <w:noProof/>
                <w:webHidden/>
              </w:rPr>
              <w:fldChar w:fldCharType="separate"/>
            </w:r>
            <w:r>
              <w:rPr>
                <w:noProof/>
                <w:webHidden/>
              </w:rPr>
              <w:t>1</w:t>
            </w:r>
            <w:r>
              <w:rPr>
                <w:noProof/>
                <w:webHidden/>
              </w:rPr>
              <w:fldChar w:fldCharType="end"/>
            </w:r>
          </w:hyperlink>
        </w:p>
        <w:p w14:paraId="0930CC2A"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33" w:history="1">
            <w:r w:rsidRPr="00CE4EC1">
              <w:rPr>
                <w:rStyle w:val="Hyperlink"/>
                <w:rFonts w:cs="Times New Roman"/>
                <w:bCs/>
                <w:noProof/>
              </w:rPr>
              <w:t>B.</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Research Problem</w:t>
            </w:r>
            <w:r>
              <w:rPr>
                <w:noProof/>
                <w:webHidden/>
              </w:rPr>
              <w:tab/>
            </w:r>
            <w:r>
              <w:rPr>
                <w:noProof/>
                <w:webHidden/>
              </w:rPr>
              <w:fldChar w:fldCharType="begin"/>
            </w:r>
            <w:r>
              <w:rPr>
                <w:noProof/>
                <w:webHidden/>
              </w:rPr>
              <w:instrText xml:space="preserve"> PAGEREF _Toc227190933 \h </w:instrText>
            </w:r>
            <w:r>
              <w:rPr>
                <w:noProof/>
                <w:webHidden/>
              </w:rPr>
            </w:r>
            <w:r>
              <w:rPr>
                <w:noProof/>
                <w:webHidden/>
              </w:rPr>
              <w:fldChar w:fldCharType="separate"/>
            </w:r>
            <w:r>
              <w:rPr>
                <w:noProof/>
                <w:webHidden/>
              </w:rPr>
              <w:t>4</w:t>
            </w:r>
            <w:r>
              <w:rPr>
                <w:noProof/>
                <w:webHidden/>
              </w:rPr>
              <w:fldChar w:fldCharType="end"/>
            </w:r>
          </w:hyperlink>
        </w:p>
        <w:p w14:paraId="30152945"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34" w:history="1">
            <w:r w:rsidRPr="00CE4EC1">
              <w:rPr>
                <w:rStyle w:val="Hyperlink"/>
                <w:rFonts w:cs="Times New Roman"/>
                <w:bCs/>
                <w:noProof/>
              </w:rPr>
              <w:t>C.</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Objective of the Research</w:t>
            </w:r>
            <w:r>
              <w:rPr>
                <w:noProof/>
                <w:webHidden/>
              </w:rPr>
              <w:tab/>
            </w:r>
            <w:r>
              <w:rPr>
                <w:noProof/>
                <w:webHidden/>
              </w:rPr>
              <w:fldChar w:fldCharType="begin"/>
            </w:r>
            <w:r>
              <w:rPr>
                <w:noProof/>
                <w:webHidden/>
              </w:rPr>
              <w:instrText xml:space="preserve"> PAGEREF _Toc227190934 \h </w:instrText>
            </w:r>
            <w:r>
              <w:rPr>
                <w:noProof/>
                <w:webHidden/>
              </w:rPr>
            </w:r>
            <w:r>
              <w:rPr>
                <w:noProof/>
                <w:webHidden/>
              </w:rPr>
              <w:fldChar w:fldCharType="separate"/>
            </w:r>
            <w:r>
              <w:rPr>
                <w:noProof/>
                <w:webHidden/>
              </w:rPr>
              <w:t>4</w:t>
            </w:r>
            <w:r>
              <w:rPr>
                <w:noProof/>
                <w:webHidden/>
              </w:rPr>
              <w:fldChar w:fldCharType="end"/>
            </w:r>
          </w:hyperlink>
        </w:p>
        <w:p w14:paraId="36DD16E1"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35" w:history="1">
            <w:r w:rsidRPr="00CE4EC1">
              <w:rPr>
                <w:rStyle w:val="Hyperlink"/>
                <w:noProof/>
              </w:rPr>
              <w:t>D.</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Benefit of the Research</w:t>
            </w:r>
            <w:r>
              <w:rPr>
                <w:noProof/>
                <w:webHidden/>
              </w:rPr>
              <w:tab/>
            </w:r>
            <w:r>
              <w:rPr>
                <w:noProof/>
                <w:webHidden/>
              </w:rPr>
              <w:fldChar w:fldCharType="begin"/>
            </w:r>
            <w:r>
              <w:rPr>
                <w:noProof/>
                <w:webHidden/>
              </w:rPr>
              <w:instrText xml:space="preserve"> PAGEREF _Toc227190935 \h </w:instrText>
            </w:r>
            <w:r>
              <w:rPr>
                <w:noProof/>
                <w:webHidden/>
              </w:rPr>
            </w:r>
            <w:r>
              <w:rPr>
                <w:noProof/>
                <w:webHidden/>
              </w:rPr>
              <w:fldChar w:fldCharType="separate"/>
            </w:r>
            <w:r>
              <w:rPr>
                <w:noProof/>
                <w:webHidden/>
              </w:rPr>
              <w:t>4</w:t>
            </w:r>
            <w:r>
              <w:rPr>
                <w:noProof/>
                <w:webHidden/>
              </w:rPr>
              <w:fldChar w:fldCharType="end"/>
            </w:r>
          </w:hyperlink>
        </w:p>
        <w:p w14:paraId="5AC39545"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36" w:history="1">
            <w:r w:rsidRPr="00CE4EC1">
              <w:rPr>
                <w:rStyle w:val="Hyperlink"/>
                <w:noProof/>
              </w:rPr>
              <w:t>CHAPTER II LITERATURE REVIEW</w:t>
            </w:r>
            <w:r>
              <w:rPr>
                <w:noProof/>
                <w:webHidden/>
              </w:rPr>
              <w:tab/>
            </w:r>
            <w:r>
              <w:rPr>
                <w:noProof/>
                <w:webHidden/>
              </w:rPr>
              <w:fldChar w:fldCharType="begin"/>
            </w:r>
            <w:r>
              <w:rPr>
                <w:noProof/>
                <w:webHidden/>
              </w:rPr>
              <w:instrText xml:space="preserve"> PAGEREF _Toc227190936 \h </w:instrText>
            </w:r>
            <w:r>
              <w:rPr>
                <w:noProof/>
                <w:webHidden/>
              </w:rPr>
            </w:r>
            <w:r>
              <w:rPr>
                <w:noProof/>
                <w:webHidden/>
              </w:rPr>
              <w:fldChar w:fldCharType="separate"/>
            </w:r>
            <w:r>
              <w:rPr>
                <w:noProof/>
                <w:webHidden/>
              </w:rPr>
              <w:t>6</w:t>
            </w:r>
            <w:r>
              <w:rPr>
                <w:noProof/>
                <w:webHidden/>
              </w:rPr>
              <w:fldChar w:fldCharType="end"/>
            </w:r>
          </w:hyperlink>
        </w:p>
        <w:p w14:paraId="1C42689C"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37" w:history="1">
            <w:r w:rsidRPr="00CE4EC1">
              <w:rPr>
                <w:rStyle w:val="Hyperlink"/>
                <w:noProof/>
                <w:lang w:val="sv-SE"/>
              </w:rPr>
              <w:t>A.</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Theoritical Review</w:t>
            </w:r>
            <w:r>
              <w:rPr>
                <w:noProof/>
                <w:webHidden/>
              </w:rPr>
              <w:tab/>
            </w:r>
            <w:r>
              <w:rPr>
                <w:noProof/>
                <w:webHidden/>
              </w:rPr>
              <w:fldChar w:fldCharType="begin"/>
            </w:r>
            <w:r>
              <w:rPr>
                <w:noProof/>
                <w:webHidden/>
              </w:rPr>
              <w:instrText xml:space="preserve"> PAGEREF _Toc227190937 \h </w:instrText>
            </w:r>
            <w:r>
              <w:rPr>
                <w:noProof/>
                <w:webHidden/>
              </w:rPr>
            </w:r>
            <w:r>
              <w:rPr>
                <w:noProof/>
                <w:webHidden/>
              </w:rPr>
              <w:fldChar w:fldCharType="separate"/>
            </w:r>
            <w:r>
              <w:rPr>
                <w:noProof/>
                <w:webHidden/>
              </w:rPr>
              <w:t>6</w:t>
            </w:r>
            <w:r>
              <w:rPr>
                <w:noProof/>
                <w:webHidden/>
              </w:rPr>
              <w:fldChar w:fldCharType="end"/>
            </w:r>
          </w:hyperlink>
        </w:p>
        <w:p w14:paraId="3AB3FBC5"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38" w:history="1">
            <w:r w:rsidRPr="00CE4EC1">
              <w:rPr>
                <w:rStyle w:val="Hyperlink"/>
                <w:noProof/>
              </w:rPr>
              <w:t>1.</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Communicative language teaching (CLT)</w:t>
            </w:r>
            <w:r>
              <w:rPr>
                <w:noProof/>
                <w:webHidden/>
              </w:rPr>
              <w:tab/>
            </w:r>
            <w:r>
              <w:rPr>
                <w:noProof/>
                <w:webHidden/>
              </w:rPr>
              <w:fldChar w:fldCharType="begin"/>
            </w:r>
            <w:r>
              <w:rPr>
                <w:noProof/>
                <w:webHidden/>
              </w:rPr>
              <w:instrText xml:space="preserve"> PAGEREF _Toc227190938 \h </w:instrText>
            </w:r>
            <w:r>
              <w:rPr>
                <w:noProof/>
                <w:webHidden/>
              </w:rPr>
            </w:r>
            <w:r>
              <w:rPr>
                <w:noProof/>
                <w:webHidden/>
              </w:rPr>
              <w:fldChar w:fldCharType="separate"/>
            </w:r>
            <w:r>
              <w:rPr>
                <w:noProof/>
                <w:webHidden/>
              </w:rPr>
              <w:t>7</w:t>
            </w:r>
            <w:r>
              <w:rPr>
                <w:noProof/>
                <w:webHidden/>
              </w:rPr>
              <w:fldChar w:fldCharType="end"/>
            </w:r>
          </w:hyperlink>
        </w:p>
        <w:p w14:paraId="25CE78E7"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39" w:history="1">
            <w:r w:rsidRPr="00CE4EC1">
              <w:rPr>
                <w:rStyle w:val="Hyperlink"/>
                <w:noProof/>
                <w:lang w:val="sv-SE"/>
              </w:rPr>
              <w:t>2.</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Quasi Experimental</w:t>
            </w:r>
            <w:r>
              <w:rPr>
                <w:noProof/>
                <w:webHidden/>
              </w:rPr>
              <w:tab/>
            </w:r>
            <w:r>
              <w:rPr>
                <w:noProof/>
                <w:webHidden/>
              </w:rPr>
              <w:fldChar w:fldCharType="begin"/>
            </w:r>
            <w:r>
              <w:rPr>
                <w:noProof/>
                <w:webHidden/>
              </w:rPr>
              <w:instrText xml:space="preserve"> PAGEREF _Toc227190939 \h </w:instrText>
            </w:r>
            <w:r>
              <w:rPr>
                <w:noProof/>
                <w:webHidden/>
              </w:rPr>
            </w:r>
            <w:r>
              <w:rPr>
                <w:noProof/>
                <w:webHidden/>
              </w:rPr>
              <w:fldChar w:fldCharType="separate"/>
            </w:r>
            <w:r>
              <w:rPr>
                <w:noProof/>
                <w:webHidden/>
              </w:rPr>
              <w:t>9</w:t>
            </w:r>
            <w:r>
              <w:rPr>
                <w:noProof/>
                <w:webHidden/>
              </w:rPr>
              <w:fldChar w:fldCharType="end"/>
            </w:r>
          </w:hyperlink>
        </w:p>
        <w:p w14:paraId="7D010291"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40" w:history="1">
            <w:r w:rsidRPr="00CE4EC1">
              <w:rPr>
                <w:rStyle w:val="Hyperlink"/>
                <w:noProof/>
                <w:lang w:val="sv-SE"/>
              </w:rPr>
              <w:t>3.</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The use of Songs</w:t>
            </w:r>
            <w:r>
              <w:rPr>
                <w:noProof/>
                <w:webHidden/>
              </w:rPr>
              <w:tab/>
            </w:r>
            <w:r>
              <w:rPr>
                <w:noProof/>
                <w:webHidden/>
              </w:rPr>
              <w:fldChar w:fldCharType="begin"/>
            </w:r>
            <w:r>
              <w:rPr>
                <w:noProof/>
                <w:webHidden/>
              </w:rPr>
              <w:instrText xml:space="preserve"> PAGEREF _Toc227190940 \h </w:instrText>
            </w:r>
            <w:r>
              <w:rPr>
                <w:noProof/>
                <w:webHidden/>
              </w:rPr>
            </w:r>
            <w:r>
              <w:rPr>
                <w:noProof/>
                <w:webHidden/>
              </w:rPr>
              <w:fldChar w:fldCharType="separate"/>
            </w:r>
            <w:r>
              <w:rPr>
                <w:noProof/>
                <w:webHidden/>
              </w:rPr>
              <w:t>12</w:t>
            </w:r>
            <w:r>
              <w:rPr>
                <w:noProof/>
                <w:webHidden/>
              </w:rPr>
              <w:fldChar w:fldCharType="end"/>
            </w:r>
          </w:hyperlink>
        </w:p>
        <w:p w14:paraId="2ACC6DE9"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41" w:history="1">
            <w:r w:rsidRPr="00CE4EC1">
              <w:rPr>
                <w:rStyle w:val="Hyperlink"/>
                <w:noProof/>
                <w:lang w:val="sv-SE"/>
              </w:rPr>
              <w:t>4.</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Student Speaking skills</w:t>
            </w:r>
            <w:r>
              <w:rPr>
                <w:noProof/>
                <w:webHidden/>
              </w:rPr>
              <w:tab/>
            </w:r>
            <w:r>
              <w:rPr>
                <w:noProof/>
                <w:webHidden/>
              </w:rPr>
              <w:fldChar w:fldCharType="begin"/>
            </w:r>
            <w:r>
              <w:rPr>
                <w:noProof/>
                <w:webHidden/>
              </w:rPr>
              <w:instrText xml:space="preserve"> PAGEREF _Toc227190941 \h </w:instrText>
            </w:r>
            <w:r>
              <w:rPr>
                <w:noProof/>
                <w:webHidden/>
              </w:rPr>
            </w:r>
            <w:r>
              <w:rPr>
                <w:noProof/>
                <w:webHidden/>
              </w:rPr>
              <w:fldChar w:fldCharType="separate"/>
            </w:r>
            <w:r>
              <w:rPr>
                <w:noProof/>
                <w:webHidden/>
              </w:rPr>
              <w:t>14</w:t>
            </w:r>
            <w:r>
              <w:rPr>
                <w:noProof/>
                <w:webHidden/>
              </w:rPr>
              <w:fldChar w:fldCharType="end"/>
            </w:r>
          </w:hyperlink>
        </w:p>
        <w:p w14:paraId="7FA15995"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42" w:history="1">
            <w:r w:rsidRPr="00CE4EC1">
              <w:rPr>
                <w:rStyle w:val="Hyperlink"/>
                <w:noProof/>
                <w:lang w:val="sv-SE"/>
              </w:rPr>
              <w:t>B.</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Relationship between variables</w:t>
            </w:r>
            <w:r>
              <w:rPr>
                <w:noProof/>
                <w:webHidden/>
              </w:rPr>
              <w:tab/>
            </w:r>
            <w:r>
              <w:rPr>
                <w:noProof/>
                <w:webHidden/>
              </w:rPr>
              <w:fldChar w:fldCharType="begin"/>
            </w:r>
            <w:r>
              <w:rPr>
                <w:noProof/>
                <w:webHidden/>
              </w:rPr>
              <w:instrText xml:space="preserve"> PAGEREF _Toc227190942 \h </w:instrText>
            </w:r>
            <w:r>
              <w:rPr>
                <w:noProof/>
                <w:webHidden/>
              </w:rPr>
            </w:r>
            <w:r>
              <w:rPr>
                <w:noProof/>
                <w:webHidden/>
              </w:rPr>
              <w:fldChar w:fldCharType="separate"/>
            </w:r>
            <w:r>
              <w:rPr>
                <w:noProof/>
                <w:webHidden/>
              </w:rPr>
              <w:t>16</w:t>
            </w:r>
            <w:r>
              <w:rPr>
                <w:noProof/>
                <w:webHidden/>
              </w:rPr>
              <w:fldChar w:fldCharType="end"/>
            </w:r>
          </w:hyperlink>
        </w:p>
        <w:p w14:paraId="6BF6B671"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43" w:history="1">
            <w:r w:rsidRPr="00CE4EC1">
              <w:rPr>
                <w:rStyle w:val="Hyperlink"/>
                <w:noProof/>
                <w:lang w:val="sv-SE"/>
              </w:rPr>
              <w:t>C.</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Theoretical framework</w:t>
            </w:r>
            <w:r>
              <w:rPr>
                <w:noProof/>
                <w:webHidden/>
              </w:rPr>
              <w:tab/>
            </w:r>
            <w:r>
              <w:rPr>
                <w:noProof/>
                <w:webHidden/>
              </w:rPr>
              <w:fldChar w:fldCharType="begin"/>
            </w:r>
            <w:r>
              <w:rPr>
                <w:noProof/>
                <w:webHidden/>
              </w:rPr>
              <w:instrText xml:space="preserve"> PAGEREF _Toc227190943 \h </w:instrText>
            </w:r>
            <w:r>
              <w:rPr>
                <w:noProof/>
                <w:webHidden/>
              </w:rPr>
            </w:r>
            <w:r>
              <w:rPr>
                <w:noProof/>
                <w:webHidden/>
              </w:rPr>
              <w:fldChar w:fldCharType="separate"/>
            </w:r>
            <w:r>
              <w:rPr>
                <w:noProof/>
                <w:webHidden/>
              </w:rPr>
              <w:t>17</w:t>
            </w:r>
            <w:r>
              <w:rPr>
                <w:noProof/>
                <w:webHidden/>
              </w:rPr>
              <w:fldChar w:fldCharType="end"/>
            </w:r>
          </w:hyperlink>
        </w:p>
        <w:p w14:paraId="72C1FD11"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44" w:history="1">
            <w:r w:rsidRPr="00CE4EC1">
              <w:rPr>
                <w:rStyle w:val="Hyperlink"/>
                <w:noProof/>
              </w:rPr>
              <w:t>1.</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Variable X:</w:t>
            </w:r>
            <w:r w:rsidRPr="00CE4EC1">
              <w:rPr>
                <w:rStyle w:val="Hyperlink"/>
                <w:rFonts w:cs="Times New Roman"/>
                <w:noProof/>
              </w:rPr>
              <w:t xml:space="preserve"> </w:t>
            </w:r>
            <w:r w:rsidRPr="00CE4EC1">
              <w:rPr>
                <w:rStyle w:val="Hyperlink"/>
                <w:rFonts w:cs="Times New Roman"/>
                <w:bCs/>
                <w:noProof/>
              </w:rPr>
              <w:t>Communicative Language Teaching Method (CLT) with English Songs</w:t>
            </w:r>
            <w:r>
              <w:rPr>
                <w:noProof/>
                <w:webHidden/>
              </w:rPr>
              <w:tab/>
            </w:r>
            <w:r>
              <w:rPr>
                <w:noProof/>
                <w:webHidden/>
              </w:rPr>
              <w:fldChar w:fldCharType="begin"/>
            </w:r>
            <w:r>
              <w:rPr>
                <w:noProof/>
                <w:webHidden/>
              </w:rPr>
              <w:instrText xml:space="preserve"> PAGEREF _Toc227190944 \h </w:instrText>
            </w:r>
            <w:r>
              <w:rPr>
                <w:noProof/>
                <w:webHidden/>
              </w:rPr>
            </w:r>
            <w:r>
              <w:rPr>
                <w:noProof/>
                <w:webHidden/>
              </w:rPr>
              <w:fldChar w:fldCharType="separate"/>
            </w:r>
            <w:r>
              <w:rPr>
                <w:noProof/>
                <w:webHidden/>
              </w:rPr>
              <w:t>18</w:t>
            </w:r>
            <w:r>
              <w:rPr>
                <w:noProof/>
                <w:webHidden/>
              </w:rPr>
              <w:fldChar w:fldCharType="end"/>
            </w:r>
          </w:hyperlink>
        </w:p>
        <w:p w14:paraId="1716644C"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45" w:history="1">
            <w:r w:rsidRPr="00CE4EC1">
              <w:rPr>
                <w:rStyle w:val="Hyperlink"/>
                <w:noProof/>
              </w:rPr>
              <w:t>2.</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Variable Y:</w:t>
            </w:r>
            <w:r w:rsidRPr="00CE4EC1">
              <w:rPr>
                <w:rStyle w:val="Hyperlink"/>
                <w:rFonts w:cs="Times New Roman"/>
                <w:noProof/>
              </w:rPr>
              <w:t xml:space="preserve"> </w:t>
            </w:r>
            <w:r w:rsidRPr="00CE4EC1">
              <w:rPr>
                <w:rStyle w:val="Hyperlink"/>
                <w:rFonts w:cs="Times New Roman"/>
                <w:bCs/>
                <w:noProof/>
              </w:rPr>
              <w:t>Students' Speaking Skills</w:t>
            </w:r>
            <w:r>
              <w:rPr>
                <w:noProof/>
                <w:webHidden/>
              </w:rPr>
              <w:tab/>
            </w:r>
            <w:r>
              <w:rPr>
                <w:noProof/>
                <w:webHidden/>
              </w:rPr>
              <w:fldChar w:fldCharType="begin"/>
            </w:r>
            <w:r>
              <w:rPr>
                <w:noProof/>
                <w:webHidden/>
              </w:rPr>
              <w:instrText xml:space="preserve"> PAGEREF _Toc227190945 \h </w:instrText>
            </w:r>
            <w:r>
              <w:rPr>
                <w:noProof/>
                <w:webHidden/>
              </w:rPr>
            </w:r>
            <w:r>
              <w:rPr>
                <w:noProof/>
                <w:webHidden/>
              </w:rPr>
              <w:fldChar w:fldCharType="separate"/>
            </w:r>
            <w:r>
              <w:rPr>
                <w:noProof/>
                <w:webHidden/>
              </w:rPr>
              <w:t>21</w:t>
            </w:r>
            <w:r>
              <w:rPr>
                <w:noProof/>
                <w:webHidden/>
              </w:rPr>
              <w:fldChar w:fldCharType="end"/>
            </w:r>
          </w:hyperlink>
        </w:p>
        <w:p w14:paraId="51127978"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46" w:history="1">
            <w:r w:rsidRPr="00CE4EC1">
              <w:rPr>
                <w:rStyle w:val="Hyperlink"/>
                <w:noProof/>
                <w:lang w:val="sv-SE"/>
              </w:rPr>
              <w:t>3.</w:t>
            </w:r>
            <w:r>
              <w:rPr>
                <w:rFonts w:asciiTheme="minorHAnsi" w:eastAsiaTheme="minorEastAsia" w:hAnsiTheme="minorHAnsi"/>
                <w:noProof/>
                <w:szCs w:val="24"/>
                <w:lang w:val="en-ID" w:eastAsia="en-ID"/>
                <w14:ligatures w14:val="standardContextual"/>
              </w:rPr>
              <w:tab/>
            </w:r>
            <w:r w:rsidRPr="00CE4EC1">
              <w:rPr>
                <w:rStyle w:val="Hyperlink"/>
                <w:rFonts w:cs="Times New Roman"/>
                <w:noProof/>
              </w:rPr>
              <w:t>Theoretical Relationship Framework</w:t>
            </w:r>
            <w:r>
              <w:rPr>
                <w:noProof/>
                <w:webHidden/>
              </w:rPr>
              <w:tab/>
            </w:r>
            <w:r>
              <w:rPr>
                <w:noProof/>
                <w:webHidden/>
              </w:rPr>
              <w:fldChar w:fldCharType="begin"/>
            </w:r>
            <w:r>
              <w:rPr>
                <w:noProof/>
                <w:webHidden/>
              </w:rPr>
              <w:instrText xml:space="preserve"> PAGEREF _Toc227190946 \h </w:instrText>
            </w:r>
            <w:r>
              <w:rPr>
                <w:noProof/>
                <w:webHidden/>
              </w:rPr>
            </w:r>
            <w:r>
              <w:rPr>
                <w:noProof/>
                <w:webHidden/>
              </w:rPr>
              <w:fldChar w:fldCharType="separate"/>
            </w:r>
            <w:r>
              <w:rPr>
                <w:noProof/>
                <w:webHidden/>
              </w:rPr>
              <w:t>22</w:t>
            </w:r>
            <w:r>
              <w:rPr>
                <w:noProof/>
                <w:webHidden/>
              </w:rPr>
              <w:fldChar w:fldCharType="end"/>
            </w:r>
          </w:hyperlink>
        </w:p>
        <w:p w14:paraId="4CCAE3D5"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47" w:history="1">
            <w:r w:rsidRPr="00CE4EC1">
              <w:rPr>
                <w:rStyle w:val="Hyperlink"/>
                <w:noProof/>
                <w:lang w:val="sv-SE"/>
              </w:rPr>
              <w:t>D.</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Previous research</w:t>
            </w:r>
            <w:r>
              <w:rPr>
                <w:noProof/>
                <w:webHidden/>
              </w:rPr>
              <w:tab/>
            </w:r>
            <w:r>
              <w:rPr>
                <w:noProof/>
                <w:webHidden/>
              </w:rPr>
              <w:fldChar w:fldCharType="begin"/>
            </w:r>
            <w:r>
              <w:rPr>
                <w:noProof/>
                <w:webHidden/>
              </w:rPr>
              <w:instrText xml:space="preserve"> PAGEREF _Toc227190947 \h </w:instrText>
            </w:r>
            <w:r>
              <w:rPr>
                <w:noProof/>
                <w:webHidden/>
              </w:rPr>
            </w:r>
            <w:r>
              <w:rPr>
                <w:noProof/>
                <w:webHidden/>
              </w:rPr>
              <w:fldChar w:fldCharType="separate"/>
            </w:r>
            <w:r>
              <w:rPr>
                <w:noProof/>
                <w:webHidden/>
              </w:rPr>
              <w:t>22</w:t>
            </w:r>
            <w:r>
              <w:rPr>
                <w:noProof/>
                <w:webHidden/>
              </w:rPr>
              <w:fldChar w:fldCharType="end"/>
            </w:r>
          </w:hyperlink>
        </w:p>
        <w:p w14:paraId="1E934A28"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48" w:history="1">
            <w:r w:rsidRPr="00CE4EC1">
              <w:rPr>
                <w:rStyle w:val="Hyperlink"/>
                <w:bCs/>
                <w:noProof/>
              </w:rPr>
              <w:t>CHAPTER III</w:t>
            </w:r>
            <w:r w:rsidRPr="00CE4EC1">
              <w:rPr>
                <w:rStyle w:val="Hyperlink"/>
                <w:bCs/>
                <w:i/>
                <w:noProof/>
              </w:rPr>
              <w:t xml:space="preserve"> </w:t>
            </w:r>
            <w:r w:rsidRPr="00CE4EC1">
              <w:rPr>
                <w:rStyle w:val="Hyperlink"/>
                <w:bCs/>
                <w:noProof/>
              </w:rPr>
              <w:t>RESEARCH METHOD</w:t>
            </w:r>
            <w:r>
              <w:rPr>
                <w:noProof/>
                <w:webHidden/>
              </w:rPr>
              <w:tab/>
            </w:r>
            <w:r>
              <w:rPr>
                <w:noProof/>
                <w:webHidden/>
              </w:rPr>
              <w:fldChar w:fldCharType="begin"/>
            </w:r>
            <w:r>
              <w:rPr>
                <w:noProof/>
                <w:webHidden/>
              </w:rPr>
              <w:instrText xml:space="preserve"> PAGEREF _Toc227190948 \h </w:instrText>
            </w:r>
            <w:r>
              <w:rPr>
                <w:noProof/>
                <w:webHidden/>
              </w:rPr>
            </w:r>
            <w:r>
              <w:rPr>
                <w:noProof/>
                <w:webHidden/>
              </w:rPr>
              <w:fldChar w:fldCharType="separate"/>
            </w:r>
            <w:r>
              <w:rPr>
                <w:noProof/>
                <w:webHidden/>
              </w:rPr>
              <w:t>27</w:t>
            </w:r>
            <w:r>
              <w:rPr>
                <w:noProof/>
                <w:webHidden/>
              </w:rPr>
              <w:fldChar w:fldCharType="end"/>
            </w:r>
          </w:hyperlink>
        </w:p>
        <w:p w14:paraId="1390A9F7"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49" w:history="1">
            <w:r w:rsidRPr="00CE4EC1">
              <w:rPr>
                <w:rStyle w:val="Hyperlink"/>
                <w:noProof/>
                <w:lang w:val="sv-SE"/>
              </w:rPr>
              <w:t>A.</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Research Approach</w:t>
            </w:r>
            <w:r>
              <w:rPr>
                <w:noProof/>
                <w:webHidden/>
              </w:rPr>
              <w:tab/>
            </w:r>
            <w:r>
              <w:rPr>
                <w:noProof/>
                <w:webHidden/>
              </w:rPr>
              <w:fldChar w:fldCharType="begin"/>
            </w:r>
            <w:r>
              <w:rPr>
                <w:noProof/>
                <w:webHidden/>
              </w:rPr>
              <w:instrText xml:space="preserve"> PAGEREF _Toc227190949 \h </w:instrText>
            </w:r>
            <w:r>
              <w:rPr>
                <w:noProof/>
                <w:webHidden/>
              </w:rPr>
            </w:r>
            <w:r>
              <w:rPr>
                <w:noProof/>
                <w:webHidden/>
              </w:rPr>
              <w:fldChar w:fldCharType="separate"/>
            </w:r>
            <w:r>
              <w:rPr>
                <w:noProof/>
                <w:webHidden/>
              </w:rPr>
              <w:t>27</w:t>
            </w:r>
            <w:r>
              <w:rPr>
                <w:noProof/>
                <w:webHidden/>
              </w:rPr>
              <w:fldChar w:fldCharType="end"/>
            </w:r>
          </w:hyperlink>
        </w:p>
        <w:p w14:paraId="2FD51C82"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50" w:history="1">
            <w:r w:rsidRPr="00CE4EC1">
              <w:rPr>
                <w:rStyle w:val="Hyperlink"/>
                <w:noProof/>
                <w:lang w:val="sv-SE"/>
              </w:rPr>
              <w:t>B.</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Research Design</w:t>
            </w:r>
            <w:r>
              <w:rPr>
                <w:noProof/>
                <w:webHidden/>
              </w:rPr>
              <w:tab/>
            </w:r>
            <w:r>
              <w:rPr>
                <w:noProof/>
                <w:webHidden/>
              </w:rPr>
              <w:fldChar w:fldCharType="begin"/>
            </w:r>
            <w:r>
              <w:rPr>
                <w:noProof/>
                <w:webHidden/>
              </w:rPr>
              <w:instrText xml:space="preserve"> PAGEREF _Toc227190950 \h </w:instrText>
            </w:r>
            <w:r>
              <w:rPr>
                <w:noProof/>
                <w:webHidden/>
              </w:rPr>
            </w:r>
            <w:r>
              <w:rPr>
                <w:noProof/>
                <w:webHidden/>
              </w:rPr>
              <w:fldChar w:fldCharType="separate"/>
            </w:r>
            <w:r>
              <w:rPr>
                <w:noProof/>
                <w:webHidden/>
              </w:rPr>
              <w:t>28</w:t>
            </w:r>
            <w:r>
              <w:rPr>
                <w:noProof/>
                <w:webHidden/>
              </w:rPr>
              <w:fldChar w:fldCharType="end"/>
            </w:r>
          </w:hyperlink>
        </w:p>
        <w:p w14:paraId="1DB36E69"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51" w:history="1">
            <w:r w:rsidRPr="00CE4EC1">
              <w:rPr>
                <w:rStyle w:val="Hyperlink"/>
                <w:noProof/>
              </w:rPr>
              <w:t>C.</w:t>
            </w:r>
            <w:r>
              <w:rPr>
                <w:rFonts w:asciiTheme="minorHAnsi" w:eastAsiaTheme="minorEastAsia" w:hAnsiTheme="minorHAnsi"/>
                <w:noProof/>
                <w:szCs w:val="24"/>
                <w:lang w:val="en-ID" w:eastAsia="en-ID"/>
                <w14:ligatures w14:val="standardContextual"/>
              </w:rPr>
              <w:tab/>
            </w:r>
            <w:r w:rsidRPr="00CE4EC1">
              <w:rPr>
                <w:rStyle w:val="Hyperlink"/>
                <w:rFonts w:cs="Times New Roman"/>
                <w:noProof/>
              </w:rPr>
              <w:t>Time and Place of the Research</w:t>
            </w:r>
            <w:r>
              <w:rPr>
                <w:noProof/>
                <w:webHidden/>
              </w:rPr>
              <w:tab/>
            </w:r>
            <w:r>
              <w:rPr>
                <w:noProof/>
                <w:webHidden/>
              </w:rPr>
              <w:fldChar w:fldCharType="begin"/>
            </w:r>
            <w:r>
              <w:rPr>
                <w:noProof/>
                <w:webHidden/>
              </w:rPr>
              <w:instrText xml:space="preserve"> PAGEREF _Toc227190951 \h </w:instrText>
            </w:r>
            <w:r>
              <w:rPr>
                <w:noProof/>
                <w:webHidden/>
              </w:rPr>
            </w:r>
            <w:r>
              <w:rPr>
                <w:noProof/>
                <w:webHidden/>
              </w:rPr>
              <w:fldChar w:fldCharType="separate"/>
            </w:r>
            <w:r>
              <w:rPr>
                <w:noProof/>
                <w:webHidden/>
              </w:rPr>
              <w:t>29</w:t>
            </w:r>
            <w:r>
              <w:rPr>
                <w:noProof/>
                <w:webHidden/>
              </w:rPr>
              <w:fldChar w:fldCharType="end"/>
            </w:r>
          </w:hyperlink>
        </w:p>
        <w:p w14:paraId="079F7B0E"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52" w:history="1">
            <w:r w:rsidRPr="00CE4EC1">
              <w:rPr>
                <w:rStyle w:val="Hyperlink"/>
                <w:noProof/>
              </w:rPr>
              <w:t>D.</w:t>
            </w:r>
            <w:r>
              <w:rPr>
                <w:rFonts w:asciiTheme="minorHAnsi" w:eastAsiaTheme="minorEastAsia" w:hAnsiTheme="minorHAnsi"/>
                <w:noProof/>
                <w:szCs w:val="24"/>
                <w:lang w:val="en-ID" w:eastAsia="en-ID"/>
                <w14:ligatures w14:val="standardContextual"/>
              </w:rPr>
              <w:tab/>
            </w:r>
            <w:r w:rsidRPr="00CE4EC1">
              <w:rPr>
                <w:rStyle w:val="Hyperlink"/>
                <w:rFonts w:cs="Times New Roman"/>
                <w:noProof/>
              </w:rPr>
              <w:t>Subject and Object of the Research</w:t>
            </w:r>
            <w:r>
              <w:rPr>
                <w:noProof/>
                <w:webHidden/>
              </w:rPr>
              <w:tab/>
            </w:r>
            <w:r>
              <w:rPr>
                <w:noProof/>
                <w:webHidden/>
              </w:rPr>
              <w:fldChar w:fldCharType="begin"/>
            </w:r>
            <w:r>
              <w:rPr>
                <w:noProof/>
                <w:webHidden/>
              </w:rPr>
              <w:instrText xml:space="preserve"> PAGEREF _Toc227190952 \h </w:instrText>
            </w:r>
            <w:r>
              <w:rPr>
                <w:noProof/>
                <w:webHidden/>
              </w:rPr>
            </w:r>
            <w:r>
              <w:rPr>
                <w:noProof/>
                <w:webHidden/>
              </w:rPr>
              <w:fldChar w:fldCharType="separate"/>
            </w:r>
            <w:r>
              <w:rPr>
                <w:noProof/>
                <w:webHidden/>
              </w:rPr>
              <w:t>30</w:t>
            </w:r>
            <w:r>
              <w:rPr>
                <w:noProof/>
                <w:webHidden/>
              </w:rPr>
              <w:fldChar w:fldCharType="end"/>
            </w:r>
          </w:hyperlink>
        </w:p>
        <w:p w14:paraId="0C407173"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53" w:history="1">
            <w:r w:rsidRPr="00CE4EC1">
              <w:rPr>
                <w:rStyle w:val="Hyperlink"/>
                <w:noProof/>
                <w:lang w:val="sv-SE"/>
              </w:rPr>
              <w:t>E.</w:t>
            </w:r>
            <w:r>
              <w:rPr>
                <w:rFonts w:asciiTheme="minorHAnsi" w:eastAsiaTheme="minorEastAsia" w:hAnsiTheme="minorHAnsi"/>
                <w:noProof/>
                <w:szCs w:val="24"/>
                <w:lang w:val="en-ID" w:eastAsia="en-ID"/>
                <w14:ligatures w14:val="standardContextual"/>
              </w:rPr>
              <w:tab/>
            </w:r>
            <w:r w:rsidRPr="00CE4EC1">
              <w:rPr>
                <w:rStyle w:val="Hyperlink"/>
                <w:rFonts w:cs="Times New Roman"/>
                <w:noProof/>
              </w:rPr>
              <w:t>Population and Sample</w:t>
            </w:r>
            <w:r>
              <w:rPr>
                <w:noProof/>
                <w:webHidden/>
              </w:rPr>
              <w:tab/>
            </w:r>
            <w:r>
              <w:rPr>
                <w:noProof/>
                <w:webHidden/>
              </w:rPr>
              <w:fldChar w:fldCharType="begin"/>
            </w:r>
            <w:r>
              <w:rPr>
                <w:noProof/>
                <w:webHidden/>
              </w:rPr>
              <w:instrText xml:space="preserve"> PAGEREF _Toc227190953 \h </w:instrText>
            </w:r>
            <w:r>
              <w:rPr>
                <w:noProof/>
                <w:webHidden/>
              </w:rPr>
            </w:r>
            <w:r>
              <w:rPr>
                <w:noProof/>
                <w:webHidden/>
              </w:rPr>
              <w:fldChar w:fldCharType="separate"/>
            </w:r>
            <w:r>
              <w:rPr>
                <w:noProof/>
                <w:webHidden/>
              </w:rPr>
              <w:t>30</w:t>
            </w:r>
            <w:r>
              <w:rPr>
                <w:noProof/>
                <w:webHidden/>
              </w:rPr>
              <w:fldChar w:fldCharType="end"/>
            </w:r>
          </w:hyperlink>
        </w:p>
        <w:p w14:paraId="1F4D0672"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54" w:history="1">
            <w:r w:rsidRPr="00CE4EC1">
              <w:rPr>
                <w:rStyle w:val="Hyperlink"/>
                <w:noProof/>
                <w:lang w:val="sv-SE"/>
              </w:rPr>
              <w:t>1.</w:t>
            </w:r>
            <w:r>
              <w:rPr>
                <w:rFonts w:asciiTheme="minorHAnsi" w:eastAsiaTheme="minorEastAsia" w:hAnsiTheme="minorHAnsi"/>
                <w:noProof/>
                <w:szCs w:val="24"/>
                <w:lang w:val="en-ID" w:eastAsia="en-ID"/>
                <w14:ligatures w14:val="standardContextual"/>
              </w:rPr>
              <w:tab/>
            </w:r>
            <w:r w:rsidRPr="00CE4EC1">
              <w:rPr>
                <w:rStyle w:val="Hyperlink"/>
                <w:rFonts w:cs="Times New Roman"/>
                <w:noProof/>
              </w:rPr>
              <w:t>Population</w:t>
            </w:r>
            <w:r>
              <w:rPr>
                <w:noProof/>
                <w:webHidden/>
              </w:rPr>
              <w:tab/>
            </w:r>
            <w:r>
              <w:rPr>
                <w:noProof/>
                <w:webHidden/>
              </w:rPr>
              <w:fldChar w:fldCharType="begin"/>
            </w:r>
            <w:r>
              <w:rPr>
                <w:noProof/>
                <w:webHidden/>
              </w:rPr>
              <w:instrText xml:space="preserve"> PAGEREF _Toc227190954 \h </w:instrText>
            </w:r>
            <w:r>
              <w:rPr>
                <w:noProof/>
                <w:webHidden/>
              </w:rPr>
            </w:r>
            <w:r>
              <w:rPr>
                <w:noProof/>
                <w:webHidden/>
              </w:rPr>
              <w:fldChar w:fldCharType="separate"/>
            </w:r>
            <w:r>
              <w:rPr>
                <w:noProof/>
                <w:webHidden/>
              </w:rPr>
              <w:t>30</w:t>
            </w:r>
            <w:r>
              <w:rPr>
                <w:noProof/>
                <w:webHidden/>
              </w:rPr>
              <w:fldChar w:fldCharType="end"/>
            </w:r>
          </w:hyperlink>
        </w:p>
        <w:p w14:paraId="68FD09B2"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55" w:history="1">
            <w:r w:rsidRPr="00CE4EC1">
              <w:rPr>
                <w:rStyle w:val="Hyperlink"/>
                <w:noProof/>
                <w:lang w:val="sv-SE"/>
              </w:rPr>
              <w:t>2.</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Sample</w:t>
            </w:r>
            <w:r>
              <w:rPr>
                <w:noProof/>
                <w:webHidden/>
              </w:rPr>
              <w:tab/>
            </w:r>
            <w:r>
              <w:rPr>
                <w:noProof/>
                <w:webHidden/>
              </w:rPr>
              <w:fldChar w:fldCharType="begin"/>
            </w:r>
            <w:r>
              <w:rPr>
                <w:noProof/>
                <w:webHidden/>
              </w:rPr>
              <w:instrText xml:space="preserve"> PAGEREF _Toc227190955 \h </w:instrText>
            </w:r>
            <w:r>
              <w:rPr>
                <w:noProof/>
                <w:webHidden/>
              </w:rPr>
            </w:r>
            <w:r>
              <w:rPr>
                <w:noProof/>
                <w:webHidden/>
              </w:rPr>
              <w:fldChar w:fldCharType="separate"/>
            </w:r>
            <w:r>
              <w:rPr>
                <w:noProof/>
                <w:webHidden/>
              </w:rPr>
              <w:t>31</w:t>
            </w:r>
            <w:r>
              <w:rPr>
                <w:noProof/>
                <w:webHidden/>
              </w:rPr>
              <w:fldChar w:fldCharType="end"/>
            </w:r>
          </w:hyperlink>
        </w:p>
        <w:p w14:paraId="4E69DA0A"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56" w:history="1">
            <w:r w:rsidRPr="00CE4EC1">
              <w:rPr>
                <w:rStyle w:val="Hyperlink"/>
                <w:bCs/>
                <w:noProof/>
              </w:rPr>
              <w:t>F.</w:t>
            </w:r>
            <w:r>
              <w:rPr>
                <w:rFonts w:asciiTheme="minorHAnsi" w:eastAsiaTheme="minorEastAsia" w:hAnsiTheme="minorHAnsi"/>
                <w:noProof/>
                <w:szCs w:val="24"/>
                <w:lang w:val="en-ID" w:eastAsia="en-ID"/>
                <w14:ligatures w14:val="standardContextual"/>
              </w:rPr>
              <w:tab/>
            </w:r>
            <w:r w:rsidRPr="00CE4EC1">
              <w:rPr>
                <w:rStyle w:val="Hyperlink"/>
                <w:bCs/>
                <w:noProof/>
              </w:rPr>
              <w:t>Research Variables</w:t>
            </w:r>
            <w:r>
              <w:rPr>
                <w:noProof/>
                <w:webHidden/>
              </w:rPr>
              <w:tab/>
            </w:r>
            <w:r>
              <w:rPr>
                <w:noProof/>
                <w:webHidden/>
              </w:rPr>
              <w:fldChar w:fldCharType="begin"/>
            </w:r>
            <w:r>
              <w:rPr>
                <w:noProof/>
                <w:webHidden/>
              </w:rPr>
              <w:instrText xml:space="preserve"> PAGEREF _Toc227190956 \h </w:instrText>
            </w:r>
            <w:r>
              <w:rPr>
                <w:noProof/>
                <w:webHidden/>
              </w:rPr>
            </w:r>
            <w:r>
              <w:rPr>
                <w:noProof/>
                <w:webHidden/>
              </w:rPr>
              <w:fldChar w:fldCharType="separate"/>
            </w:r>
            <w:r>
              <w:rPr>
                <w:noProof/>
                <w:webHidden/>
              </w:rPr>
              <w:t>32</w:t>
            </w:r>
            <w:r>
              <w:rPr>
                <w:noProof/>
                <w:webHidden/>
              </w:rPr>
              <w:fldChar w:fldCharType="end"/>
            </w:r>
          </w:hyperlink>
        </w:p>
        <w:p w14:paraId="4DDE8C72"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57" w:history="1">
            <w:r w:rsidRPr="00CE4EC1">
              <w:rPr>
                <w:rStyle w:val="Hyperlink"/>
                <w:rFonts w:cs="Times New Roman"/>
                <w:bCs/>
                <w:noProof/>
              </w:rPr>
              <w:t>G.</w:t>
            </w:r>
            <w:r>
              <w:rPr>
                <w:rFonts w:asciiTheme="minorHAnsi" w:eastAsiaTheme="minorEastAsia" w:hAnsiTheme="minorHAnsi"/>
                <w:noProof/>
                <w:szCs w:val="24"/>
                <w:lang w:val="en-ID" w:eastAsia="en-ID"/>
                <w14:ligatures w14:val="standardContextual"/>
              </w:rPr>
              <w:tab/>
            </w:r>
            <w:r w:rsidRPr="00CE4EC1">
              <w:rPr>
                <w:rStyle w:val="Hyperlink"/>
                <w:noProof/>
              </w:rPr>
              <w:t>Research Hypotheses</w:t>
            </w:r>
            <w:r>
              <w:rPr>
                <w:noProof/>
                <w:webHidden/>
              </w:rPr>
              <w:tab/>
            </w:r>
            <w:r>
              <w:rPr>
                <w:noProof/>
                <w:webHidden/>
              </w:rPr>
              <w:fldChar w:fldCharType="begin"/>
            </w:r>
            <w:r>
              <w:rPr>
                <w:noProof/>
                <w:webHidden/>
              </w:rPr>
              <w:instrText xml:space="preserve"> PAGEREF _Toc227190957 \h </w:instrText>
            </w:r>
            <w:r>
              <w:rPr>
                <w:noProof/>
                <w:webHidden/>
              </w:rPr>
            </w:r>
            <w:r>
              <w:rPr>
                <w:noProof/>
                <w:webHidden/>
              </w:rPr>
              <w:fldChar w:fldCharType="separate"/>
            </w:r>
            <w:r>
              <w:rPr>
                <w:noProof/>
                <w:webHidden/>
              </w:rPr>
              <w:t>32</w:t>
            </w:r>
            <w:r>
              <w:rPr>
                <w:noProof/>
                <w:webHidden/>
              </w:rPr>
              <w:fldChar w:fldCharType="end"/>
            </w:r>
          </w:hyperlink>
        </w:p>
        <w:p w14:paraId="6DBED0F2"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58" w:history="1">
            <w:r w:rsidRPr="00CE4EC1">
              <w:rPr>
                <w:rStyle w:val="Hyperlink"/>
                <w:rFonts w:cs="Times New Roman"/>
                <w:bCs/>
                <w:noProof/>
              </w:rPr>
              <w:t>H.</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Data collection techniques</w:t>
            </w:r>
            <w:r>
              <w:rPr>
                <w:noProof/>
                <w:webHidden/>
              </w:rPr>
              <w:tab/>
            </w:r>
            <w:r>
              <w:rPr>
                <w:noProof/>
                <w:webHidden/>
              </w:rPr>
              <w:fldChar w:fldCharType="begin"/>
            </w:r>
            <w:r>
              <w:rPr>
                <w:noProof/>
                <w:webHidden/>
              </w:rPr>
              <w:instrText xml:space="preserve"> PAGEREF _Toc227190958 \h </w:instrText>
            </w:r>
            <w:r>
              <w:rPr>
                <w:noProof/>
                <w:webHidden/>
              </w:rPr>
            </w:r>
            <w:r>
              <w:rPr>
                <w:noProof/>
                <w:webHidden/>
              </w:rPr>
              <w:fldChar w:fldCharType="separate"/>
            </w:r>
            <w:r>
              <w:rPr>
                <w:noProof/>
                <w:webHidden/>
              </w:rPr>
              <w:t>32</w:t>
            </w:r>
            <w:r>
              <w:rPr>
                <w:noProof/>
                <w:webHidden/>
              </w:rPr>
              <w:fldChar w:fldCharType="end"/>
            </w:r>
          </w:hyperlink>
        </w:p>
        <w:p w14:paraId="4C62C475"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59" w:history="1">
            <w:r w:rsidRPr="00CE4EC1">
              <w:rPr>
                <w:rStyle w:val="Hyperlink"/>
                <w:rFonts w:cs="Times New Roman"/>
                <w:bCs/>
                <w:noProof/>
              </w:rPr>
              <w:t>I.</w:t>
            </w:r>
            <w:r>
              <w:rPr>
                <w:rFonts w:asciiTheme="minorHAnsi" w:eastAsiaTheme="minorEastAsia" w:hAnsiTheme="minorHAnsi"/>
                <w:noProof/>
                <w:szCs w:val="24"/>
                <w:lang w:val="en-ID" w:eastAsia="en-ID"/>
                <w14:ligatures w14:val="standardContextual"/>
              </w:rPr>
              <w:tab/>
            </w:r>
            <w:r w:rsidRPr="00CE4EC1">
              <w:rPr>
                <w:rStyle w:val="Hyperlink"/>
                <w:noProof/>
              </w:rPr>
              <w:t>Data Analysis Techniques</w:t>
            </w:r>
            <w:r>
              <w:rPr>
                <w:noProof/>
                <w:webHidden/>
              </w:rPr>
              <w:tab/>
            </w:r>
            <w:r>
              <w:rPr>
                <w:noProof/>
                <w:webHidden/>
              </w:rPr>
              <w:fldChar w:fldCharType="begin"/>
            </w:r>
            <w:r>
              <w:rPr>
                <w:noProof/>
                <w:webHidden/>
              </w:rPr>
              <w:instrText xml:space="preserve"> PAGEREF _Toc227190959 \h </w:instrText>
            </w:r>
            <w:r>
              <w:rPr>
                <w:noProof/>
                <w:webHidden/>
              </w:rPr>
            </w:r>
            <w:r>
              <w:rPr>
                <w:noProof/>
                <w:webHidden/>
              </w:rPr>
              <w:fldChar w:fldCharType="separate"/>
            </w:r>
            <w:r>
              <w:rPr>
                <w:noProof/>
                <w:webHidden/>
              </w:rPr>
              <w:t>33</w:t>
            </w:r>
            <w:r>
              <w:rPr>
                <w:noProof/>
                <w:webHidden/>
              </w:rPr>
              <w:fldChar w:fldCharType="end"/>
            </w:r>
          </w:hyperlink>
        </w:p>
        <w:p w14:paraId="04178FC1"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60" w:history="1">
            <w:r w:rsidRPr="00CE4EC1">
              <w:rPr>
                <w:rStyle w:val="Hyperlink"/>
                <w:rFonts w:cs="Times New Roman"/>
                <w:bCs/>
                <w:noProof/>
              </w:rPr>
              <w:t>J.</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Ethical Considerations</w:t>
            </w:r>
            <w:r>
              <w:rPr>
                <w:noProof/>
                <w:webHidden/>
              </w:rPr>
              <w:tab/>
            </w:r>
            <w:r>
              <w:rPr>
                <w:noProof/>
                <w:webHidden/>
              </w:rPr>
              <w:fldChar w:fldCharType="begin"/>
            </w:r>
            <w:r>
              <w:rPr>
                <w:noProof/>
                <w:webHidden/>
              </w:rPr>
              <w:instrText xml:space="preserve"> PAGEREF _Toc227190960 \h </w:instrText>
            </w:r>
            <w:r>
              <w:rPr>
                <w:noProof/>
                <w:webHidden/>
              </w:rPr>
            </w:r>
            <w:r>
              <w:rPr>
                <w:noProof/>
                <w:webHidden/>
              </w:rPr>
              <w:fldChar w:fldCharType="separate"/>
            </w:r>
            <w:r>
              <w:rPr>
                <w:noProof/>
                <w:webHidden/>
              </w:rPr>
              <w:t>33</w:t>
            </w:r>
            <w:r>
              <w:rPr>
                <w:noProof/>
                <w:webHidden/>
              </w:rPr>
              <w:fldChar w:fldCharType="end"/>
            </w:r>
          </w:hyperlink>
        </w:p>
        <w:p w14:paraId="16F28B06"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61" w:history="1">
            <w:r w:rsidRPr="00CE4EC1">
              <w:rPr>
                <w:rStyle w:val="Hyperlink"/>
                <w:rFonts w:cs="Times New Roman"/>
                <w:bCs/>
                <w:noProof/>
              </w:rPr>
              <w:t>K.</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Summary</w:t>
            </w:r>
            <w:r>
              <w:rPr>
                <w:noProof/>
                <w:webHidden/>
              </w:rPr>
              <w:tab/>
            </w:r>
            <w:r>
              <w:rPr>
                <w:noProof/>
                <w:webHidden/>
              </w:rPr>
              <w:fldChar w:fldCharType="begin"/>
            </w:r>
            <w:r>
              <w:rPr>
                <w:noProof/>
                <w:webHidden/>
              </w:rPr>
              <w:instrText xml:space="preserve"> PAGEREF _Toc227190961 \h </w:instrText>
            </w:r>
            <w:r>
              <w:rPr>
                <w:noProof/>
                <w:webHidden/>
              </w:rPr>
            </w:r>
            <w:r>
              <w:rPr>
                <w:noProof/>
                <w:webHidden/>
              </w:rPr>
              <w:fldChar w:fldCharType="separate"/>
            </w:r>
            <w:r>
              <w:rPr>
                <w:noProof/>
                <w:webHidden/>
              </w:rPr>
              <w:t>33</w:t>
            </w:r>
            <w:r>
              <w:rPr>
                <w:noProof/>
                <w:webHidden/>
              </w:rPr>
              <w:fldChar w:fldCharType="end"/>
            </w:r>
          </w:hyperlink>
        </w:p>
        <w:p w14:paraId="71CC2996"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62" w:history="1">
            <w:r w:rsidRPr="00CE4EC1">
              <w:rPr>
                <w:rStyle w:val="Hyperlink"/>
                <w:rFonts w:cs="Times New Roman"/>
                <w:bCs/>
                <w:noProof/>
              </w:rPr>
              <w:t>L.</w:t>
            </w:r>
            <w:r>
              <w:rPr>
                <w:rFonts w:asciiTheme="minorHAnsi" w:eastAsiaTheme="minorEastAsia" w:hAnsiTheme="minorHAnsi"/>
                <w:noProof/>
                <w:szCs w:val="24"/>
                <w:lang w:val="en-ID" w:eastAsia="en-ID"/>
                <w14:ligatures w14:val="standardContextual"/>
              </w:rPr>
              <w:tab/>
            </w:r>
            <w:r w:rsidRPr="00CE4EC1">
              <w:rPr>
                <w:rStyle w:val="Hyperlink"/>
                <w:rFonts w:cs="Times New Roman"/>
                <w:bCs/>
                <w:noProof/>
              </w:rPr>
              <w:t>Research instrument</w:t>
            </w:r>
            <w:r>
              <w:rPr>
                <w:noProof/>
                <w:webHidden/>
              </w:rPr>
              <w:tab/>
            </w:r>
            <w:r>
              <w:rPr>
                <w:noProof/>
                <w:webHidden/>
              </w:rPr>
              <w:fldChar w:fldCharType="begin"/>
            </w:r>
            <w:r>
              <w:rPr>
                <w:noProof/>
                <w:webHidden/>
              </w:rPr>
              <w:instrText xml:space="preserve"> PAGEREF _Toc227190962 \h </w:instrText>
            </w:r>
            <w:r>
              <w:rPr>
                <w:noProof/>
                <w:webHidden/>
              </w:rPr>
            </w:r>
            <w:r>
              <w:rPr>
                <w:noProof/>
                <w:webHidden/>
              </w:rPr>
              <w:fldChar w:fldCharType="separate"/>
            </w:r>
            <w:r>
              <w:rPr>
                <w:noProof/>
                <w:webHidden/>
              </w:rPr>
              <w:t>34</w:t>
            </w:r>
            <w:r>
              <w:rPr>
                <w:noProof/>
                <w:webHidden/>
              </w:rPr>
              <w:fldChar w:fldCharType="end"/>
            </w:r>
          </w:hyperlink>
        </w:p>
        <w:p w14:paraId="4064597A"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63" w:history="1">
            <w:r w:rsidRPr="00CE4EC1">
              <w:rPr>
                <w:rStyle w:val="Hyperlink"/>
                <w:noProof/>
              </w:rPr>
              <w:t>CHAPTER IV  DESCRIPTION, ANALYSIS, AND DISCUSSION OF RESULTS</w:t>
            </w:r>
            <w:r>
              <w:rPr>
                <w:noProof/>
                <w:webHidden/>
              </w:rPr>
              <w:tab/>
            </w:r>
            <w:r>
              <w:rPr>
                <w:noProof/>
                <w:webHidden/>
              </w:rPr>
              <w:fldChar w:fldCharType="begin"/>
            </w:r>
            <w:r>
              <w:rPr>
                <w:noProof/>
                <w:webHidden/>
              </w:rPr>
              <w:instrText xml:space="preserve"> PAGEREF _Toc227190963 \h </w:instrText>
            </w:r>
            <w:r>
              <w:rPr>
                <w:noProof/>
                <w:webHidden/>
              </w:rPr>
            </w:r>
            <w:r>
              <w:rPr>
                <w:noProof/>
                <w:webHidden/>
              </w:rPr>
              <w:fldChar w:fldCharType="separate"/>
            </w:r>
            <w:r>
              <w:rPr>
                <w:noProof/>
                <w:webHidden/>
              </w:rPr>
              <w:t>43</w:t>
            </w:r>
            <w:r>
              <w:rPr>
                <w:noProof/>
                <w:webHidden/>
              </w:rPr>
              <w:fldChar w:fldCharType="end"/>
            </w:r>
          </w:hyperlink>
        </w:p>
        <w:p w14:paraId="64C96C11"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64" w:history="1">
            <w:r w:rsidRPr="00CE4EC1">
              <w:rPr>
                <w:rStyle w:val="Hyperlink"/>
                <w:noProof/>
                <w:lang w:val="sv-SE"/>
              </w:rPr>
              <w:t>A.</w:t>
            </w:r>
            <w:r>
              <w:rPr>
                <w:rFonts w:asciiTheme="minorHAnsi" w:eastAsiaTheme="minorEastAsia" w:hAnsiTheme="minorHAnsi"/>
                <w:noProof/>
                <w:szCs w:val="24"/>
                <w:lang w:val="en-ID" w:eastAsia="en-ID"/>
                <w14:ligatures w14:val="standardContextual"/>
              </w:rPr>
              <w:tab/>
            </w:r>
            <w:r w:rsidRPr="00CE4EC1">
              <w:rPr>
                <w:rStyle w:val="Hyperlink"/>
                <w:noProof/>
              </w:rPr>
              <w:t>Data Description</w:t>
            </w:r>
            <w:r>
              <w:rPr>
                <w:noProof/>
                <w:webHidden/>
              </w:rPr>
              <w:tab/>
            </w:r>
            <w:r>
              <w:rPr>
                <w:noProof/>
                <w:webHidden/>
              </w:rPr>
              <w:fldChar w:fldCharType="begin"/>
            </w:r>
            <w:r>
              <w:rPr>
                <w:noProof/>
                <w:webHidden/>
              </w:rPr>
              <w:instrText xml:space="preserve"> PAGEREF _Toc227190964 \h </w:instrText>
            </w:r>
            <w:r>
              <w:rPr>
                <w:noProof/>
                <w:webHidden/>
              </w:rPr>
            </w:r>
            <w:r>
              <w:rPr>
                <w:noProof/>
                <w:webHidden/>
              </w:rPr>
              <w:fldChar w:fldCharType="separate"/>
            </w:r>
            <w:r>
              <w:rPr>
                <w:noProof/>
                <w:webHidden/>
              </w:rPr>
              <w:t>43</w:t>
            </w:r>
            <w:r>
              <w:rPr>
                <w:noProof/>
                <w:webHidden/>
              </w:rPr>
              <w:fldChar w:fldCharType="end"/>
            </w:r>
          </w:hyperlink>
        </w:p>
        <w:p w14:paraId="1E43C4B5"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65" w:history="1">
            <w:r w:rsidRPr="00CE4EC1">
              <w:rPr>
                <w:rStyle w:val="Hyperlink"/>
                <w:noProof/>
              </w:rPr>
              <w:t>1.</w:t>
            </w:r>
            <w:r>
              <w:rPr>
                <w:rFonts w:asciiTheme="minorHAnsi" w:eastAsiaTheme="minorEastAsia" w:hAnsiTheme="minorHAnsi"/>
                <w:noProof/>
                <w:szCs w:val="24"/>
                <w:lang w:val="en-ID" w:eastAsia="en-ID"/>
                <w14:ligatures w14:val="standardContextual"/>
              </w:rPr>
              <w:tab/>
            </w:r>
            <w:r w:rsidRPr="00CE4EC1">
              <w:rPr>
                <w:rStyle w:val="Hyperlink"/>
                <w:noProof/>
              </w:rPr>
              <w:t>Description of Students’ Initial Ability Data</w:t>
            </w:r>
            <w:r>
              <w:rPr>
                <w:noProof/>
                <w:webHidden/>
              </w:rPr>
              <w:tab/>
            </w:r>
            <w:r>
              <w:rPr>
                <w:noProof/>
                <w:webHidden/>
              </w:rPr>
              <w:fldChar w:fldCharType="begin"/>
            </w:r>
            <w:r>
              <w:rPr>
                <w:noProof/>
                <w:webHidden/>
              </w:rPr>
              <w:instrText xml:space="preserve"> PAGEREF _Toc227190965 \h </w:instrText>
            </w:r>
            <w:r>
              <w:rPr>
                <w:noProof/>
                <w:webHidden/>
              </w:rPr>
            </w:r>
            <w:r>
              <w:rPr>
                <w:noProof/>
                <w:webHidden/>
              </w:rPr>
              <w:fldChar w:fldCharType="separate"/>
            </w:r>
            <w:r>
              <w:rPr>
                <w:noProof/>
                <w:webHidden/>
              </w:rPr>
              <w:t>44</w:t>
            </w:r>
            <w:r>
              <w:rPr>
                <w:noProof/>
                <w:webHidden/>
              </w:rPr>
              <w:fldChar w:fldCharType="end"/>
            </w:r>
          </w:hyperlink>
        </w:p>
        <w:p w14:paraId="28DE2940"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66" w:history="1">
            <w:r w:rsidRPr="00CE4EC1">
              <w:rPr>
                <w:rStyle w:val="Hyperlink"/>
                <w:noProof/>
              </w:rPr>
              <w:t>2.</w:t>
            </w:r>
            <w:r>
              <w:rPr>
                <w:rFonts w:asciiTheme="minorHAnsi" w:eastAsiaTheme="minorEastAsia" w:hAnsiTheme="minorHAnsi"/>
                <w:noProof/>
                <w:szCs w:val="24"/>
                <w:lang w:val="en-ID" w:eastAsia="en-ID"/>
                <w14:ligatures w14:val="standardContextual"/>
              </w:rPr>
              <w:tab/>
            </w:r>
            <w:r w:rsidRPr="00CE4EC1">
              <w:rPr>
                <w:rStyle w:val="Hyperlink"/>
                <w:noProof/>
              </w:rPr>
              <w:t>Description of Students’ Final Ability Data</w:t>
            </w:r>
            <w:r>
              <w:rPr>
                <w:noProof/>
                <w:webHidden/>
              </w:rPr>
              <w:tab/>
            </w:r>
            <w:r>
              <w:rPr>
                <w:noProof/>
                <w:webHidden/>
              </w:rPr>
              <w:fldChar w:fldCharType="begin"/>
            </w:r>
            <w:r>
              <w:rPr>
                <w:noProof/>
                <w:webHidden/>
              </w:rPr>
              <w:instrText xml:space="preserve"> PAGEREF _Toc227190966 \h </w:instrText>
            </w:r>
            <w:r>
              <w:rPr>
                <w:noProof/>
                <w:webHidden/>
              </w:rPr>
            </w:r>
            <w:r>
              <w:rPr>
                <w:noProof/>
                <w:webHidden/>
              </w:rPr>
              <w:fldChar w:fldCharType="separate"/>
            </w:r>
            <w:r>
              <w:rPr>
                <w:noProof/>
                <w:webHidden/>
              </w:rPr>
              <w:t>45</w:t>
            </w:r>
            <w:r>
              <w:rPr>
                <w:noProof/>
                <w:webHidden/>
              </w:rPr>
              <w:fldChar w:fldCharType="end"/>
            </w:r>
          </w:hyperlink>
        </w:p>
        <w:p w14:paraId="6DE13964"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67" w:history="1">
            <w:r w:rsidRPr="00CE4EC1">
              <w:rPr>
                <w:rStyle w:val="Hyperlink"/>
                <w:noProof/>
              </w:rPr>
              <w:t>3.</w:t>
            </w:r>
            <w:r>
              <w:rPr>
                <w:rFonts w:asciiTheme="minorHAnsi" w:eastAsiaTheme="minorEastAsia" w:hAnsiTheme="minorHAnsi"/>
                <w:noProof/>
                <w:szCs w:val="24"/>
                <w:lang w:val="en-ID" w:eastAsia="en-ID"/>
                <w14:ligatures w14:val="standardContextual"/>
              </w:rPr>
              <w:tab/>
            </w:r>
            <w:r w:rsidRPr="00CE4EC1">
              <w:rPr>
                <w:rStyle w:val="Hyperlink"/>
                <w:noProof/>
              </w:rPr>
              <w:t>Description of Students’ Response Data</w:t>
            </w:r>
            <w:r>
              <w:rPr>
                <w:noProof/>
                <w:webHidden/>
              </w:rPr>
              <w:tab/>
            </w:r>
            <w:r>
              <w:rPr>
                <w:noProof/>
                <w:webHidden/>
              </w:rPr>
              <w:fldChar w:fldCharType="begin"/>
            </w:r>
            <w:r>
              <w:rPr>
                <w:noProof/>
                <w:webHidden/>
              </w:rPr>
              <w:instrText xml:space="preserve"> PAGEREF _Toc227190967 \h </w:instrText>
            </w:r>
            <w:r>
              <w:rPr>
                <w:noProof/>
                <w:webHidden/>
              </w:rPr>
            </w:r>
            <w:r>
              <w:rPr>
                <w:noProof/>
                <w:webHidden/>
              </w:rPr>
              <w:fldChar w:fldCharType="separate"/>
            </w:r>
            <w:r>
              <w:rPr>
                <w:noProof/>
                <w:webHidden/>
              </w:rPr>
              <w:t>45</w:t>
            </w:r>
            <w:r>
              <w:rPr>
                <w:noProof/>
                <w:webHidden/>
              </w:rPr>
              <w:fldChar w:fldCharType="end"/>
            </w:r>
          </w:hyperlink>
        </w:p>
        <w:p w14:paraId="7463938E"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68" w:history="1">
            <w:r w:rsidRPr="00CE4EC1">
              <w:rPr>
                <w:rStyle w:val="Hyperlink"/>
                <w:noProof/>
                <w:lang w:val="sv-SE"/>
              </w:rPr>
              <w:t>B.</w:t>
            </w:r>
            <w:r>
              <w:rPr>
                <w:rFonts w:asciiTheme="minorHAnsi" w:eastAsiaTheme="minorEastAsia" w:hAnsiTheme="minorHAnsi"/>
                <w:noProof/>
                <w:szCs w:val="24"/>
                <w:lang w:val="en-ID" w:eastAsia="en-ID"/>
                <w14:ligatures w14:val="standardContextual"/>
              </w:rPr>
              <w:tab/>
            </w:r>
            <w:r w:rsidRPr="00CE4EC1">
              <w:rPr>
                <w:rStyle w:val="Hyperlink"/>
                <w:noProof/>
              </w:rPr>
              <w:t>Data Analysis</w:t>
            </w:r>
            <w:r>
              <w:rPr>
                <w:noProof/>
                <w:webHidden/>
              </w:rPr>
              <w:tab/>
            </w:r>
            <w:r>
              <w:rPr>
                <w:noProof/>
                <w:webHidden/>
              </w:rPr>
              <w:fldChar w:fldCharType="begin"/>
            </w:r>
            <w:r>
              <w:rPr>
                <w:noProof/>
                <w:webHidden/>
              </w:rPr>
              <w:instrText xml:space="preserve"> PAGEREF _Toc227190968 \h </w:instrText>
            </w:r>
            <w:r>
              <w:rPr>
                <w:noProof/>
                <w:webHidden/>
              </w:rPr>
            </w:r>
            <w:r>
              <w:rPr>
                <w:noProof/>
                <w:webHidden/>
              </w:rPr>
              <w:fldChar w:fldCharType="separate"/>
            </w:r>
            <w:r>
              <w:rPr>
                <w:noProof/>
                <w:webHidden/>
              </w:rPr>
              <w:t>47</w:t>
            </w:r>
            <w:r>
              <w:rPr>
                <w:noProof/>
                <w:webHidden/>
              </w:rPr>
              <w:fldChar w:fldCharType="end"/>
            </w:r>
          </w:hyperlink>
        </w:p>
        <w:p w14:paraId="2B20B3E3"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69" w:history="1">
            <w:r w:rsidRPr="00CE4EC1">
              <w:rPr>
                <w:rStyle w:val="Hyperlink"/>
                <w:noProof/>
              </w:rPr>
              <w:t>1.</w:t>
            </w:r>
            <w:r>
              <w:rPr>
                <w:rFonts w:asciiTheme="minorHAnsi" w:eastAsiaTheme="minorEastAsia" w:hAnsiTheme="minorHAnsi"/>
                <w:noProof/>
                <w:szCs w:val="24"/>
                <w:lang w:val="en-ID" w:eastAsia="en-ID"/>
                <w14:ligatures w14:val="standardContextual"/>
              </w:rPr>
              <w:tab/>
            </w:r>
            <w:r w:rsidRPr="00CE4EC1">
              <w:rPr>
                <w:rStyle w:val="Hyperlink"/>
                <w:noProof/>
              </w:rPr>
              <w:t>Data Analysis of the Experimental Class’s Initial Test Results</w:t>
            </w:r>
            <w:r>
              <w:rPr>
                <w:noProof/>
                <w:webHidden/>
              </w:rPr>
              <w:tab/>
            </w:r>
            <w:r>
              <w:rPr>
                <w:noProof/>
                <w:webHidden/>
              </w:rPr>
              <w:fldChar w:fldCharType="begin"/>
            </w:r>
            <w:r>
              <w:rPr>
                <w:noProof/>
                <w:webHidden/>
              </w:rPr>
              <w:instrText xml:space="preserve"> PAGEREF _Toc227190969 \h </w:instrText>
            </w:r>
            <w:r>
              <w:rPr>
                <w:noProof/>
                <w:webHidden/>
              </w:rPr>
            </w:r>
            <w:r>
              <w:rPr>
                <w:noProof/>
                <w:webHidden/>
              </w:rPr>
              <w:fldChar w:fldCharType="separate"/>
            </w:r>
            <w:r>
              <w:rPr>
                <w:noProof/>
                <w:webHidden/>
              </w:rPr>
              <w:t>47</w:t>
            </w:r>
            <w:r>
              <w:rPr>
                <w:noProof/>
                <w:webHidden/>
              </w:rPr>
              <w:fldChar w:fldCharType="end"/>
            </w:r>
          </w:hyperlink>
        </w:p>
        <w:p w14:paraId="20A1C456"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70" w:history="1">
            <w:r w:rsidRPr="00CE4EC1">
              <w:rPr>
                <w:rStyle w:val="Hyperlink"/>
                <w:noProof/>
              </w:rPr>
              <w:t>2.</w:t>
            </w:r>
            <w:r>
              <w:rPr>
                <w:rFonts w:asciiTheme="minorHAnsi" w:eastAsiaTheme="minorEastAsia" w:hAnsiTheme="minorHAnsi"/>
                <w:noProof/>
                <w:szCs w:val="24"/>
                <w:lang w:val="en-ID" w:eastAsia="en-ID"/>
                <w14:ligatures w14:val="standardContextual"/>
              </w:rPr>
              <w:tab/>
            </w:r>
            <w:r w:rsidRPr="00CE4EC1">
              <w:rPr>
                <w:rStyle w:val="Hyperlink"/>
                <w:noProof/>
              </w:rPr>
              <w:t>Analysis of the Pretest Results in the Control Class</w:t>
            </w:r>
            <w:r>
              <w:rPr>
                <w:noProof/>
                <w:webHidden/>
              </w:rPr>
              <w:tab/>
            </w:r>
            <w:r>
              <w:rPr>
                <w:noProof/>
                <w:webHidden/>
              </w:rPr>
              <w:fldChar w:fldCharType="begin"/>
            </w:r>
            <w:r>
              <w:rPr>
                <w:noProof/>
                <w:webHidden/>
              </w:rPr>
              <w:instrText xml:space="preserve"> PAGEREF _Toc227190970 \h </w:instrText>
            </w:r>
            <w:r>
              <w:rPr>
                <w:noProof/>
                <w:webHidden/>
              </w:rPr>
            </w:r>
            <w:r>
              <w:rPr>
                <w:noProof/>
                <w:webHidden/>
              </w:rPr>
              <w:fldChar w:fldCharType="separate"/>
            </w:r>
            <w:r>
              <w:rPr>
                <w:noProof/>
                <w:webHidden/>
              </w:rPr>
              <w:t>54</w:t>
            </w:r>
            <w:r>
              <w:rPr>
                <w:noProof/>
                <w:webHidden/>
              </w:rPr>
              <w:fldChar w:fldCharType="end"/>
            </w:r>
          </w:hyperlink>
        </w:p>
        <w:p w14:paraId="78F5EBE8"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71" w:history="1">
            <w:r w:rsidRPr="00CE4EC1">
              <w:rPr>
                <w:rStyle w:val="Hyperlink"/>
                <w:noProof/>
              </w:rPr>
              <w:t>3.</w:t>
            </w:r>
            <w:r>
              <w:rPr>
                <w:rFonts w:asciiTheme="minorHAnsi" w:eastAsiaTheme="minorEastAsia" w:hAnsiTheme="minorHAnsi"/>
                <w:noProof/>
                <w:szCs w:val="24"/>
                <w:lang w:val="en-ID" w:eastAsia="en-ID"/>
                <w14:ligatures w14:val="standardContextual"/>
              </w:rPr>
              <w:tab/>
            </w:r>
            <w:r w:rsidRPr="00CE4EC1">
              <w:rPr>
                <w:rStyle w:val="Hyperlink"/>
                <w:rFonts w:cs="Times New Roman"/>
                <w:noProof/>
              </w:rPr>
              <w:t>Analysis of the Final Test Results in the Experimental Class</w:t>
            </w:r>
            <w:r>
              <w:rPr>
                <w:noProof/>
                <w:webHidden/>
              </w:rPr>
              <w:tab/>
            </w:r>
            <w:r>
              <w:rPr>
                <w:noProof/>
                <w:webHidden/>
              </w:rPr>
              <w:fldChar w:fldCharType="begin"/>
            </w:r>
            <w:r>
              <w:rPr>
                <w:noProof/>
                <w:webHidden/>
              </w:rPr>
              <w:instrText xml:space="preserve"> PAGEREF _Toc227190971 \h </w:instrText>
            </w:r>
            <w:r>
              <w:rPr>
                <w:noProof/>
                <w:webHidden/>
              </w:rPr>
            </w:r>
            <w:r>
              <w:rPr>
                <w:noProof/>
                <w:webHidden/>
              </w:rPr>
              <w:fldChar w:fldCharType="separate"/>
            </w:r>
            <w:r>
              <w:rPr>
                <w:noProof/>
                <w:webHidden/>
              </w:rPr>
              <w:t>63</w:t>
            </w:r>
            <w:r>
              <w:rPr>
                <w:noProof/>
                <w:webHidden/>
              </w:rPr>
              <w:fldChar w:fldCharType="end"/>
            </w:r>
          </w:hyperlink>
        </w:p>
        <w:p w14:paraId="0D682D3A"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72" w:history="1">
            <w:r w:rsidRPr="00CE4EC1">
              <w:rPr>
                <w:rStyle w:val="Hyperlink"/>
                <w:noProof/>
              </w:rPr>
              <w:t>4.</w:t>
            </w:r>
            <w:r>
              <w:rPr>
                <w:rFonts w:asciiTheme="minorHAnsi" w:eastAsiaTheme="minorEastAsia" w:hAnsiTheme="minorHAnsi"/>
                <w:noProof/>
                <w:szCs w:val="24"/>
                <w:lang w:val="en-ID" w:eastAsia="en-ID"/>
                <w14:ligatures w14:val="standardContextual"/>
              </w:rPr>
              <w:tab/>
            </w:r>
            <w:r w:rsidRPr="00CE4EC1">
              <w:rPr>
                <w:rStyle w:val="Hyperlink"/>
                <w:noProof/>
              </w:rPr>
              <w:t>Analysis of the Final Test Data in the Control Class</w:t>
            </w:r>
            <w:r>
              <w:rPr>
                <w:noProof/>
                <w:webHidden/>
              </w:rPr>
              <w:tab/>
            </w:r>
            <w:r>
              <w:rPr>
                <w:noProof/>
                <w:webHidden/>
              </w:rPr>
              <w:fldChar w:fldCharType="begin"/>
            </w:r>
            <w:r>
              <w:rPr>
                <w:noProof/>
                <w:webHidden/>
              </w:rPr>
              <w:instrText xml:space="preserve"> PAGEREF _Toc227190972 \h </w:instrText>
            </w:r>
            <w:r>
              <w:rPr>
                <w:noProof/>
                <w:webHidden/>
              </w:rPr>
            </w:r>
            <w:r>
              <w:rPr>
                <w:noProof/>
                <w:webHidden/>
              </w:rPr>
              <w:fldChar w:fldCharType="separate"/>
            </w:r>
            <w:r>
              <w:rPr>
                <w:noProof/>
                <w:webHidden/>
              </w:rPr>
              <w:t>71</w:t>
            </w:r>
            <w:r>
              <w:rPr>
                <w:noProof/>
                <w:webHidden/>
              </w:rPr>
              <w:fldChar w:fldCharType="end"/>
            </w:r>
          </w:hyperlink>
        </w:p>
        <w:p w14:paraId="709BCCFB"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73" w:history="1">
            <w:r w:rsidRPr="00CE4EC1">
              <w:rPr>
                <w:rStyle w:val="Hyperlink"/>
                <w:noProof/>
              </w:rPr>
              <w:t>5.</w:t>
            </w:r>
            <w:r>
              <w:rPr>
                <w:rFonts w:asciiTheme="minorHAnsi" w:eastAsiaTheme="minorEastAsia" w:hAnsiTheme="minorHAnsi"/>
                <w:noProof/>
                <w:szCs w:val="24"/>
                <w:lang w:val="en-ID" w:eastAsia="en-ID"/>
                <w14:ligatures w14:val="standardContextual"/>
              </w:rPr>
              <w:tab/>
            </w:r>
            <w:r w:rsidRPr="00CE4EC1">
              <w:rPr>
                <w:rStyle w:val="Hyperlink"/>
                <w:noProof/>
              </w:rPr>
              <w:t>Analysis of Students’ Questionnaire Test Results</w:t>
            </w:r>
            <w:r>
              <w:rPr>
                <w:noProof/>
                <w:webHidden/>
              </w:rPr>
              <w:tab/>
            </w:r>
            <w:r>
              <w:rPr>
                <w:noProof/>
                <w:webHidden/>
              </w:rPr>
              <w:fldChar w:fldCharType="begin"/>
            </w:r>
            <w:r>
              <w:rPr>
                <w:noProof/>
                <w:webHidden/>
              </w:rPr>
              <w:instrText xml:space="preserve"> PAGEREF _Toc227190973 \h </w:instrText>
            </w:r>
            <w:r>
              <w:rPr>
                <w:noProof/>
                <w:webHidden/>
              </w:rPr>
            </w:r>
            <w:r>
              <w:rPr>
                <w:noProof/>
                <w:webHidden/>
              </w:rPr>
              <w:fldChar w:fldCharType="separate"/>
            </w:r>
            <w:r>
              <w:rPr>
                <w:noProof/>
                <w:webHidden/>
              </w:rPr>
              <w:t>80</w:t>
            </w:r>
            <w:r>
              <w:rPr>
                <w:noProof/>
                <w:webHidden/>
              </w:rPr>
              <w:fldChar w:fldCharType="end"/>
            </w:r>
          </w:hyperlink>
        </w:p>
        <w:p w14:paraId="24139AE4"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74" w:history="1">
            <w:r w:rsidRPr="00CE4EC1">
              <w:rPr>
                <w:rStyle w:val="Hyperlink"/>
                <w:noProof/>
              </w:rPr>
              <w:t>C.</w:t>
            </w:r>
            <w:r>
              <w:rPr>
                <w:rFonts w:asciiTheme="minorHAnsi" w:eastAsiaTheme="minorEastAsia" w:hAnsiTheme="minorHAnsi"/>
                <w:noProof/>
                <w:szCs w:val="24"/>
                <w:lang w:val="en-ID" w:eastAsia="en-ID"/>
                <w14:ligatures w14:val="standardContextual"/>
              </w:rPr>
              <w:tab/>
            </w:r>
            <w:r w:rsidRPr="00CE4EC1">
              <w:rPr>
                <w:rStyle w:val="Hyperlink"/>
                <w:noProof/>
              </w:rPr>
              <w:t>Statistical Test</w:t>
            </w:r>
            <w:r>
              <w:rPr>
                <w:noProof/>
                <w:webHidden/>
              </w:rPr>
              <w:tab/>
            </w:r>
            <w:r>
              <w:rPr>
                <w:noProof/>
                <w:webHidden/>
              </w:rPr>
              <w:fldChar w:fldCharType="begin"/>
            </w:r>
            <w:r>
              <w:rPr>
                <w:noProof/>
                <w:webHidden/>
              </w:rPr>
              <w:instrText xml:space="preserve"> PAGEREF _Toc227190974 \h </w:instrText>
            </w:r>
            <w:r>
              <w:rPr>
                <w:noProof/>
                <w:webHidden/>
              </w:rPr>
            </w:r>
            <w:r>
              <w:rPr>
                <w:noProof/>
                <w:webHidden/>
              </w:rPr>
              <w:fldChar w:fldCharType="separate"/>
            </w:r>
            <w:r>
              <w:rPr>
                <w:noProof/>
                <w:webHidden/>
              </w:rPr>
              <w:t>81</w:t>
            </w:r>
            <w:r>
              <w:rPr>
                <w:noProof/>
                <w:webHidden/>
              </w:rPr>
              <w:fldChar w:fldCharType="end"/>
            </w:r>
          </w:hyperlink>
        </w:p>
        <w:p w14:paraId="1F29F146"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75" w:history="1">
            <w:r w:rsidRPr="00CE4EC1">
              <w:rPr>
                <w:rStyle w:val="Hyperlink"/>
                <w:rFonts w:eastAsia="Times New Roman" w:cs="Times New Roman"/>
                <w:bCs/>
                <w:noProof/>
              </w:rPr>
              <w:t>1</w:t>
            </w:r>
            <w:r>
              <w:rPr>
                <w:rFonts w:asciiTheme="minorHAnsi" w:eastAsiaTheme="minorEastAsia" w:hAnsiTheme="minorHAnsi"/>
                <w:noProof/>
                <w:szCs w:val="24"/>
                <w:lang w:val="en-ID" w:eastAsia="en-ID"/>
                <w14:ligatures w14:val="standardContextual"/>
              </w:rPr>
              <w:tab/>
            </w:r>
            <w:r w:rsidRPr="00CE4EC1">
              <w:rPr>
                <w:rStyle w:val="Hyperlink"/>
                <w:noProof/>
              </w:rPr>
              <w:t>Normality Test</w:t>
            </w:r>
            <w:r>
              <w:rPr>
                <w:noProof/>
                <w:webHidden/>
              </w:rPr>
              <w:tab/>
            </w:r>
            <w:r>
              <w:rPr>
                <w:noProof/>
                <w:webHidden/>
              </w:rPr>
              <w:fldChar w:fldCharType="begin"/>
            </w:r>
            <w:r>
              <w:rPr>
                <w:noProof/>
                <w:webHidden/>
              </w:rPr>
              <w:instrText xml:space="preserve"> PAGEREF _Toc227190975 \h </w:instrText>
            </w:r>
            <w:r>
              <w:rPr>
                <w:noProof/>
                <w:webHidden/>
              </w:rPr>
            </w:r>
            <w:r>
              <w:rPr>
                <w:noProof/>
                <w:webHidden/>
              </w:rPr>
              <w:fldChar w:fldCharType="separate"/>
            </w:r>
            <w:r>
              <w:rPr>
                <w:noProof/>
                <w:webHidden/>
              </w:rPr>
              <w:t>81</w:t>
            </w:r>
            <w:r>
              <w:rPr>
                <w:noProof/>
                <w:webHidden/>
              </w:rPr>
              <w:fldChar w:fldCharType="end"/>
            </w:r>
          </w:hyperlink>
        </w:p>
        <w:p w14:paraId="2719D91B"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76" w:history="1">
            <w:r w:rsidRPr="00CE4EC1">
              <w:rPr>
                <w:rStyle w:val="Hyperlink"/>
                <w:rFonts w:eastAsia="Times New Roman" w:cs="Times New Roman"/>
                <w:bCs/>
                <w:noProof/>
              </w:rPr>
              <w:t>2</w:t>
            </w:r>
            <w:r>
              <w:rPr>
                <w:rFonts w:asciiTheme="minorHAnsi" w:eastAsiaTheme="minorEastAsia" w:hAnsiTheme="minorHAnsi"/>
                <w:noProof/>
                <w:szCs w:val="24"/>
                <w:lang w:val="en-ID" w:eastAsia="en-ID"/>
                <w14:ligatures w14:val="standardContextual"/>
              </w:rPr>
              <w:tab/>
            </w:r>
            <w:r w:rsidRPr="00CE4EC1">
              <w:rPr>
                <w:rStyle w:val="Hyperlink"/>
                <w:noProof/>
              </w:rPr>
              <w:t>Homogeneity Test</w:t>
            </w:r>
            <w:r>
              <w:rPr>
                <w:noProof/>
                <w:webHidden/>
              </w:rPr>
              <w:tab/>
            </w:r>
            <w:r>
              <w:rPr>
                <w:noProof/>
                <w:webHidden/>
              </w:rPr>
              <w:fldChar w:fldCharType="begin"/>
            </w:r>
            <w:r>
              <w:rPr>
                <w:noProof/>
                <w:webHidden/>
              </w:rPr>
              <w:instrText xml:space="preserve"> PAGEREF _Toc227190976 \h </w:instrText>
            </w:r>
            <w:r>
              <w:rPr>
                <w:noProof/>
                <w:webHidden/>
              </w:rPr>
            </w:r>
            <w:r>
              <w:rPr>
                <w:noProof/>
                <w:webHidden/>
              </w:rPr>
              <w:fldChar w:fldCharType="separate"/>
            </w:r>
            <w:r>
              <w:rPr>
                <w:noProof/>
                <w:webHidden/>
              </w:rPr>
              <w:t>82</w:t>
            </w:r>
            <w:r>
              <w:rPr>
                <w:noProof/>
                <w:webHidden/>
              </w:rPr>
              <w:fldChar w:fldCharType="end"/>
            </w:r>
          </w:hyperlink>
        </w:p>
        <w:p w14:paraId="25AAB002" w14:textId="77777777" w:rsidR="002A6E55" w:rsidRDefault="002A6E55" w:rsidP="002A6E55">
          <w:pPr>
            <w:pStyle w:val="TOC3"/>
            <w:rPr>
              <w:rFonts w:asciiTheme="minorHAnsi" w:eastAsiaTheme="minorEastAsia" w:hAnsiTheme="minorHAnsi"/>
              <w:noProof/>
              <w:szCs w:val="24"/>
              <w:lang w:val="en-ID" w:eastAsia="en-ID"/>
              <w14:ligatures w14:val="standardContextual"/>
            </w:rPr>
          </w:pPr>
          <w:hyperlink w:anchor="_Toc227190977" w:history="1">
            <w:r w:rsidRPr="00CE4EC1">
              <w:rPr>
                <w:rStyle w:val="Hyperlink"/>
                <w:rFonts w:eastAsia="Times New Roman" w:cs="Times New Roman"/>
                <w:bCs/>
                <w:noProof/>
              </w:rPr>
              <w:t>3</w:t>
            </w:r>
            <w:r>
              <w:rPr>
                <w:rFonts w:asciiTheme="minorHAnsi" w:eastAsiaTheme="minorEastAsia" w:hAnsiTheme="minorHAnsi"/>
                <w:noProof/>
                <w:szCs w:val="24"/>
                <w:lang w:val="en-ID" w:eastAsia="en-ID"/>
                <w14:ligatures w14:val="standardContextual"/>
              </w:rPr>
              <w:tab/>
            </w:r>
            <w:r w:rsidRPr="00CE4EC1">
              <w:rPr>
                <w:rStyle w:val="Hyperlink"/>
                <w:noProof/>
              </w:rPr>
              <w:t>Hypothesis Test</w:t>
            </w:r>
            <w:r>
              <w:rPr>
                <w:noProof/>
                <w:webHidden/>
              </w:rPr>
              <w:tab/>
            </w:r>
            <w:r>
              <w:rPr>
                <w:noProof/>
                <w:webHidden/>
              </w:rPr>
              <w:fldChar w:fldCharType="begin"/>
            </w:r>
            <w:r>
              <w:rPr>
                <w:noProof/>
                <w:webHidden/>
              </w:rPr>
              <w:instrText xml:space="preserve"> PAGEREF _Toc227190977 \h </w:instrText>
            </w:r>
            <w:r>
              <w:rPr>
                <w:noProof/>
                <w:webHidden/>
              </w:rPr>
            </w:r>
            <w:r>
              <w:rPr>
                <w:noProof/>
                <w:webHidden/>
              </w:rPr>
              <w:fldChar w:fldCharType="separate"/>
            </w:r>
            <w:r>
              <w:rPr>
                <w:noProof/>
                <w:webHidden/>
              </w:rPr>
              <w:t>83</w:t>
            </w:r>
            <w:r>
              <w:rPr>
                <w:noProof/>
                <w:webHidden/>
              </w:rPr>
              <w:fldChar w:fldCharType="end"/>
            </w:r>
          </w:hyperlink>
        </w:p>
        <w:p w14:paraId="202F1658"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78" w:history="1">
            <w:r w:rsidRPr="00CE4EC1">
              <w:rPr>
                <w:rStyle w:val="Hyperlink"/>
                <w:noProof/>
              </w:rPr>
              <w:t>D.</w:t>
            </w:r>
            <w:r>
              <w:rPr>
                <w:rFonts w:asciiTheme="minorHAnsi" w:eastAsiaTheme="minorEastAsia" w:hAnsiTheme="minorHAnsi"/>
                <w:noProof/>
                <w:szCs w:val="24"/>
                <w:lang w:val="en-ID" w:eastAsia="en-ID"/>
                <w14:ligatures w14:val="standardContextual"/>
              </w:rPr>
              <w:tab/>
            </w:r>
            <w:r w:rsidRPr="00CE4EC1">
              <w:rPr>
                <w:rStyle w:val="Hyperlink"/>
                <w:noProof/>
              </w:rPr>
              <w:t>Discussion of Results</w:t>
            </w:r>
            <w:r>
              <w:rPr>
                <w:noProof/>
                <w:webHidden/>
              </w:rPr>
              <w:tab/>
            </w:r>
            <w:r>
              <w:rPr>
                <w:noProof/>
                <w:webHidden/>
              </w:rPr>
              <w:fldChar w:fldCharType="begin"/>
            </w:r>
            <w:r>
              <w:rPr>
                <w:noProof/>
                <w:webHidden/>
              </w:rPr>
              <w:instrText xml:space="preserve"> PAGEREF _Toc227190978 \h </w:instrText>
            </w:r>
            <w:r>
              <w:rPr>
                <w:noProof/>
                <w:webHidden/>
              </w:rPr>
            </w:r>
            <w:r>
              <w:rPr>
                <w:noProof/>
                <w:webHidden/>
              </w:rPr>
              <w:fldChar w:fldCharType="separate"/>
            </w:r>
            <w:r>
              <w:rPr>
                <w:noProof/>
                <w:webHidden/>
              </w:rPr>
              <w:t>86</w:t>
            </w:r>
            <w:r>
              <w:rPr>
                <w:noProof/>
                <w:webHidden/>
              </w:rPr>
              <w:fldChar w:fldCharType="end"/>
            </w:r>
          </w:hyperlink>
        </w:p>
        <w:p w14:paraId="4978EABC"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79" w:history="1">
            <w:r w:rsidRPr="00CE4EC1">
              <w:rPr>
                <w:rStyle w:val="Hyperlink"/>
                <w:rFonts w:eastAsia="Times New Roman" w:cs="Times New Roman"/>
                <w:noProof/>
                <w:kern w:val="0"/>
                <w:lang w:eastAsia="zh-CN"/>
              </w:rPr>
              <w:t>CHAPTER V  CONCLUSION AND SUGGESTIONS</w:t>
            </w:r>
            <w:r>
              <w:rPr>
                <w:noProof/>
                <w:webHidden/>
              </w:rPr>
              <w:tab/>
            </w:r>
            <w:r>
              <w:rPr>
                <w:noProof/>
                <w:webHidden/>
              </w:rPr>
              <w:fldChar w:fldCharType="begin"/>
            </w:r>
            <w:r>
              <w:rPr>
                <w:noProof/>
                <w:webHidden/>
              </w:rPr>
              <w:instrText xml:space="preserve"> PAGEREF _Toc227190979 \h </w:instrText>
            </w:r>
            <w:r>
              <w:rPr>
                <w:noProof/>
                <w:webHidden/>
              </w:rPr>
            </w:r>
            <w:r>
              <w:rPr>
                <w:noProof/>
                <w:webHidden/>
              </w:rPr>
              <w:fldChar w:fldCharType="separate"/>
            </w:r>
            <w:r>
              <w:rPr>
                <w:noProof/>
                <w:webHidden/>
              </w:rPr>
              <w:t>89</w:t>
            </w:r>
            <w:r>
              <w:rPr>
                <w:noProof/>
                <w:webHidden/>
              </w:rPr>
              <w:fldChar w:fldCharType="end"/>
            </w:r>
          </w:hyperlink>
        </w:p>
        <w:p w14:paraId="3ED2140D"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80" w:history="1">
            <w:r w:rsidRPr="00CE4EC1">
              <w:rPr>
                <w:rStyle w:val="Hyperlink"/>
                <w:noProof/>
                <w:lang w:val="sv-SE"/>
              </w:rPr>
              <w:t>A.</w:t>
            </w:r>
            <w:r>
              <w:rPr>
                <w:rFonts w:asciiTheme="minorHAnsi" w:eastAsiaTheme="minorEastAsia" w:hAnsiTheme="minorHAnsi"/>
                <w:noProof/>
                <w:szCs w:val="24"/>
                <w:lang w:val="en-ID" w:eastAsia="en-ID"/>
                <w14:ligatures w14:val="standardContextual"/>
              </w:rPr>
              <w:tab/>
            </w:r>
            <w:r w:rsidRPr="00CE4EC1">
              <w:rPr>
                <w:rStyle w:val="Hyperlink"/>
                <w:rFonts w:eastAsia="Times New Roman" w:cs="Times New Roman"/>
                <w:noProof/>
                <w:kern w:val="0"/>
                <w:lang w:eastAsia="zh-CN"/>
              </w:rPr>
              <w:t>Conclusion</w:t>
            </w:r>
            <w:r>
              <w:rPr>
                <w:noProof/>
                <w:webHidden/>
              </w:rPr>
              <w:tab/>
            </w:r>
            <w:r>
              <w:rPr>
                <w:noProof/>
                <w:webHidden/>
              </w:rPr>
              <w:fldChar w:fldCharType="begin"/>
            </w:r>
            <w:r>
              <w:rPr>
                <w:noProof/>
                <w:webHidden/>
              </w:rPr>
              <w:instrText xml:space="preserve"> PAGEREF _Toc227190980 \h </w:instrText>
            </w:r>
            <w:r>
              <w:rPr>
                <w:noProof/>
                <w:webHidden/>
              </w:rPr>
            </w:r>
            <w:r>
              <w:rPr>
                <w:noProof/>
                <w:webHidden/>
              </w:rPr>
              <w:fldChar w:fldCharType="separate"/>
            </w:r>
            <w:r>
              <w:rPr>
                <w:noProof/>
                <w:webHidden/>
              </w:rPr>
              <w:t>89</w:t>
            </w:r>
            <w:r>
              <w:rPr>
                <w:noProof/>
                <w:webHidden/>
              </w:rPr>
              <w:fldChar w:fldCharType="end"/>
            </w:r>
          </w:hyperlink>
        </w:p>
        <w:p w14:paraId="1C5803D4" w14:textId="77777777" w:rsidR="002A6E55" w:rsidRDefault="002A6E55" w:rsidP="002A6E55">
          <w:pPr>
            <w:pStyle w:val="TOC2"/>
            <w:rPr>
              <w:rFonts w:asciiTheme="minorHAnsi" w:eastAsiaTheme="minorEastAsia" w:hAnsiTheme="minorHAnsi"/>
              <w:noProof/>
              <w:szCs w:val="24"/>
              <w:lang w:val="en-ID" w:eastAsia="en-ID"/>
              <w14:ligatures w14:val="standardContextual"/>
            </w:rPr>
          </w:pPr>
          <w:hyperlink w:anchor="_Toc227190981" w:history="1">
            <w:r w:rsidRPr="00CE4EC1">
              <w:rPr>
                <w:rStyle w:val="Hyperlink"/>
                <w:noProof/>
                <w:lang w:val="sv-SE"/>
              </w:rPr>
              <w:t>B.</w:t>
            </w:r>
            <w:r>
              <w:rPr>
                <w:rFonts w:asciiTheme="minorHAnsi" w:eastAsiaTheme="minorEastAsia" w:hAnsiTheme="minorHAnsi"/>
                <w:noProof/>
                <w:szCs w:val="24"/>
                <w:lang w:val="en-ID" w:eastAsia="en-ID"/>
                <w14:ligatures w14:val="standardContextual"/>
              </w:rPr>
              <w:tab/>
            </w:r>
            <w:r w:rsidRPr="00CE4EC1">
              <w:rPr>
                <w:rStyle w:val="Hyperlink"/>
                <w:noProof/>
              </w:rPr>
              <w:t>Suggestions</w:t>
            </w:r>
            <w:r>
              <w:rPr>
                <w:noProof/>
                <w:webHidden/>
              </w:rPr>
              <w:tab/>
            </w:r>
            <w:r>
              <w:rPr>
                <w:noProof/>
                <w:webHidden/>
              </w:rPr>
              <w:fldChar w:fldCharType="begin"/>
            </w:r>
            <w:r>
              <w:rPr>
                <w:noProof/>
                <w:webHidden/>
              </w:rPr>
              <w:instrText xml:space="preserve"> PAGEREF _Toc227190981 \h </w:instrText>
            </w:r>
            <w:r>
              <w:rPr>
                <w:noProof/>
                <w:webHidden/>
              </w:rPr>
            </w:r>
            <w:r>
              <w:rPr>
                <w:noProof/>
                <w:webHidden/>
              </w:rPr>
              <w:fldChar w:fldCharType="separate"/>
            </w:r>
            <w:r>
              <w:rPr>
                <w:noProof/>
                <w:webHidden/>
              </w:rPr>
              <w:t>90</w:t>
            </w:r>
            <w:r>
              <w:rPr>
                <w:noProof/>
                <w:webHidden/>
              </w:rPr>
              <w:fldChar w:fldCharType="end"/>
            </w:r>
          </w:hyperlink>
        </w:p>
        <w:p w14:paraId="77978BF7"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82" w:history="1">
            <w:r w:rsidRPr="00CE4EC1">
              <w:rPr>
                <w:rStyle w:val="Hyperlink"/>
                <w:noProof/>
                <w:lang w:val="en-US"/>
              </w:rPr>
              <w:t>REFERENCES</w:t>
            </w:r>
            <w:r>
              <w:rPr>
                <w:noProof/>
                <w:webHidden/>
              </w:rPr>
              <w:tab/>
            </w:r>
            <w:r>
              <w:rPr>
                <w:noProof/>
                <w:webHidden/>
              </w:rPr>
              <w:fldChar w:fldCharType="begin"/>
            </w:r>
            <w:r>
              <w:rPr>
                <w:noProof/>
                <w:webHidden/>
              </w:rPr>
              <w:instrText xml:space="preserve"> PAGEREF _Toc227190982 \h </w:instrText>
            </w:r>
            <w:r>
              <w:rPr>
                <w:noProof/>
                <w:webHidden/>
              </w:rPr>
            </w:r>
            <w:r>
              <w:rPr>
                <w:noProof/>
                <w:webHidden/>
              </w:rPr>
              <w:fldChar w:fldCharType="separate"/>
            </w:r>
            <w:r>
              <w:rPr>
                <w:noProof/>
                <w:webHidden/>
              </w:rPr>
              <w:t>91</w:t>
            </w:r>
            <w:r>
              <w:rPr>
                <w:noProof/>
                <w:webHidden/>
              </w:rPr>
              <w:fldChar w:fldCharType="end"/>
            </w:r>
          </w:hyperlink>
        </w:p>
        <w:p w14:paraId="0BE18C87"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83" w:history="1">
            <w:r w:rsidRPr="00CE4EC1">
              <w:rPr>
                <w:rStyle w:val="Hyperlink"/>
                <w:noProof/>
              </w:rPr>
              <w:t>BIOGRAPHY</w:t>
            </w:r>
            <w:r>
              <w:rPr>
                <w:noProof/>
                <w:webHidden/>
              </w:rPr>
              <w:tab/>
            </w:r>
            <w:r>
              <w:rPr>
                <w:noProof/>
                <w:webHidden/>
              </w:rPr>
              <w:fldChar w:fldCharType="begin"/>
            </w:r>
            <w:r>
              <w:rPr>
                <w:noProof/>
                <w:webHidden/>
              </w:rPr>
              <w:instrText xml:space="preserve"> PAGEREF _Toc227190983 \h </w:instrText>
            </w:r>
            <w:r>
              <w:rPr>
                <w:noProof/>
                <w:webHidden/>
              </w:rPr>
            </w:r>
            <w:r>
              <w:rPr>
                <w:noProof/>
                <w:webHidden/>
              </w:rPr>
              <w:fldChar w:fldCharType="separate"/>
            </w:r>
            <w:r>
              <w:rPr>
                <w:noProof/>
                <w:webHidden/>
              </w:rPr>
              <w:t>99</w:t>
            </w:r>
            <w:r>
              <w:rPr>
                <w:noProof/>
                <w:webHidden/>
              </w:rPr>
              <w:fldChar w:fldCharType="end"/>
            </w:r>
          </w:hyperlink>
        </w:p>
        <w:p w14:paraId="66D8CC04" w14:textId="77777777" w:rsidR="002A6E55" w:rsidRDefault="002A6E55" w:rsidP="002A6E55">
          <w:pPr>
            <w:pStyle w:val="TOC1"/>
            <w:rPr>
              <w:rFonts w:asciiTheme="minorHAnsi" w:eastAsiaTheme="minorEastAsia" w:hAnsiTheme="minorHAnsi"/>
              <w:noProof/>
              <w:szCs w:val="24"/>
              <w:lang w:val="en-ID" w:eastAsia="en-ID"/>
              <w14:ligatures w14:val="standardContextual"/>
            </w:rPr>
          </w:pPr>
          <w:hyperlink w:anchor="_Toc227190984" w:history="1">
            <w:r w:rsidRPr="00CE4EC1">
              <w:rPr>
                <w:rStyle w:val="Hyperlink"/>
                <w:noProof/>
                <w:lang w:val="sv-SE"/>
              </w:rPr>
              <w:t>ATTACHMENTS</w:t>
            </w:r>
            <w:r>
              <w:rPr>
                <w:noProof/>
                <w:webHidden/>
              </w:rPr>
              <w:tab/>
            </w:r>
            <w:r>
              <w:rPr>
                <w:noProof/>
                <w:webHidden/>
              </w:rPr>
              <w:fldChar w:fldCharType="begin"/>
            </w:r>
            <w:r>
              <w:rPr>
                <w:noProof/>
                <w:webHidden/>
              </w:rPr>
              <w:instrText xml:space="preserve"> PAGEREF _Toc227190984 \h </w:instrText>
            </w:r>
            <w:r>
              <w:rPr>
                <w:noProof/>
                <w:webHidden/>
              </w:rPr>
            </w:r>
            <w:r>
              <w:rPr>
                <w:noProof/>
                <w:webHidden/>
              </w:rPr>
              <w:fldChar w:fldCharType="separate"/>
            </w:r>
            <w:r>
              <w:rPr>
                <w:noProof/>
                <w:webHidden/>
              </w:rPr>
              <w:t>100</w:t>
            </w:r>
            <w:r>
              <w:rPr>
                <w:noProof/>
                <w:webHidden/>
              </w:rPr>
              <w:fldChar w:fldCharType="end"/>
            </w:r>
          </w:hyperlink>
        </w:p>
        <w:p w14:paraId="26179F67" w14:textId="77777777" w:rsidR="002A6E55" w:rsidRDefault="002A6E55" w:rsidP="002A6E55">
          <w:pPr>
            <w:spacing w:line="276" w:lineRule="auto"/>
          </w:pPr>
          <w:r>
            <w:rPr>
              <w:b/>
              <w:bCs/>
              <w:noProof/>
            </w:rPr>
            <w:fldChar w:fldCharType="end"/>
          </w:r>
        </w:p>
      </w:sdtContent>
    </w:sdt>
    <w:p w14:paraId="734B061C" w14:textId="77777777" w:rsidR="002A6E55" w:rsidRPr="002019DB" w:rsidRDefault="002A6E55" w:rsidP="002A6E55">
      <w:pPr>
        <w:spacing w:line="278" w:lineRule="auto"/>
        <w:jc w:val="left"/>
        <w:rPr>
          <w:i/>
          <w:iCs/>
          <w:lang w:val="en-US"/>
        </w:rPr>
      </w:pPr>
      <w:r>
        <w:rPr>
          <w:i/>
          <w:iCs/>
        </w:rPr>
        <w:br w:type="page"/>
      </w:r>
      <w:bookmarkStart w:id="7" w:name="_Toc206981409"/>
    </w:p>
    <w:p w14:paraId="4C6B1871" w14:textId="77777777" w:rsidR="002A6E55" w:rsidRPr="002A6E55" w:rsidRDefault="002A6E55" w:rsidP="002A6E55">
      <w:pPr>
        <w:pStyle w:val="Heading1"/>
        <w:jc w:val="center"/>
        <w:rPr>
          <w:rFonts w:ascii="Times New Roman" w:eastAsia="Times New Roman" w:hAnsi="Times New Roman" w:cs="Times New Roman"/>
          <w:b/>
          <w:bCs/>
          <w:color w:val="auto"/>
          <w:sz w:val="24"/>
          <w:szCs w:val="24"/>
        </w:rPr>
      </w:pPr>
      <w:bookmarkStart w:id="8" w:name="_Toc220350960"/>
      <w:bookmarkStart w:id="9" w:name="_Toc227190931"/>
      <w:bookmarkStart w:id="10" w:name="_Toc206981413"/>
      <w:bookmarkEnd w:id="7"/>
      <w:r w:rsidRPr="002A6E55">
        <w:rPr>
          <w:rFonts w:ascii="Times New Roman" w:hAnsi="Times New Roman" w:cs="Times New Roman"/>
          <w:b/>
          <w:bCs/>
          <w:color w:val="auto"/>
          <w:sz w:val="24"/>
          <w:szCs w:val="24"/>
        </w:rPr>
        <w:lastRenderedPageBreak/>
        <w:t>CHAPTER I</w:t>
      </w:r>
      <w:r w:rsidRPr="002A6E55">
        <w:rPr>
          <w:rFonts w:ascii="Times New Roman" w:eastAsia="Times New Roman" w:hAnsi="Times New Roman" w:cs="Times New Roman"/>
          <w:b/>
          <w:bCs/>
          <w:color w:val="auto"/>
          <w:sz w:val="24"/>
          <w:szCs w:val="24"/>
        </w:rPr>
        <w:br/>
      </w:r>
      <w:r w:rsidRPr="002A6E55">
        <w:rPr>
          <w:rFonts w:ascii="Times New Roman" w:hAnsi="Times New Roman" w:cs="Times New Roman"/>
          <w:b/>
          <w:bCs/>
          <w:color w:val="auto"/>
          <w:sz w:val="24"/>
          <w:szCs w:val="24"/>
        </w:rPr>
        <w:t>INTRODUCTION</w:t>
      </w:r>
      <w:bookmarkEnd w:id="8"/>
      <w:bookmarkEnd w:id="9"/>
    </w:p>
    <w:p w14:paraId="439587C9" w14:textId="6EC55C53" w:rsidR="002A6E55" w:rsidRPr="002A6E55" w:rsidRDefault="002A6E55" w:rsidP="002A6E55">
      <w:pPr>
        <w:pStyle w:val="Heading2"/>
        <w:numPr>
          <w:ilvl w:val="0"/>
          <w:numId w:val="1"/>
        </w:numPr>
        <w:tabs>
          <w:tab w:val="num" w:pos="360"/>
        </w:tabs>
        <w:spacing w:before="0" w:after="0"/>
        <w:ind w:left="578" w:hanging="578"/>
        <w:rPr>
          <w:rFonts w:ascii="Times New Roman" w:hAnsi="Times New Roman" w:cs="Times New Roman"/>
          <w:b/>
          <w:bCs/>
          <w:color w:val="auto"/>
          <w:sz w:val="24"/>
          <w:szCs w:val="24"/>
        </w:rPr>
      </w:pPr>
      <w:bookmarkStart w:id="11" w:name="_Toc220350961"/>
      <w:bookmarkStart w:id="12" w:name="_Toc227190932"/>
      <w:bookmarkEnd w:id="10"/>
      <w:r w:rsidRPr="002A6E55">
        <w:rPr>
          <w:rFonts w:ascii="Times New Roman" w:hAnsi="Times New Roman" w:cs="Times New Roman"/>
          <w:b/>
          <w:bCs/>
          <w:color w:val="auto"/>
          <w:sz w:val="24"/>
          <w:szCs w:val="24"/>
        </w:rPr>
        <w:t>Back</w:t>
      </w:r>
      <w:r>
        <w:rPr>
          <w:rFonts w:ascii="Times New Roman" w:hAnsi="Times New Roman" w:cs="Times New Roman"/>
          <w:b/>
          <w:bCs/>
          <w:color w:val="auto"/>
          <w:sz w:val="24"/>
          <w:szCs w:val="24"/>
          <w:lang w:val="en-US"/>
        </w:rPr>
        <w:t>g</w:t>
      </w:r>
      <w:r w:rsidRPr="002A6E55">
        <w:rPr>
          <w:rFonts w:ascii="Times New Roman" w:hAnsi="Times New Roman" w:cs="Times New Roman"/>
          <w:b/>
          <w:bCs/>
          <w:color w:val="auto"/>
          <w:sz w:val="24"/>
          <w:szCs w:val="24"/>
        </w:rPr>
        <w:t>round of the Research</w:t>
      </w:r>
      <w:bookmarkEnd w:id="11"/>
      <w:bookmarkEnd w:id="12"/>
    </w:p>
    <w:p w14:paraId="0C9205AF" w14:textId="77777777" w:rsidR="002A6E55" w:rsidRDefault="002A6E55" w:rsidP="002A6E55">
      <w:pPr>
        <w:ind w:left="578" w:firstLine="720"/>
        <w:rPr>
          <w:rFonts w:cs="Times New Roman"/>
          <w:lang w:val="en-US"/>
        </w:rPr>
      </w:pPr>
      <w:r>
        <w:rPr>
          <w:rFonts w:cs="Times New Roman"/>
        </w:rPr>
        <w:t xml:space="preserve">In the world of English education, speaking skills play an important role as one of the abilities that students must master in order to communicate effectively </w:t>
      </w:r>
      <w:r>
        <w:rPr>
          <w:rFonts w:cs="Times New Roman"/>
        </w:rPr>
        <w:fldChar w:fldCharType="begin"/>
      </w:r>
      <w:r>
        <w:rPr>
          <w:rFonts w:cs="Times New Roman"/>
        </w:rPr>
        <w:instrText xml:space="preserve"> ADDIN ZOTERO_ITEM CSL_CITATION {"citationID":"Pnw41Tmo","properties":{"formattedCitation":"(Zega, 2025)","plainCitation":"(Zega, 2025)","noteIndex":0},"citationItems":[{"id":51,"uris":["http://zotero.org/users/local/31AqSmzn/items/IUAL9MMM"],"itemData":{"id":51,"type":"article-journal","abstract":"This study aims to evaluate the English-speaking skills of 5th-semester Class B students enrolled in the English Education Study Program at the University of Nias. The main objective is to assess students’ speaking proficiency using a standardized speaking test assessment rubric and to classify their performance into various levels of competence. The evaluation focuses on determining the mean score, mode, and categorization of students’ speaking abilities to provide a clearer understanding of their proficiency distribution. A quantitative research method was employed in this study, involving 41 students as research participants. Data collection was conducted through a structured English-speaking test administered in an interview format. The test assessed several components of speaking competence, including fluency, pronunciation, grammar, vocabulary, and coherence. The results were then analysed statistically to determine overall performance trends. The analysis revealed a diverse range of speaking proficiency among the students. Out of the 41 participants, 5 students (12.2%) demonstrated very good speaking skills, 10 students (24.4%) were categorized as good, 25 students (61.0%) were identified as having sufficient proficiency, while only 1 student (2.4%) was categorized as insufficient. The mean score indicated a moderate level of overall proficiency among the class, while the mode score aligned with the “sufficient” category, indicating that this was the most common level among the group. The study concludes that while a majority of students possess adequate speaking skills, there remains significant room for improvement. These findings underscore the importance of differentiated instruction and targeted speaking activities to enhance language competence. Educators are encouraged to implement tailored pedagogical strategies that address the specific needs of learners across all proficiency levels. The results of this study provide valuable insights for curriculum developers and instructors seeking to improve spoken English instruction within similar academic contexts.","container-title":"Journal of Education","issue":"2","language":"en","source":"Zotero","title":"Effective strategies for enhancing English speaking competence among learners in English education study programs","volume":"2","author":[{"family":"Zega","given":"Yuslinda Sari"}],"issued":{"date-parts":[["2025"]]}}}],"schema":"https://github.com/citation-style-language/schema/raw/master/csl-citation.json"} </w:instrText>
      </w:r>
      <w:r>
        <w:rPr>
          <w:rFonts w:cs="Times New Roman"/>
        </w:rPr>
        <w:fldChar w:fldCharType="separate"/>
      </w:r>
      <w:r>
        <w:rPr>
          <w:rFonts w:cs="Times New Roman"/>
        </w:rPr>
        <w:t>(Zega, 2025)</w:t>
      </w:r>
      <w:r>
        <w:rPr>
          <w:rFonts w:cs="Times New Roman"/>
        </w:rPr>
        <w:fldChar w:fldCharType="end"/>
      </w:r>
      <w:r>
        <w:rPr>
          <w:rFonts w:cs="Times New Roman"/>
        </w:rPr>
        <w:t xml:space="preserve">. However, at various levels of education, including at the Madrasah Aliyah (Islamic Senior High School) level, this skill is still a challenge for many students </w:t>
      </w:r>
      <w:r>
        <w:rPr>
          <w:rFonts w:cs="Times New Roman"/>
        </w:rPr>
        <w:fldChar w:fldCharType="begin"/>
      </w:r>
      <w:r>
        <w:rPr>
          <w:rFonts w:cs="Times New Roman"/>
        </w:rPr>
        <w:instrText xml:space="preserve"> ADDIN ZOTERO_ITEM CSL_CITATION {"citationID":"OQVxstln","properties":{"formattedCitation":"(Saridudin et al., 2024)","plainCitation":"(Saridudin et al., 2024)","noteIndex":0},"citationItems":[{"id":53,"uris":["http://zotero.org/users/local/31AqSmzn/items/4XC4J234"],"itemData":{"id":53,"type":"article-journal","abstract":"Many efforts have been made to strengthen vocational education in Madrasah Aliyah, one of which is by implementing skills education. However, this effort has not been running optimally because the right strategy has not been implemented. This study aims to analyze the strategy for strengthening vocational education in Madrasah Aliyah in responding to the challenges of the industrial era 4.0. This study examines how the orientation of the curriculum and school culture develops in Madrasah Aliyah so that they are relevant to the business world and industry and maintain their Islamic existence. This study uses a qualitative phenomenological approach involving two Madrasah Aliyah in West Java: MAN 1 Garut and MAN 3 Tasikmalaya City. Using a purposive sampling technique, the researcher selected two principals, eight vice principals, 15 teachers, and 45 students, each representing each school. The results of the study indicate that the strategy for strengthening vocational education in Madrasah Aliyah is to implement skills education that is linked and matches and is relevant to the demands of the Industrial Revolution 4.0 by considering three aspects, namely the curriculum, school culture-oriented towards Islamic culture, and building partnerships with the Business World and Industry. This study concludes that implementing vocational education by organizing several skills education in Madrasah Aliyah is the right choice in responding to the challenges of Industry 4.0, especially the demands of the world of work. This study recommends the importance of preparing entrepreneurial competencies for Madrasah students so that they are ready to face the challenges of the world of work in the era of the Industrial Revolution 4.0.","container-title":"EDUKASI: Jurnal Penelitian Pendidikan Agama dan Keagamaan","DOI":"10.32729/edukasi.v22i3.1997","ISSN":"2580-247X, 1693-6418","issue":"3","journalAbbreviation":"EDUKASI","language":"en","license":"http://creativecommons.org/licenses/by-sa/4.0","page":"483-499","source":"DOI.org (Crossref)","title":"Strategies to Strengthen Vocational Education in Islamic Contexts: Preparing Madrasah Aliyah to Face the Challenges of Industry 4.0","title-short":"Strategies to Strengthen Vocational Education in Islamic Contexts","volume":"22","author":[{"family":"Saridudin","given":"Saridudin"},{"family":"Rahim","given":"Husni"},{"family":"Rosyada","given":"Dede"},{"family":"Zuhdi","given":"Muhammad"},{"family":"Dahri","given":"Harapandi"}],"issued":{"date-parts":[["2024",12,31]]}}}],"schema":"https://github.com/citation-style-language/schema/raw/master/csl-citation.json"} </w:instrText>
      </w:r>
      <w:r>
        <w:rPr>
          <w:rFonts w:cs="Times New Roman"/>
        </w:rPr>
        <w:fldChar w:fldCharType="separate"/>
      </w:r>
      <w:r>
        <w:rPr>
          <w:rFonts w:cs="Times New Roman"/>
        </w:rPr>
        <w:t>(Saridudin et al., 2024)</w:t>
      </w:r>
      <w:r>
        <w:rPr>
          <w:rFonts w:cs="Times New Roman"/>
        </w:rPr>
        <w:fldChar w:fldCharType="end"/>
      </w:r>
      <w:r>
        <w:rPr>
          <w:rFonts w:cs="Times New Roman"/>
        </w:rPr>
        <w:t xml:space="preserve">. They often lack confidence, are limited in their vocabulary, and have difficulty in constructing oral sentences that are contextually appropriate </w:t>
      </w:r>
      <w:r>
        <w:rPr>
          <w:rFonts w:cs="Times New Roman"/>
        </w:rPr>
        <w:fldChar w:fldCharType="begin"/>
      </w:r>
      <w:r>
        <w:rPr>
          <w:rFonts w:cs="Times New Roman"/>
        </w:rPr>
        <w:instrText xml:space="preserve"> ADDIN ZOTERO_ITEM CSL_CITATION {"citationID":"rPKCQEYS","properties":{"formattedCitation":"(Azzahra &amp; Kaniadewi, 2025)","plainCitation":"(Azzahra &amp; Kaniadewi, 2025)","noteIndex":0},"citationItems":[{"id":55,"uris":["http://zotero.org/users/local/31AqSmzn/items/8WFAFWXZ"],"itemData":{"id":55,"type":"article-journal","abstract":"This study explores the effectiveness of the Contextual Teaching and Learning (CTL) model supported by digital media to improve English vocabulary acquisition among fifth-grade students at SD Negeri Serpong 01. The research followed a Classroom Action Research (CAR) design, carried out in two cycles during the second semester of the 2024/2025 academic year. A total of 25 fifth-grade students took part in the study as the research subjects. The CTL approach was applied through storytelling, role-playing, and problem-solving activities, enhanced by digital tools such as videos and interactive quizzes. To gather insights, the researcher used classroom observations, student work samples, field notes, and interviews. The data were then analyzed using qualitative descriptive methods. The success indicators were set as 75% of students mastering 80% of the target vocabulary. The findings revealed notable gains in vocabulary retention, along with increased student motivation and more active participation in class. The classroom became more inclusive and student-centered, helping learners relate new words to everyday contexts. Although challenges like time constraints and differences in students’ digital literacy were encountered, the combination of CTL and digital tools proved effective in supporting vocabulary learning aligned with the Kurikulum Merdeka. This approach also reflects the broader goals of 21st-century education, encouraging critical thinking, creativity, collaboration, and digital literacy among young learners.","issue":"2","language":"en","source":"Zotero","title":"Building Vocabulary in Primary School Students Using Contextual Teaching Learning Model","volume":"8","author":[{"family":"Azzahra","given":"Shintia"},{"family":"Kaniadewi","given":"Nita"}],"issued":{"date-parts":[["2025"]]}}}],"schema":"https://github.com/citation-style-language/schema/raw/master/csl-citation.json"} </w:instrText>
      </w:r>
      <w:r>
        <w:rPr>
          <w:rFonts w:cs="Times New Roman"/>
        </w:rPr>
        <w:fldChar w:fldCharType="separate"/>
      </w:r>
      <w:r>
        <w:rPr>
          <w:rFonts w:cs="Times New Roman"/>
        </w:rPr>
        <w:t>(Azzahra &amp; Kaniadewi, 2025)</w:t>
      </w:r>
      <w:r>
        <w:rPr>
          <w:rFonts w:cs="Times New Roman"/>
        </w:rPr>
        <w:fldChar w:fldCharType="end"/>
      </w:r>
      <w:r>
        <w:rPr>
          <w:rFonts w:cs="Times New Roman"/>
        </w:rPr>
        <w:t xml:space="preserve">. This shows the need for a more interesting learning approach that can increase students' motivation to learn. English songs can be an effective alternative learning media because they are able to present language in a fun and memorable form </w:t>
      </w:r>
      <w:r>
        <w:rPr>
          <w:rFonts w:cs="Times New Roman"/>
        </w:rPr>
        <w:fldChar w:fldCharType="begin"/>
      </w:r>
      <w:r>
        <w:rPr>
          <w:rFonts w:cs="Times New Roman"/>
        </w:rPr>
        <w:instrText xml:space="preserve"> ADDIN ZOTERO_ITEM CSL_CITATION {"citationID":"8UHnPEIS","properties":{"formattedCitation":"(Kurniastuti &amp; Prayogo, 2022)","plainCitation":"(Kurniastuti &amp; Prayogo, 2022)","noteIndex":0},"citationItems":[{"id":58,"uris":["http://zotero.org/users/local/31AqSmzn/items/2MTTU8A6"],"itemData":{"id":58,"type":"article-journal","abstract":"Creating a pleasant classroom atmosphere is an important element in starting the learning process. In various studies, listening to songs or singing them shown to have a positive effect on a student's mood for participating in the learning process. However, children's songs that are relevant to be used as teaching media are very limited. This study aims to develop new songs that are suitable for thematic learning of the second-grade elementary school (SD) students which also can be used as an online learning media. The songs developed include 6 themes in the second-grade curriculum. Songs were developed using the ADDIE method. The result of this study is an album containing 6 children's songs according to the 2013 Curriculum theme. The results of expert validation show that the songs have good quality in terms of song titles, song atmosphere, language style, song content, and song characteristics. Based on the test result with students, these songs can be sung easily and give a positive feeling effect.","container-title":"IJIET (International Journal of Indonesian Education and Teaching)","DOI":"10.24071/ijiet.v6i1.4132","ISSN":"2548-8430, 2548-8422","issue":"1","journalAbbreviation":"IJIET","language":"en","license":"http://creativecommons.org/licenses/by/4.0","page":"25-38","source":"DOI.org (Crossref)","title":"DEVELOPMENT OF THEMATIC CHILDREN'S SONG AS A FUN LEARNING MEDIA FOR 2nd GRADE ELEMENTARY SCHOOL STUDENTS","volume":"6","author":[{"family":"Kurniastuti","given":"Irine"},{"family":"Prayogo","given":"Vinsencius Bayu"}],"issued":{"date-parts":[["2022",1,20]]}}}],"schema":"https://github.com/citation-style-language/schema/raw/master/csl-citation.json"} </w:instrText>
      </w:r>
      <w:r>
        <w:rPr>
          <w:rFonts w:cs="Times New Roman"/>
        </w:rPr>
        <w:fldChar w:fldCharType="separate"/>
      </w:r>
      <w:r>
        <w:rPr>
          <w:rFonts w:cs="Times New Roman"/>
        </w:rPr>
        <w:t>(Kurniastuti &amp; Prayogo, 2022)</w:t>
      </w:r>
      <w:r>
        <w:rPr>
          <w:rFonts w:cs="Times New Roman"/>
        </w:rPr>
        <w:fldChar w:fldCharType="end"/>
      </w:r>
      <w:r>
        <w:rPr>
          <w:rFonts w:cs="Times New Roman"/>
        </w:rPr>
        <w:t xml:space="preserve">. By utilizing songs as learning media, students not only learn vocabulary and pronunciation, but can also imitate intonation and expression in a natural context </w:t>
      </w:r>
      <w:r>
        <w:rPr>
          <w:rFonts w:cs="Times New Roman"/>
        </w:rPr>
        <w:fldChar w:fldCharType="begin"/>
      </w:r>
      <w:r>
        <w:rPr>
          <w:rFonts w:cs="Times New Roman"/>
        </w:rPr>
        <w:instrText xml:space="preserve"> ADDIN ZOTERO_ITEM CSL_CITATION {"citationID":"lGsgCFAU","properties":{"formattedCitation":"(Sald\\uc0\\u305{}raner, 2021)","plainCitation":"(Saldıraner, 2021)","noteIndex":0},"citationItems":[{"id":60,"uris":["http://zotero.org/users/local/31AqSmzn/items/J6DRMBG2"],"itemData":{"id":60,"type":"article-journal","container-title":"PASAA","DOI":"10.58837/CHULA.PASAA.62.1.5","ISSN":"2287-0024","issue":"1","language":"en","page":"119-141","source":"DOI.org (Crossref)","title":"Using Songs in Teaching Pronunciation to Young EFL Learners","volume":"62","author":[{"family":"Saldıraner","given":"Gizem"}],"issued":{"date-parts":[["2021",7]]}}}],"schema":"https://github.com/citation-style-language/schema/raw/master/csl-citation.json"} </w:instrText>
      </w:r>
      <w:r>
        <w:rPr>
          <w:rFonts w:cs="Times New Roman"/>
        </w:rPr>
        <w:fldChar w:fldCharType="separate"/>
      </w:r>
      <w:r>
        <w:rPr>
          <w:rFonts w:cs="Times New Roman"/>
          <w:kern w:val="0"/>
        </w:rPr>
        <w:t>(Saldıraner, 2021)</w:t>
      </w:r>
      <w:r>
        <w:rPr>
          <w:rFonts w:cs="Times New Roman"/>
        </w:rPr>
        <w:fldChar w:fldCharType="end"/>
      </w:r>
      <w:r>
        <w:rPr>
          <w:rFonts w:cs="Times New Roman"/>
        </w:rPr>
        <w:t>. Based on this background, this study was conducted to determine the effect of using songs on improving the speaking skills of grade XII students at Madrasah Aliyah through a quasi-experimental approach.</w:t>
      </w:r>
    </w:p>
    <w:p w14:paraId="5A2FA9D6" w14:textId="7807554A" w:rsidR="002A6E55" w:rsidRDefault="002A6E55" w:rsidP="002A6E55">
      <w:pPr>
        <w:ind w:left="578" w:firstLine="720"/>
        <w:rPr>
          <w:rFonts w:cs="Times New Roman"/>
          <w:lang w:val="en-US"/>
        </w:rPr>
      </w:pPr>
      <w:r>
        <w:rPr>
          <w:rFonts w:cs="Times New Roman"/>
        </w:rPr>
        <w:t xml:space="preserve">The use of songs in English language learning has been proven to be one of the effective media for practicing language skills, including speaking skills </w:t>
      </w:r>
      <w:r>
        <w:rPr>
          <w:rFonts w:cs="Times New Roman"/>
        </w:rPr>
        <w:fldChar w:fldCharType="begin"/>
      </w:r>
      <w:r>
        <w:rPr>
          <w:rFonts w:cs="Times New Roman"/>
        </w:rPr>
        <w:instrText xml:space="preserve"> ADDIN ZOTERO_ITEM CSL_CITATION {"citationID":"Hpfj042z","properties":{"formattedCitation":"(Kumar et al., 2022)","plainCitation":"(Kumar et al., 2022)","noteIndex":0},"citationItems":[{"id":62,"uris":["http://zotero.org/users/local/31AqSmzn/items/GK5AJJE7"],"itemData":{"id":62,"type":"article-journal","abstract":"The purpose of this research paper is to demonstrate how music can be used in the classroom by describing several methods and providing resources, as well as to demonstrate why music can benefit foreign language learning by reviewing research on the impact of music-related methods on EFL learning and teaching. The researchers relied upon the previous studies and critical and scholarly texts. This study adopts a descriptive study design, which is comprised of a quantitative study in various contexts. The results demonstrated that the complexity found in the foreign language teaching process emerges from the social and cognitive needs of the EFL learners that in most cases are ignored intentionally or unintentionally. Moreover, the process of second language learning comes with a lot of anxiety and peer pressure. Hence, it is concluded that song and music can certainly be considered as one of the useful language learning tools that aid second language teaching without putting a lot of academic pressure on the learners. The implication that can be inferred is that English teachers need to offer a learning environment that is anxiety free and at the same time serves the purpose of learning through fun activities. Songs and music can be proven to be an effective listening activity that has multiple benefits to offer. Particularly in the case of young and elementary learners, music has been used widely to teach important concepts in a fun way by second language teachers.","container-title":"Education Research International","DOI":"10.1155/2022/3384067","ISSN":"2090-4010, 2090-4002","journalAbbreviation":"Education Research International","language":"en","license":"https://creativecommons.org/licenses/by/4.0/","page":"1-9","source":"DOI.org (Crossref)","title":"Use of Music and Songs as Pedagogical Tools in Teaching English as Foreign Language Contexts","volume":"2022","author":[{"family":"Kumar","given":"Tribhuwan"},{"family":"Akhter","given":"Shamim"},{"family":"Yunus","given":"Mehrunnisa M."},{"family":"Shamsy","given":"Atefeh"}],"editor":[{"family":"Rezvani","given":"Ehsan"}],"issued":{"date-parts":[["2022",2,27]]}}}],"schema":"https://github.com/citation-style-language/schema/raw/master/csl-citation.json"} </w:instrText>
      </w:r>
      <w:r>
        <w:rPr>
          <w:rFonts w:cs="Times New Roman"/>
        </w:rPr>
        <w:fldChar w:fldCharType="separate"/>
      </w:r>
      <w:r>
        <w:rPr>
          <w:rFonts w:cs="Times New Roman"/>
        </w:rPr>
        <w:t>(Kumar et al., 2022)</w:t>
      </w:r>
      <w:r>
        <w:rPr>
          <w:rFonts w:cs="Times New Roman"/>
        </w:rPr>
        <w:fldChar w:fldCharType="end"/>
      </w:r>
      <w:r>
        <w:rPr>
          <w:rFonts w:cs="Times New Roman"/>
        </w:rPr>
        <w:t xml:space="preserve">. Songs present language in a contextual, rhythmic and memorable form, making it easier for students to understand and internalize correct sentence structure, vocabulary and pronunciation </w:t>
      </w:r>
      <w:r>
        <w:rPr>
          <w:rFonts w:cs="Times New Roman"/>
        </w:rPr>
        <w:fldChar w:fldCharType="begin"/>
      </w:r>
      <w:r>
        <w:rPr>
          <w:rFonts w:cs="Times New Roman"/>
        </w:rPr>
        <w:instrText xml:space="preserve"> ADDIN ZOTERO_ITEM CSL_CITATION {"citationID":"Ke6qdq9c","properties":{"formattedCitation":"(Rahman et al., 2024)","plainCitation":"(Rahman et al., 2024)","noteIndex":0},"citationItems":[{"id":64,"uris":["http://zotero.org/users/local/31AqSmzn/items/5GHZSRG4"],"itemData":{"id":64,"type":"article-journal","abstract":"This study explores the use of songs in self-directed learning (SDL) to enhance vocabulary acquisition among English as a Foreign Language (EFL) students. While vocabulary acquisition is essential in language learning, there is limited research on how students independently use songs outside the classroom to improve their vocabulary. This qualitative case study examines the experiences of two students from Universitas Muhammadiyah Kendari, focusing on their strategies, challenges, and perceived benefits of using songs for vocabulary development. Purposive sampling was used to select participants who had a strong interest and experience in using songs for language learning, ensuring relevant insights.Data were collected through in-depth interviews, where participants discussed their song selection process, vocabulary learning strategies, and the challenges they faced. Thematic analysis was applied to identify key themes, such as motivation, repetition, self-directed learning strategies, and challenges, including fast-paced lyrics and slang.The findings show that personal motivation plays a key role in song selection, with participants choosing songs that resonate emotionally and have clear lyrics. Repetition was vital for vocabulary retention, while self-directed strategies like looking up unfamiliar words online helped expand vocabulary. However, challenges such as fast-paced lyrics and slang required adaptations, such as slowing down songs or using supplementary resources.This study highlights the potential of songs as a tool in SDL for vocabulary acquisition, suggesting a balanced approach that integrates songs with other language learning methods. It provides practical insights for EFL educators considering the use of songs in language learning.","container-title":"KLASIKAL : JOURNAL OF EDUCATION, LANGUAGE TEACHING AND SCIENCE","DOI":"10.52208/klasikal.v6i3.1236","ISSN":"2656-8772, 2656-9914","issue":"3","journalAbbreviation":"KLASIKAL","language":"en","license":"https://creativecommons.org/licenses/by/4.0","page":"864-882","source":"DOI.org (Crossref)","title":"ENHANCING VOCABULARY THROUGH ENGLISH SONGS : A SELF-DIRECTED LEARNING EXPERIENCED FOR EFL STUDENTS","title-short":"ENHANCING VOCABULARY THROUGH ENGLISH SONGS","volume":"6","author":[{"family":"Rahman","given":"Rinda Wati"},{"family":"Syarif","given":"Andi Rachmawati"},{"family":"Tohamba","given":"Citra Prasiska Puspita"}],"issued":{"date-parts":[["2024",12,5]]}}}],"schema":"https://github.com/citation-style-language/schema/raw/master/csl-citation.json"} </w:instrText>
      </w:r>
      <w:r>
        <w:rPr>
          <w:rFonts w:cs="Times New Roman"/>
        </w:rPr>
        <w:fldChar w:fldCharType="separate"/>
      </w:r>
      <w:r>
        <w:rPr>
          <w:rFonts w:cs="Times New Roman"/>
        </w:rPr>
        <w:t>(Rahman et al., 2024)</w:t>
      </w:r>
      <w:r>
        <w:rPr>
          <w:rFonts w:cs="Times New Roman"/>
        </w:rPr>
        <w:fldChar w:fldCharType="end"/>
      </w:r>
      <w:r>
        <w:rPr>
          <w:rFonts w:cs="Times New Roman"/>
        </w:rPr>
        <w:t>.</w:t>
      </w:r>
    </w:p>
    <w:p w14:paraId="4C5FFF21" w14:textId="77777777" w:rsidR="002A6E55" w:rsidRDefault="002A6E55">
      <w:pPr>
        <w:spacing w:line="278" w:lineRule="auto"/>
        <w:jc w:val="left"/>
        <w:rPr>
          <w:rFonts w:cs="Times New Roman"/>
          <w:lang w:val="en-US"/>
        </w:rPr>
      </w:pPr>
      <w:r>
        <w:rPr>
          <w:rFonts w:cs="Times New Roman"/>
          <w:lang w:val="en-US"/>
        </w:rPr>
        <w:br w:type="page"/>
      </w:r>
    </w:p>
    <w:p w14:paraId="659600C3" w14:textId="71F1BCEC" w:rsidR="002A6E55" w:rsidRPr="002A6E55" w:rsidRDefault="002A6E55" w:rsidP="001224A2">
      <w:pPr>
        <w:keepNext/>
        <w:keepLines/>
        <w:spacing w:after="0"/>
        <w:ind w:left="578"/>
        <w:outlineLvl w:val="1"/>
        <w:rPr>
          <w:rFonts w:eastAsia="DengXian Light" w:cs="Times New Roman"/>
          <w:b/>
          <w:bCs/>
          <w:szCs w:val="32"/>
        </w:rPr>
      </w:pPr>
      <w:r>
        <w:rPr>
          <w:rFonts w:eastAsia="DengXian Light" w:cs="Times New Roman"/>
          <w:b/>
          <w:bCs/>
          <w:szCs w:val="32"/>
          <w:lang w:val="en-US"/>
        </w:rPr>
        <w:lastRenderedPageBreak/>
        <w:t>Research question</w:t>
      </w:r>
    </w:p>
    <w:p w14:paraId="46A82915" w14:textId="77777777" w:rsidR="002A6E55" w:rsidRPr="002A6E55" w:rsidRDefault="002A6E55" w:rsidP="002A6E55">
      <w:pPr>
        <w:numPr>
          <w:ilvl w:val="0"/>
          <w:numId w:val="2"/>
        </w:numPr>
        <w:contextualSpacing/>
        <w:rPr>
          <w:rFonts w:eastAsia="DengXian" w:cs="Times New Roman"/>
        </w:rPr>
      </w:pPr>
      <w:r w:rsidRPr="002A6E55">
        <w:rPr>
          <w:rFonts w:eastAsia="DengXian" w:cs="Times New Roman"/>
        </w:rPr>
        <w:t>What factors influence the effectiveness of using songs in improving students' speaking skills?</w:t>
      </w:r>
    </w:p>
    <w:p w14:paraId="3C3CF69A" w14:textId="77777777" w:rsidR="002A6E55" w:rsidRPr="002A6E55" w:rsidRDefault="002A6E55" w:rsidP="002A6E55">
      <w:pPr>
        <w:numPr>
          <w:ilvl w:val="0"/>
          <w:numId w:val="2"/>
        </w:numPr>
        <w:contextualSpacing/>
        <w:rPr>
          <w:rFonts w:eastAsia="DengXian" w:cs="Times New Roman"/>
        </w:rPr>
      </w:pPr>
      <w:r w:rsidRPr="002A6E55">
        <w:rPr>
          <w:rFonts w:eastAsia="DengXian" w:cs="Times New Roman"/>
        </w:rPr>
        <w:t>What are the significant differences in speaking skills between students taught using songs through CLT and those taught with conventional methods?</w:t>
      </w:r>
    </w:p>
    <w:p w14:paraId="09CD41F9" w14:textId="77777777" w:rsidR="002A6E55" w:rsidRPr="002A6E55" w:rsidRDefault="002A6E55" w:rsidP="002A6E55">
      <w:pPr>
        <w:numPr>
          <w:ilvl w:val="0"/>
          <w:numId w:val="2"/>
        </w:numPr>
        <w:contextualSpacing/>
        <w:rPr>
          <w:rFonts w:eastAsia="DengXian" w:cs="Times New Roman"/>
        </w:rPr>
      </w:pPr>
      <w:r w:rsidRPr="002A6E55">
        <w:rPr>
          <w:rFonts w:eastAsia="DengXian" w:cs="Times New Roman"/>
        </w:rPr>
        <w:t>What is the relationship between students' level of participation in song learning and the improvement of their speaking skills?</w:t>
      </w:r>
    </w:p>
    <w:p w14:paraId="2268A0A3" w14:textId="77777777" w:rsidR="002A6E55" w:rsidRPr="002A6E55" w:rsidRDefault="002A6E55" w:rsidP="002A6E55">
      <w:pPr>
        <w:keepNext/>
        <w:keepLines/>
        <w:numPr>
          <w:ilvl w:val="0"/>
          <w:numId w:val="1"/>
        </w:numPr>
        <w:spacing w:after="0"/>
        <w:ind w:left="578" w:hanging="578"/>
        <w:outlineLvl w:val="1"/>
        <w:rPr>
          <w:rFonts w:eastAsia="DengXian Light" w:cs="Times New Roman"/>
          <w:b/>
          <w:bCs/>
          <w:szCs w:val="32"/>
        </w:rPr>
      </w:pPr>
      <w:bookmarkStart w:id="13" w:name="_Toc220350963"/>
      <w:bookmarkStart w:id="14" w:name="_Toc227190934"/>
      <w:r w:rsidRPr="002A6E55">
        <w:rPr>
          <w:rFonts w:eastAsia="DengXian Light" w:cs="Times New Roman"/>
          <w:b/>
          <w:bCs/>
          <w:szCs w:val="32"/>
        </w:rPr>
        <w:t>Objective of the Research</w:t>
      </w:r>
      <w:bookmarkEnd w:id="13"/>
      <w:bookmarkEnd w:id="14"/>
      <w:r w:rsidRPr="002A6E55">
        <w:rPr>
          <w:rFonts w:eastAsia="DengXian Light" w:cs="Times New Roman"/>
          <w:b/>
          <w:bCs/>
          <w:szCs w:val="32"/>
        </w:rPr>
        <w:t xml:space="preserve"> </w:t>
      </w:r>
    </w:p>
    <w:p w14:paraId="22E74304" w14:textId="77777777" w:rsidR="002A6E55" w:rsidRPr="002A6E55" w:rsidRDefault="002A6E55" w:rsidP="002A6E55">
      <w:pPr>
        <w:ind w:left="578" w:firstLine="720"/>
        <w:contextualSpacing/>
        <w:rPr>
          <w:rFonts w:eastAsia="DengXian" w:cs="Times New Roman"/>
        </w:rPr>
      </w:pPr>
      <w:r w:rsidRPr="002A6E55">
        <w:rPr>
          <w:rFonts w:eastAsia="DengXian" w:cs="Times New Roman"/>
        </w:rPr>
        <w:t xml:space="preserve">In general, the purpose of this study is to analyze and measure the extent to which the use of song media can have a positive impact on improving the speaking skills of XII grade students at MA Al-Ikhlas Pacet. This research departs from the problem of low self-confidence, limited vocabulary, and pronunciation that is still less natural in students. Through a quasi-experimental approach, this study aims to provide a comprehensive picture of the effectiveness of songs as an innovative learning strategy </w:t>
      </w:r>
      <w:r w:rsidRPr="002A6E55">
        <w:rPr>
          <w:rFonts w:eastAsia="DengXian" w:cs="Times New Roman"/>
        </w:rPr>
        <w:fldChar w:fldCharType="begin"/>
      </w:r>
      <w:r w:rsidRPr="002A6E55">
        <w:rPr>
          <w:rFonts w:eastAsia="DengXian" w:cs="Times New Roman"/>
        </w:rPr>
        <w:instrText xml:space="preserve"> ADDIN ZOTERO_ITEM CSL_CITATION {"citationID":"FnHUWhmq","properties":{"formattedCitation":"(Schneider &amp; Rohmann, 2021)","plainCitation":"(Schneider &amp; Rohmann, 2021)","noteIndex":0},"citationItems":[{"id":80,"uris":["http://zotero.org/users/local/31AqSmzn/items/2HXPHYFV"],"itemData":{"id":80,"type":"article-journal","abstract":"Arts education in schools frequently experiences the pressure of being validated by demonstrating quantitative impact on academic outcomes. The quantitative evidence to date has been characterized by the application of largely correlational designs and frequently applies a narrow focus on instrumental outcomes such as academically relevant competencies. The present review aims to summarize quantitative evidence from quasi-experimental and experimental studies with pre-test post-test designs on the effects of school-based arts education on a broader range of competency outcomes, including intra- and interindividual competencies. A systematic literature search was conducted to identify relevant evaluation studies. Twenty-four articles reporting on 26 evaluation studies were eligible for inclusion, and their results were reviewed in terms of art domains and outcome categories. Whilst there is some evidence of beneﬁcial effects on some competencies, for example of music education on arithmetic abilities, speech segmentation and processing speed, the evidence across arts domains and for different outcomes is limited due to small sample sizes, small number of studies, and a large range of effect sizes. The review highlights that sufﬁciently powered (quasi-)experimental studies with pre-test post-test designs evaluating arts education are sparse and that the “gold standard” of experimental research comes at the expense of a number of other study characteristics such as sample size, intervention and follow-up length. By summarizing the limitations of the current (quasi-)experimental research, the application of experimental designs is critically assessed and a combination with qualitative methods in mixed-method designs and choice of relevant outcomes discussed.","container-title":"Frontiers in Psychology","DOI":"10.3389/fpsyg.2021.623935","ISSN":"1664-1078","journalAbbreviation":"Front. Psychol.","language":"en","page":"623935","source":"DOI.org (Crossref)","title":"Arts in Education: A Systematic Review of Competency Outcomes in Quasi-Experimental and Experimental Studies","title-short":"Arts in Education","volume":"12","author":[{"family":"Schneider","given":"Verena"},{"family":"Rohmann","given":"Anette"}],"issued":{"date-parts":[["2021",4,15]]}}}],"schema":"https://github.com/citation-style-language/schema/raw/master/csl-citation.json"} </w:instrText>
      </w:r>
      <w:r w:rsidRPr="002A6E55">
        <w:rPr>
          <w:rFonts w:eastAsia="DengXian" w:cs="Times New Roman"/>
        </w:rPr>
        <w:fldChar w:fldCharType="separate"/>
      </w:r>
      <w:r w:rsidRPr="002A6E55">
        <w:rPr>
          <w:rFonts w:eastAsia="DengXian" w:cs="Times New Roman"/>
        </w:rPr>
        <w:t>(Schneider &amp; Rohmann, 2021)</w:t>
      </w:r>
      <w:r w:rsidRPr="002A6E55">
        <w:rPr>
          <w:rFonts w:eastAsia="DengXian" w:cs="Times New Roman"/>
        </w:rPr>
        <w:fldChar w:fldCharType="end"/>
      </w:r>
      <w:r w:rsidRPr="002A6E55">
        <w:rPr>
          <w:rFonts w:eastAsia="DengXian" w:cs="Times New Roman"/>
        </w:rPr>
        <w:t>, in the context of madrasah-based education.</w:t>
      </w:r>
    </w:p>
    <w:p w14:paraId="1D02B3F7" w14:textId="3E67F82C" w:rsidR="001224A2" w:rsidRDefault="002A6E55" w:rsidP="002A6E55">
      <w:pPr>
        <w:ind w:left="578" w:firstLine="720"/>
        <w:contextualSpacing/>
        <w:rPr>
          <w:rFonts w:eastAsia="DengXian" w:cs="Times New Roman"/>
        </w:rPr>
      </w:pPr>
      <w:r w:rsidRPr="002A6E55">
        <w:rPr>
          <w:rFonts w:eastAsia="DengXian" w:cs="Times New Roman"/>
        </w:rPr>
        <w:t>Specifically, this study aimed to identify and measure the effect of using songs on important aspects of speaking skills, such as students' confidence, speaking fluency, vocabulary acquisition, and pronunciation accuracy. In addition, this study also aims to compare the learning outcomes between the group using song media and the group taught with conventional methods, as well as analyze the relationship between the level of students' participation in song learning and the improvement of their speaking skills.</w:t>
      </w:r>
    </w:p>
    <w:p w14:paraId="35A8864D" w14:textId="77777777" w:rsidR="001224A2" w:rsidRPr="001224A2" w:rsidRDefault="001224A2">
      <w:pPr>
        <w:spacing w:line="278" w:lineRule="auto"/>
        <w:jc w:val="left"/>
        <w:rPr>
          <w:rFonts w:eastAsia="DengXian" w:cs="Times New Roman"/>
        </w:rPr>
      </w:pPr>
      <w:r w:rsidRPr="001224A2">
        <w:rPr>
          <w:rFonts w:eastAsia="DengXian" w:cs="Times New Roman"/>
        </w:rPr>
        <w:br w:type="page"/>
      </w:r>
    </w:p>
    <w:p w14:paraId="1D351B68" w14:textId="77777777" w:rsidR="001224A2" w:rsidRPr="001224A2" w:rsidRDefault="001224A2" w:rsidP="001224A2">
      <w:pPr>
        <w:pStyle w:val="Heading1"/>
        <w:jc w:val="center"/>
        <w:rPr>
          <w:rFonts w:ascii="Times New Roman" w:hAnsi="Times New Roman" w:cs="Times New Roman"/>
          <w:b/>
          <w:bCs/>
          <w:color w:val="auto"/>
          <w:sz w:val="24"/>
          <w:szCs w:val="24"/>
          <w:lang w:val="en-US"/>
        </w:rPr>
      </w:pPr>
      <w:bookmarkStart w:id="15" w:name="_Toc227190982"/>
      <w:r w:rsidRPr="001224A2">
        <w:rPr>
          <w:rFonts w:ascii="Times New Roman" w:hAnsi="Times New Roman" w:cs="Times New Roman"/>
          <w:b/>
          <w:bCs/>
          <w:color w:val="auto"/>
          <w:sz w:val="24"/>
          <w:szCs w:val="24"/>
          <w:lang w:val="en-US"/>
        </w:rPr>
        <w:lastRenderedPageBreak/>
        <w:t>REFERENCES</w:t>
      </w:r>
      <w:bookmarkEnd w:id="15"/>
    </w:p>
    <w:p w14:paraId="196919AF" w14:textId="77777777" w:rsidR="001224A2" w:rsidRDefault="001224A2" w:rsidP="001224A2">
      <w:pPr>
        <w:pStyle w:val="Bibliography1"/>
        <w:spacing w:line="360" w:lineRule="auto"/>
        <w:rPr>
          <w:rFonts w:cs="Times New Roman"/>
        </w:rPr>
      </w:pPr>
      <w:r>
        <w:rPr>
          <w:lang w:val="sv-SE"/>
        </w:rPr>
        <w:fldChar w:fldCharType="begin"/>
      </w:r>
      <w:r>
        <w:instrText xml:space="preserve"> ADDIN ZOTERO_BIBL {"uncited":[],"omitted":[],"custom":[]} CSL_BIBLIOGRAPHY </w:instrText>
      </w:r>
      <w:r>
        <w:rPr>
          <w:lang w:val="sv-SE"/>
        </w:rPr>
        <w:fldChar w:fldCharType="separate"/>
      </w:r>
      <w:r>
        <w:rPr>
          <w:rFonts w:cs="Times New Roman"/>
        </w:rPr>
        <w:t xml:space="preserve">Abdelmageed, N. A. T. &amp; Mohamoud Ali Ahmed. (2020). </w:t>
      </w:r>
      <w:r>
        <w:rPr>
          <w:rFonts w:cs="Times New Roman"/>
          <w:i/>
          <w:iCs/>
        </w:rPr>
        <w:t>THE EFFECTIVENESS OF USING COMMUNICATIVE LANGUAGE TEACHING APPROACH (CLT) IN DEVELOPING STUDENTS’ SPEAKING SKILLS FROM TEACHERS’ PERCEPTIONS</w:t>
      </w:r>
      <w:r>
        <w:rPr>
          <w:rFonts w:cs="Times New Roman"/>
        </w:rPr>
        <w:t>. https://doi.org/10.5281/ZENODO.3786139</w:t>
      </w:r>
    </w:p>
    <w:p w14:paraId="700B0B30" w14:textId="77777777" w:rsidR="001224A2" w:rsidRDefault="001224A2" w:rsidP="001224A2">
      <w:pPr>
        <w:pStyle w:val="Bibliography1"/>
        <w:spacing w:line="360" w:lineRule="auto"/>
        <w:rPr>
          <w:rFonts w:cs="Times New Roman"/>
        </w:rPr>
      </w:pPr>
      <w:r>
        <w:rPr>
          <w:rFonts w:cs="Times New Roman"/>
        </w:rPr>
        <w:t xml:space="preserve">Achadiyah, R., &amp; Azmi, M. U. (2023). The Use of Song to Activate Students’ Critical Thinking Skills. </w:t>
      </w:r>
      <w:r>
        <w:rPr>
          <w:rFonts w:cs="Times New Roman"/>
          <w:i/>
          <w:iCs/>
        </w:rPr>
        <w:t>Education and Linguistics Knowledge Journal</w:t>
      </w:r>
      <w:r>
        <w:rPr>
          <w:rFonts w:cs="Times New Roman"/>
        </w:rPr>
        <w:t xml:space="preserve">, </w:t>
      </w:r>
      <w:r>
        <w:rPr>
          <w:rFonts w:cs="Times New Roman"/>
          <w:i/>
          <w:iCs/>
        </w:rPr>
        <w:t>5</w:t>
      </w:r>
      <w:r>
        <w:rPr>
          <w:rFonts w:cs="Times New Roman"/>
        </w:rPr>
        <w:t>(1), 89–103.</w:t>
      </w:r>
    </w:p>
    <w:p w14:paraId="72B92E9D" w14:textId="77777777" w:rsidR="001224A2" w:rsidRDefault="001224A2" w:rsidP="001224A2">
      <w:pPr>
        <w:pStyle w:val="Bibliography1"/>
        <w:spacing w:line="360" w:lineRule="auto"/>
        <w:rPr>
          <w:rFonts w:cs="Times New Roman"/>
        </w:rPr>
      </w:pPr>
      <w:r>
        <w:rPr>
          <w:rFonts w:cs="Times New Roman"/>
        </w:rPr>
        <w:t xml:space="preserve">Adem, H., &amp; Berkessa, M. (2022). A case study of EFL teachers’ practice of teaching speaking skills vis-à-vis the principles of Communicative Language Teaching (CLT). </w:t>
      </w:r>
      <w:r>
        <w:rPr>
          <w:rFonts w:cs="Times New Roman"/>
          <w:i/>
          <w:iCs/>
        </w:rPr>
        <w:t>Cogent Education</w:t>
      </w:r>
      <w:r>
        <w:rPr>
          <w:rFonts w:cs="Times New Roman"/>
        </w:rPr>
        <w:t xml:space="preserve">, </w:t>
      </w:r>
      <w:r>
        <w:rPr>
          <w:rFonts w:cs="Times New Roman"/>
          <w:i/>
          <w:iCs/>
        </w:rPr>
        <w:t>9</w:t>
      </w:r>
      <w:r>
        <w:rPr>
          <w:rFonts w:cs="Times New Roman"/>
        </w:rPr>
        <w:t>(1), 2087458. https://doi.org/10.1080/2331186X.2022.2087458</w:t>
      </w:r>
    </w:p>
    <w:p w14:paraId="453E38BE" w14:textId="77777777" w:rsidR="001224A2" w:rsidRDefault="001224A2" w:rsidP="001224A2">
      <w:pPr>
        <w:pStyle w:val="Bibliography1"/>
        <w:spacing w:line="360" w:lineRule="auto"/>
        <w:rPr>
          <w:rFonts w:cs="Times New Roman"/>
        </w:rPr>
      </w:pPr>
      <w:r>
        <w:rPr>
          <w:rFonts w:cs="Times New Roman"/>
        </w:rPr>
        <w:t xml:space="preserve">Alam, D. A. (2023). FROM TEACHER-CENTERED TO STUDENT-CENTERED LEARNING: THE ROLE OF CONSTRUCTIVISM AND CONNECTIVISM IN PEDAGOGICAL TRANSFORMATION. </w:t>
      </w:r>
      <w:r>
        <w:rPr>
          <w:rFonts w:cs="Times New Roman"/>
          <w:i/>
          <w:iCs/>
        </w:rPr>
        <w:t>JOURNAL OF EDUCATION</w:t>
      </w:r>
      <w:r>
        <w:rPr>
          <w:rFonts w:cs="Times New Roman"/>
        </w:rPr>
        <w:t xml:space="preserve">, </w:t>
      </w:r>
      <w:r>
        <w:rPr>
          <w:rFonts w:cs="Times New Roman"/>
          <w:i/>
          <w:iCs/>
        </w:rPr>
        <w:t>11</w:t>
      </w:r>
      <w:r>
        <w:rPr>
          <w:rFonts w:cs="Times New Roman"/>
        </w:rPr>
        <w:t>(2).</w:t>
      </w:r>
    </w:p>
    <w:p w14:paraId="7F13A6AA" w14:textId="77777777" w:rsidR="001224A2" w:rsidRDefault="001224A2" w:rsidP="001224A2">
      <w:pPr>
        <w:pStyle w:val="Bibliography1"/>
        <w:spacing w:line="360" w:lineRule="auto"/>
        <w:rPr>
          <w:rFonts w:cs="Times New Roman"/>
        </w:rPr>
      </w:pPr>
      <w:r>
        <w:rPr>
          <w:rFonts w:cs="Times New Roman"/>
        </w:rPr>
        <w:t xml:space="preserve">Alharbi. (2021). Barriers in Implementing Communicative Language Teaching Approach: EFL Learners’ Perspective. </w:t>
      </w:r>
      <w:r>
        <w:rPr>
          <w:rFonts w:cs="Times New Roman"/>
          <w:i/>
          <w:iCs/>
        </w:rPr>
        <w:t>Journal of Education and Practice</w:t>
      </w:r>
      <w:r>
        <w:rPr>
          <w:rFonts w:cs="Times New Roman"/>
        </w:rPr>
        <w:t>. https://doi.org/10.7176/JEP/12-9-01</w:t>
      </w:r>
    </w:p>
    <w:p w14:paraId="2FEDB933" w14:textId="77777777" w:rsidR="001224A2" w:rsidRDefault="001224A2" w:rsidP="001224A2">
      <w:pPr>
        <w:pStyle w:val="Bibliography1"/>
        <w:spacing w:line="360" w:lineRule="auto"/>
        <w:rPr>
          <w:rFonts w:cs="Times New Roman"/>
        </w:rPr>
      </w:pPr>
      <w:r>
        <w:rPr>
          <w:rFonts w:cs="Times New Roman"/>
        </w:rPr>
        <w:t xml:space="preserve">Amirjalili, F. (2024). Qualitative Insights into the Impact of TikTok on EFL Pronunciation: Exploring User Experiences and Engagement. </w:t>
      </w:r>
      <w:r>
        <w:rPr>
          <w:rFonts w:cs="Times New Roman"/>
          <w:i/>
          <w:iCs/>
        </w:rPr>
        <w:t>Journal of Studies in Language Learning and Teaching</w:t>
      </w:r>
      <w:r>
        <w:rPr>
          <w:rFonts w:cs="Times New Roman"/>
        </w:rPr>
        <w:t xml:space="preserve">, </w:t>
      </w:r>
      <w:r>
        <w:rPr>
          <w:rFonts w:cs="Times New Roman"/>
          <w:i/>
          <w:iCs/>
        </w:rPr>
        <w:t>1</w:t>
      </w:r>
      <w:r>
        <w:rPr>
          <w:rFonts w:cs="Times New Roman"/>
        </w:rPr>
        <w:t>(2). https://doi.org/10.22034/jsllt.2024.21087.1033</w:t>
      </w:r>
    </w:p>
    <w:p w14:paraId="4DE6B3AA" w14:textId="77777777" w:rsidR="001224A2" w:rsidRDefault="001224A2" w:rsidP="001224A2">
      <w:pPr>
        <w:pStyle w:val="Bibliography1"/>
        <w:spacing w:line="360" w:lineRule="auto"/>
        <w:rPr>
          <w:rFonts w:cs="Times New Roman"/>
        </w:rPr>
      </w:pPr>
      <w:r>
        <w:rPr>
          <w:rFonts w:cs="Times New Roman"/>
        </w:rPr>
        <w:t xml:space="preserve">Andreanto, M. A. (2021). </w:t>
      </w:r>
      <w:r>
        <w:rPr>
          <w:rFonts w:cs="Times New Roman"/>
          <w:i/>
          <w:iCs/>
        </w:rPr>
        <w:t>The effectiveness of English pop song to improve students’ listening comprehension at the Eighth Grader of Islamic Junior High School of Fathul Hidayah Lamongan</w:t>
      </w:r>
      <w:r>
        <w:rPr>
          <w:rFonts w:cs="Times New Roman"/>
        </w:rPr>
        <w:t>.</w:t>
      </w:r>
    </w:p>
    <w:p w14:paraId="26876E4E" w14:textId="77777777" w:rsidR="001224A2" w:rsidRDefault="001224A2" w:rsidP="001224A2">
      <w:pPr>
        <w:pStyle w:val="Bibliography1"/>
        <w:spacing w:line="360" w:lineRule="auto"/>
        <w:rPr>
          <w:rFonts w:cs="Times New Roman"/>
        </w:rPr>
      </w:pPr>
      <w:r>
        <w:rPr>
          <w:rFonts w:cs="Times New Roman"/>
        </w:rPr>
        <w:t xml:space="preserve">Ary, D., Jacobs, L. C., &amp; Razavieh, A. (2010). </w:t>
      </w:r>
      <w:r>
        <w:rPr>
          <w:rFonts w:cs="Times New Roman"/>
          <w:i/>
          <w:iCs/>
        </w:rPr>
        <w:t>Introduction to research in education</w:t>
      </w:r>
      <w:r>
        <w:rPr>
          <w:rFonts w:cs="Times New Roman"/>
        </w:rPr>
        <w:t xml:space="preserve"> (8th ed). Wadsworth.</w:t>
      </w:r>
    </w:p>
    <w:p w14:paraId="349F6F3E" w14:textId="77777777" w:rsidR="001224A2" w:rsidRDefault="001224A2" w:rsidP="001224A2">
      <w:pPr>
        <w:pStyle w:val="Bibliography1"/>
        <w:spacing w:line="360" w:lineRule="auto"/>
        <w:rPr>
          <w:rFonts w:cs="Times New Roman"/>
        </w:rPr>
      </w:pPr>
      <w:r>
        <w:rPr>
          <w:rFonts w:cs="Times New Roman"/>
        </w:rPr>
        <w:lastRenderedPageBreak/>
        <w:t xml:space="preserve">Ary, D., Jacobs, L. C., Razavieh, A., &amp; Sorensen, C. K. (2009). </w:t>
      </w:r>
      <w:r>
        <w:rPr>
          <w:rFonts w:cs="Times New Roman"/>
          <w:i/>
          <w:iCs/>
        </w:rPr>
        <w:t>Introduction to Research in Education</w:t>
      </w:r>
      <w:r>
        <w:rPr>
          <w:rFonts w:cs="Times New Roman"/>
        </w:rPr>
        <w:t>. Cengage Learning. https://books.google.co.id/books?id=FqF7n0zGJm0C</w:t>
      </w:r>
    </w:p>
    <w:p w14:paraId="637B6D3F" w14:textId="77777777" w:rsidR="001224A2" w:rsidRDefault="001224A2" w:rsidP="001224A2">
      <w:pPr>
        <w:pStyle w:val="Bibliography1"/>
        <w:spacing w:line="360" w:lineRule="auto"/>
        <w:rPr>
          <w:rFonts w:cs="Times New Roman"/>
        </w:rPr>
      </w:pPr>
      <w:r>
        <w:rPr>
          <w:rFonts w:cs="Times New Roman"/>
        </w:rPr>
        <w:t xml:space="preserve">Azzahra, S., &amp; Kaniadewi, N. (2025). </w:t>
      </w:r>
      <w:r>
        <w:rPr>
          <w:rFonts w:cs="Times New Roman"/>
          <w:i/>
          <w:iCs/>
        </w:rPr>
        <w:t>Building Vocabulary in Primary School Students Using Contextual Teaching Learning Model</w:t>
      </w:r>
      <w:r>
        <w:rPr>
          <w:rFonts w:cs="Times New Roman"/>
        </w:rPr>
        <w:t xml:space="preserve">. </w:t>
      </w:r>
      <w:r>
        <w:rPr>
          <w:rFonts w:cs="Times New Roman"/>
          <w:i/>
          <w:iCs/>
        </w:rPr>
        <w:t>8</w:t>
      </w:r>
      <w:r>
        <w:rPr>
          <w:rFonts w:cs="Times New Roman"/>
        </w:rPr>
        <w:t>(2).</w:t>
      </w:r>
    </w:p>
    <w:p w14:paraId="111AEDEB" w14:textId="77777777" w:rsidR="001224A2" w:rsidRDefault="001224A2" w:rsidP="001224A2">
      <w:pPr>
        <w:pStyle w:val="Bibliography1"/>
        <w:spacing w:line="360" w:lineRule="auto"/>
        <w:rPr>
          <w:rFonts w:cs="Times New Roman"/>
        </w:rPr>
      </w:pPr>
      <w:r>
        <w:rPr>
          <w:rFonts w:cs="Times New Roman"/>
        </w:rPr>
        <w:t xml:space="preserve">Baills, F., Zhang, Y., Cheng, Y., Bu, Y., &amp; Prieto, P. (2021). Listening to songs and singing benefitted initial stages of second language pronunciation but not recall of word meaning. </w:t>
      </w:r>
      <w:r>
        <w:rPr>
          <w:rFonts w:cs="Times New Roman"/>
          <w:i/>
          <w:iCs/>
        </w:rPr>
        <w:t>Language Learning</w:t>
      </w:r>
      <w:r>
        <w:rPr>
          <w:rFonts w:cs="Times New Roman"/>
        </w:rPr>
        <w:t xml:space="preserve">, </w:t>
      </w:r>
      <w:r>
        <w:rPr>
          <w:rFonts w:cs="Times New Roman"/>
          <w:i/>
          <w:iCs/>
        </w:rPr>
        <w:t>71</w:t>
      </w:r>
      <w:r>
        <w:rPr>
          <w:rFonts w:cs="Times New Roman"/>
        </w:rPr>
        <w:t>(2), 369–413.</w:t>
      </w:r>
    </w:p>
    <w:p w14:paraId="512616A7" w14:textId="77777777" w:rsidR="001224A2" w:rsidRDefault="001224A2" w:rsidP="001224A2">
      <w:pPr>
        <w:pStyle w:val="Bibliography1"/>
        <w:spacing w:line="360" w:lineRule="auto"/>
        <w:rPr>
          <w:rFonts w:cs="Times New Roman"/>
        </w:rPr>
      </w:pPr>
      <w:r>
        <w:rPr>
          <w:rFonts w:cs="Times New Roman"/>
        </w:rPr>
        <w:t xml:space="preserve">Bandura, A. (1977). </w:t>
      </w:r>
      <w:r>
        <w:rPr>
          <w:rFonts w:cs="Times New Roman"/>
          <w:i/>
          <w:iCs/>
        </w:rPr>
        <w:t>Social Learning Theory</w:t>
      </w:r>
      <w:r>
        <w:rPr>
          <w:rFonts w:cs="Times New Roman"/>
        </w:rPr>
        <w:t>. Prentice Hall. https://books.google.co.id/books?id=IXvuAAAAMAAJ</w:t>
      </w:r>
    </w:p>
    <w:p w14:paraId="3D3FED0B" w14:textId="77777777" w:rsidR="001224A2" w:rsidRDefault="001224A2" w:rsidP="001224A2">
      <w:pPr>
        <w:pStyle w:val="Bibliography1"/>
        <w:spacing w:line="360" w:lineRule="auto"/>
        <w:rPr>
          <w:rFonts w:cs="Times New Roman"/>
        </w:rPr>
      </w:pPr>
      <w:r>
        <w:rPr>
          <w:rFonts w:cs="Times New Roman"/>
        </w:rPr>
        <w:t xml:space="preserve">Bandura, A. (1982). Self-efficacy mechanism in human agency. </w:t>
      </w:r>
      <w:r>
        <w:rPr>
          <w:rFonts w:cs="Times New Roman"/>
          <w:i/>
          <w:iCs/>
        </w:rPr>
        <w:t>American Psychologist</w:t>
      </w:r>
      <w:r>
        <w:rPr>
          <w:rFonts w:cs="Times New Roman"/>
        </w:rPr>
        <w:t xml:space="preserve">, </w:t>
      </w:r>
      <w:r>
        <w:rPr>
          <w:rFonts w:cs="Times New Roman"/>
          <w:i/>
          <w:iCs/>
        </w:rPr>
        <w:t>37</w:t>
      </w:r>
      <w:r>
        <w:rPr>
          <w:rFonts w:cs="Times New Roman"/>
        </w:rPr>
        <w:t>(2), 122.</w:t>
      </w:r>
    </w:p>
    <w:p w14:paraId="587599CF" w14:textId="77777777" w:rsidR="001224A2" w:rsidRDefault="001224A2" w:rsidP="001224A2">
      <w:pPr>
        <w:pStyle w:val="Bibliography1"/>
        <w:spacing w:line="360" w:lineRule="auto"/>
        <w:rPr>
          <w:rFonts w:cs="Times New Roman"/>
        </w:rPr>
      </w:pPr>
      <w:r>
        <w:rPr>
          <w:rFonts w:cs="Times New Roman"/>
        </w:rPr>
        <w:t xml:space="preserve">Basher, N. N., Hong, L. J., Chandrasegaran, S., Abdullah, N. S., Hashim, H., &amp; Sunandar, A. (2025). Empowering Communication: A Conceptual Exploration of Communicative Language Teaching. </w:t>
      </w:r>
      <w:r>
        <w:rPr>
          <w:rFonts w:cs="Times New Roman"/>
          <w:i/>
          <w:iCs/>
        </w:rPr>
        <w:t>Journalism and Mass Communication</w:t>
      </w:r>
      <w:r>
        <w:rPr>
          <w:rFonts w:cs="Times New Roman"/>
        </w:rPr>
        <w:t xml:space="preserve">, </w:t>
      </w:r>
      <w:r>
        <w:rPr>
          <w:rFonts w:cs="Times New Roman"/>
          <w:i/>
          <w:iCs/>
        </w:rPr>
        <w:t>1</w:t>
      </w:r>
      <w:r>
        <w:rPr>
          <w:rFonts w:cs="Times New Roman"/>
        </w:rPr>
        <w:t>(1).</w:t>
      </w:r>
    </w:p>
    <w:p w14:paraId="329A79BC" w14:textId="77777777" w:rsidR="001224A2" w:rsidRDefault="001224A2" w:rsidP="001224A2">
      <w:pPr>
        <w:pStyle w:val="Bibliography1"/>
        <w:spacing w:line="360" w:lineRule="auto"/>
        <w:rPr>
          <w:rFonts w:cs="Times New Roman"/>
        </w:rPr>
      </w:pPr>
      <w:r>
        <w:rPr>
          <w:rFonts w:cs="Times New Roman"/>
        </w:rPr>
        <w:t xml:space="preserve">Brown, H. D. (2007). </w:t>
      </w:r>
      <w:r>
        <w:rPr>
          <w:rFonts w:cs="Times New Roman"/>
          <w:i/>
          <w:iCs/>
        </w:rPr>
        <w:t>Principles of Language Learning and Teaching</w:t>
      </w:r>
      <w:r>
        <w:rPr>
          <w:rFonts w:cs="Times New Roman"/>
        </w:rPr>
        <w:t>. Pearson Longman. https://books.google.co.id/books?id=jUF0QgAACAAJ</w:t>
      </w:r>
    </w:p>
    <w:p w14:paraId="6B3CEB79" w14:textId="77777777" w:rsidR="001224A2" w:rsidRDefault="001224A2" w:rsidP="001224A2">
      <w:pPr>
        <w:pStyle w:val="Bibliography1"/>
        <w:spacing w:line="360" w:lineRule="auto"/>
        <w:rPr>
          <w:rFonts w:cs="Times New Roman"/>
        </w:rPr>
      </w:pPr>
      <w:r>
        <w:rPr>
          <w:rFonts w:cs="Times New Roman"/>
        </w:rPr>
        <w:t xml:space="preserve">Campbell, D. T., &amp; Stanley, J. C. (2015). </w:t>
      </w:r>
      <w:r>
        <w:rPr>
          <w:rFonts w:cs="Times New Roman"/>
          <w:i/>
          <w:iCs/>
        </w:rPr>
        <w:t>Experimental and quasi-experimental designs for research</w:t>
      </w:r>
      <w:r>
        <w:rPr>
          <w:rFonts w:cs="Times New Roman"/>
        </w:rPr>
        <w:t>. Ravenio books.</w:t>
      </w:r>
    </w:p>
    <w:p w14:paraId="1B227A6B" w14:textId="77777777" w:rsidR="001224A2" w:rsidRDefault="001224A2" w:rsidP="001224A2">
      <w:pPr>
        <w:pStyle w:val="Bibliography1"/>
        <w:spacing w:line="360" w:lineRule="auto"/>
        <w:rPr>
          <w:rFonts w:cs="Times New Roman"/>
          <w:lang w:val="en-US"/>
        </w:rPr>
      </w:pPr>
      <w:r>
        <w:rPr>
          <w:rFonts w:cs="Times New Roman"/>
        </w:rPr>
        <w:t xml:space="preserve">Cindy Selvia Somantri Putri, Wahyu Satya Gumelar, &amp; Andriana Gaffar. (2025). Investigation English Songs To Reduce Speaking Anxiety In Efl Classroom. </w:t>
      </w:r>
      <w:r>
        <w:rPr>
          <w:rFonts w:cs="Times New Roman"/>
          <w:i/>
          <w:iCs/>
        </w:rPr>
        <w:t>Journal of Teacher Training and Educational Research</w:t>
      </w:r>
      <w:r>
        <w:rPr>
          <w:rFonts w:cs="Times New Roman"/>
        </w:rPr>
        <w:t xml:space="preserve">, </w:t>
      </w:r>
      <w:r>
        <w:rPr>
          <w:rFonts w:cs="Times New Roman"/>
          <w:i/>
          <w:iCs/>
        </w:rPr>
        <w:t>2</w:t>
      </w:r>
      <w:r>
        <w:rPr>
          <w:rFonts w:cs="Times New Roman"/>
        </w:rPr>
        <w:t>(3), 132–139. https://doi.org/10.71280/jotter.v2i3.455</w:t>
      </w:r>
    </w:p>
    <w:p w14:paraId="14BF1F49" w14:textId="77777777" w:rsidR="001224A2" w:rsidRPr="00394B63" w:rsidRDefault="001224A2" w:rsidP="001224A2">
      <w:pPr>
        <w:ind w:left="709" w:hanging="709"/>
        <w:rPr>
          <w:lang w:val="en-US"/>
        </w:rPr>
      </w:pPr>
      <w:r w:rsidRPr="00394B63">
        <w:t>Cohen, J. (1988). Statistical Power Analysis for the Behavioral Sciences (2nd ed.). Hillsdale, NJ: Lawrence Erlbaum Associates, Publishers.</w:t>
      </w:r>
    </w:p>
    <w:p w14:paraId="031FE0C8" w14:textId="77777777" w:rsidR="001224A2" w:rsidRDefault="001224A2" w:rsidP="001224A2">
      <w:pPr>
        <w:pStyle w:val="Bibliography1"/>
        <w:spacing w:line="360" w:lineRule="auto"/>
        <w:rPr>
          <w:rFonts w:cs="Times New Roman"/>
        </w:rPr>
      </w:pPr>
      <w:r>
        <w:rPr>
          <w:rFonts w:cs="Times New Roman"/>
        </w:rPr>
        <w:lastRenderedPageBreak/>
        <w:t xml:space="preserve">Cook, T. D., &amp; Campbell, D. T. (1979). </w:t>
      </w:r>
      <w:r>
        <w:rPr>
          <w:rFonts w:cs="Times New Roman"/>
          <w:i/>
          <w:iCs/>
        </w:rPr>
        <w:t>Quasi-experimentation: Design &amp; Analysis Issues for Field Settings</w:t>
      </w:r>
      <w:r>
        <w:rPr>
          <w:rFonts w:cs="Times New Roman"/>
        </w:rPr>
        <w:t>. Houghton Mifflin. https://books.google.co.id/books?id=BFNqAAAAMAAJ</w:t>
      </w:r>
    </w:p>
    <w:p w14:paraId="78FF010A" w14:textId="77777777" w:rsidR="001224A2" w:rsidRDefault="001224A2" w:rsidP="001224A2">
      <w:pPr>
        <w:pStyle w:val="Bibliography1"/>
        <w:spacing w:line="360" w:lineRule="auto"/>
        <w:rPr>
          <w:rFonts w:cs="Times New Roman"/>
        </w:rPr>
      </w:pPr>
      <w:r>
        <w:rPr>
          <w:rFonts w:cs="Times New Roman"/>
        </w:rPr>
        <w:t xml:space="preserve">Creswell, J. W., &amp; Creswell, J. D. (2017). </w:t>
      </w:r>
      <w:r>
        <w:rPr>
          <w:rFonts w:cs="Times New Roman"/>
          <w:i/>
          <w:iCs/>
        </w:rPr>
        <w:t>Research design: Qualitative, quantitative, and mixed methods approaches</w:t>
      </w:r>
      <w:r>
        <w:rPr>
          <w:rFonts w:cs="Times New Roman"/>
        </w:rPr>
        <w:t>. Sage publications.</w:t>
      </w:r>
    </w:p>
    <w:p w14:paraId="69D7D92A" w14:textId="77777777" w:rsidR="001224A2" w:rsidRDefault="001224A2" w:rsidP="001224A2">
      <w:pPr>
        <w:pStyle w:val="Bibliography1"/>
        <w:spacing w:line="360" w:lineRule="auto"/>
        <w:rPr>
          <w:rFonts w:cs="Times New Roman"/>
        </w:rPr>
      </w:pPr>
      <w:r>
        <w:rPr>
          <w:rFonts w:cs="Times New Roman"/>
        </w:rPr>
        <w:t xml:space="preserve">Fitriani, R., &amp; Susiati, S. (2025). Exploration of the Role Play Method in Improving Student’s Speaking Skills In Klaten. </w:t>
      </w:r>
      <w:r>
        <w:rPr>
          <w:rFonts w:cs="Times New Roman"/>
          <w:i/>
          <w:iCs/>
        </w:rPr>
        <w:t>Journal of English Language and Education</w:t>
      </w:r>
      <w:r>
        <w:rPr>
          <w:rFonts w:cs="Times New Roman"/>
        </w:rPr>
        <w:t xml:space="preserve">, </w:t>
      </w:r>
      <w:r>
        <w:rPr>
          <w:rFonts w:cs="Times New Roman"/>
          <w:i/>
          <w:iCs/>
        </w:rPr>
        <w:t>10</w:t>
      </w:r>
      <w:r>
        <w:rPr>
          <w:rFonts w:cs="Times New Roman"/>
        </w:rPr>
        <w:t>(1), 358–369. https://doi.org/10.31004/jele.v10i1.663</w:t>
      </w:r>
    </w:p>
    <w:p w14:paraId="18B30CD5" w14:textId="77777777" w:rsidR="001224A2" w:rsidRDefault="001224A2" w:rsidP="001224A2">
      <w:pPr>
        <w:pStyle w:val="Bibliography1"/>
        <w:spacing w:line="360" w:lineRule="auto"/>
        <w:rPr>
          <w:rFonts w:cs="Times New Roman"/>
        </w:rPr>
      </w:pPr>
      <w:r>
        <w:rPr>
          <w:rFonts w:cs="Times New Roman"/>
          <w:lang w:val="sv-SE"/>
        </w:rPr>
        <w:t xml:space="preserve">Gardner, R. C., &amp; Lambert, W. E. (1959). </w:t>
      </w:r>
      <w:r>
        <w:rPr>
          <w:rFonts w:cs="Times New Roman"/>
        </w:rPr>
        <w:t xml:space="preserve">Motivational variables in second-language acquisition. </w:t>
      </w:r>
      <w:r>
        <w:rPr>
          <w:rFonts w:cs="Times New Roman"/>
          <w:i/>
          <w:iCs/>
        </w:rPr>
        <w:t>Canadian Journal of Psychology/Revue Canadienne de Psychologie</w:t>
      </w:r>
      <w:r>
        <w:rPr>
          <w:rFonts w:cs="Times New Roman"/>
        </w:rPr>
        <w:t xml:space="preserve">, </w:t>
      </w:r>
      <w:r>
        <w:rPr>
          <w:rFonts w:cs="Times New Roman"/>
          <w:i/>
          <w:iCs/>
        </w:rPr>
        <w:t>13</w:t>
      </w:r>
      <w:r>
        <w:rPr>
          <w:rFonts w:cs="Times New Roman"/>
        </w:rPr>
        <w:t>(4), 266.</w:t>
      </w:r>
    </w:p>
    <w:p w14:paraId="2800026D" w14:textId="77777777" w:rsidR="001224A2" w:rsidRDefault="001224A2" w:rsidP="001224A2">
      <w:pPr>
        <w:pStyle w:val="Bibliography1"/>
        <w:spacing w:line="360" w:lineRule="auto"/>
        <w:rPr>
          <w:rFonts w:cs="Times New Roman"/>
        </w:rPr>
      </w:pPr>
      <w:r>
        <w:rPr>
          <w:rFonts w:cs="Times New Roman"/>
        </w:rPr>
        <w:t xml:space="preserve">Gopalan, M., Rosinger, K., &amp; Ahn, J. B. (2020). Use of Quasi-Experimental Research Designs in Education Research: Growth, Promise, and Challenges. </w:t>
      </w:r>
      <w:r>
        <w:rPr>
          <w:rFonts w:cs="Times New Roman"/>
          <w:i/>
          <w:iCs/>
        </w:rPr>
        <w:t>Review of Research in Education</w:t>
      </w:r>
      <w:r>
        <w:rPr>
          <w:rFonts w:cs="Times New Roman"/>
        </w:rPr>
        <w:t xml:space="preserve">, </w:t>
      </w:r>
      <w:r>
        <w:rPr>
          <w:rFonts w:cs="Times New Roman"/>
          <w:i/>
          <w:iCs/>
        </w:rPr>
        <w:t>44</w:t>
      </w:r>
      <w:r>
        <w:rPr>
          <w:rFonts w:cs="Times New Roman"/>
        </w:rPr>
        <w:t>(1), 218–243. https://doi.org/10.3102/0091732X20903302</w:t>
      </w:r>
    </w:p>
    <w:p w14:paraId="2369C82C" w14:textId="77777777" w:rsidR="001224A2" w:rsidRDefault="001224A2" w:rsidP="001224A2">
      <w:pPr>
        <w:pStyle w:val="Bibliography1"/>
        <w:spacing w:line="360" w:lineRule="auto"/>
        <w:rPr>
          <w:rFonts w:cs="Times New Roman"/>
        </w:rPr>
      </w:pPr>
      <w:r>
        <w:rPr>
          <w:rFonts w:cs="Times New Roman"/>
        </w:rPr>
        <w:t xml:space="preserve">Guerguet, A. (2023). </w:t>
      </w:r>
      <w:r>
        <w:rPr>
          <w:rFonts w:cs="Times New Roman"/>
          <w:i/>
          <w:iCs/>
        </w:rPr>
        <w:t>Investigating the Effectiveness of Using English Songs in Enhancing Learners’ Acquisition of Idiomatic Expressions: A Case study the First Year EFL Learners at English Department of Mohamed Kheider University of Biskra</w:t>
      </w:r>
      <w:r>
        <w:rPr>
          <w:rFonts w:cs="Times New Roman"/>
        </w:rPr>
        <w:t>.</w:t>
      </w:r>
    </w:p>
    <w:p w14:paraId="2C30F8C8" w14:textId="77777777" w:rsidR="001224A2" w:rsidRDefault="001224A2" w:rsidP="001224A2">
      <w:pPr>
        <w:pStyle w:val="Bibliography1"/>
        <w:spacing w:line="360" w:lineRule="auto"/>
        <w:rPr>
          <w:rFonts w:cs="Times New Roman"/>
        </w:rPr>
      </w:pPr>
      <w:r>
        <w:rPr>
          <w:rFonts w:cs="Times New Roman"/>
          <w:lang w:val="sv-SE"/>
        </w:rPr>
        <w:t xml:space="preserve">Gumelar, W. S., Apriani, N. S., &amp; Rina, N. (2024). </w:t>
      </w:r>
      <w:r>
        <w:rPr>
          <w:rFonts w:cs="Times New Roman"/>
        </w:rPr>
        <w:t xml:space="preserve">The effectiveness of the problem-based learning method by using Song Lyrics to improve students’ speaking skills. </w:t>
      </w:r>
      <w:r>
        <w:rPr>
          <w:rFonts w:cs="Times New Roman"/>
          <w:i/>
          <w:iCs/>
        </w:rPr>
        <w:t>EduLite: Journal of English Education, Literature and Culture</w:t>
      </w:r>
      <w:r>
        <w:rPr>
          <w:rFonts w:cs="Times New Roman"/>
        </w:rPr>
        <w:t xml:space="preserve">, </w:t>
      </w:r>
      <w:r>
        <w:rPr>
          <w:rFonts w:cs="Times New Roman"/>
          <w:i/>
          <w:iCs/>
        </w:rPr>
        <w:t>9</w:t>
      </w:r>
      <w:r>
        <w:rPr>
          <w:rFonts w:cs="Times New Roman"/>
        </w:rPr>
        <w:t>(2), 88. https://doi.org/10.30659/e.9.2.88-105</w:t>
      </w:r>
    </w:p>
    <w:p w14:paraId="6DC4DE5B" w14:textId="77777777" w:rsidR="001224A2" w:rsidRDefault="001224A2" w:rsidP="001224A2">
      <w:pPr>
        <w:pStyle w:val="Bibliography1"/>
        <w:spacing w:line="360" w:lineRule="auto"/>
        <w:rPr>
          <w:rFonts w:cs="Times New Roman"/>
        </w:rPr>
      </w:pPr>
      <w:r>
        <w:rPr>
          <w:rFonts w:cs="Times New Roman"/>
        </w:rPr>
        <w:t xml:space="preserve">Hamza. (2023). </w:t>
      </w:r>
      <w:r>
        <w:rPr>
          <w:rFonts w:cs="Times New Roman"/>
          <w:i/>
          <w:iCs/>
        </w:rPr>
        <w:t>GENERAL Introduction</w:t>
      </w:r>
      <w:r>
        <w:rPr>
          <w:rFonts w:cs="Times New Roman"/>
        </w:rPr>
        <w:t>.</w:t>
      </w:r>
    </w:p>
    <w:p w14:paraId="349330C3" w14:textId="77777777" w:rsidR="001224A2" w:rsidRDefault="001224A2" w:rsidP="001224A2">
      <w:pPr>
        <w:pStyle w:val="Bibliography1"/>
        <w:spacing w:line="360" w:lineRule="auto"/>
        <w:rPr>
          <w:rFonts w:cs="Times New Roman"/>
        </w:rPr>
      </w:pPr>
      <w:r>
        <w:rPr>
          <w:rFonts w:cs="Times New Roman"/>
        </w:rPr>
        <w:t xml:space="preserve">HANCOCK, G. R. (2004). QUASI-EXPERIMENTAL. </w:t>
      </w:r>
      <w:r>
        <w:rPr>
          <w:rFonts w:cs="Times New Roman"/>
          <w:i/>
          <w:iCs/>
        </w:rPr>
        <w:t>The SAGE Handbook of Quantitative Methodology for the Social Sciences</w:t>
      </w:r>
      <w:r>
        <w:rPr>
          <w:rFonts w:cs="Times New Roman"/>
        </w:rPr>
        <w:t>, 317.</w:t>
      </w:r>
    </w:p>
    <w:p w14:paraId="0DC26B4E" w14:textId="77777777" w:rsidR="001224A2" w:rsidRDefault="001224A2" w:rsidP="001224A2">
      <w:pPr>
        <w:pStyle w:val="Bibliography1"/>
        <w:spacing w:line="360" w:lineRule="auto"/>
        <w:rPr>
          <w:rFonts w:cs="Times New Roman"/>
        </w:rPr>
      </w:pPr>
      <w:r>
        <w:rPr>
          <w:rFonts w:cs="Times New Roman"/>
        </w:rPr>
        <w:t xml:space="preserve">Jacobs, G. M., &amp; Farrell, T. S. C. (2006). </w:t>
      </w:r>
      <w:r>
        <w:rPr>
          <w:rFonts w:cs="Times New Roman"/>
          <w:i/>
          <w:iCs/>
        </w:rPr>
        <w:t>Understanding and Implementing the CLT (Communicative Language Teaching) Paradigm</w:t>
      </w:r>
      <w:r>
        <w:rPr>
          <w:rFonts w:cs="Times New Roman"/>
        </w:rPr>
        <w:t>.</w:t>
      </w:r>
    </w:p>
    <w:p w14:paraId="769B473B" w14:textId="77777777" w:rsidR="001224A2" w:rsidRDefault="001224A2" w:rsidP="001224A2">
      <w:pPr>
        <w:pStyle w:val="Bibliography1"/>
        <w:spacing w:line="360" w:lineRule="auto"/>
        <w:rPr>
          <w:rFonts w:cs="Times New Roman"/>
        </w:rPr>
      </w:pPr>
      <w:r>
        <w:rPr>
          <w:rFonts w:cs="Times New Roman"/>
        </w:rPr>
        <w:lastRenderedPageBreak/>
        <w:t xml:space="preserve">Jendli, A., &amp; Albarakati, M. (2024). Exploring motivational dynamics: The role of oral activities in improving Arab students’ learning of English. </w:t>
      </w:r>
      <w:r>
        <w:rPr>
          <w:rFonts w:cs="Times New Roman"/>
          <w:i/>
          <w:iCs/>
        </w:rPr>
        <w:t>International Journal of Learning, Teaching and Educational Research</w:t>
      </w:r>
      <w:r>
        <w:rPr>
          <w:rFonts w:cs="Times New Roman"/>
        </w:rPr>
        <w:t xml:space="preserve">, </w:t>
      </w:r>
      <w:r>
        <w:rPr>
          <w:rFonts w:cs="Times New Roman"/>
          <w:i/>
          <w:iCs/>
        </w:rPr>
        <w:t>23</w:t>
      </w:r>
      <w:r>
        <w:rPr>
          <w:rFonts w:cs="Times New Roman"/>
        </w:rPr>
        <w:t>(3), 131–149.</w:t>
      </w:r>
    </w:p>
    <w:p w14:paraId="3E088F9B" w14:textId="77777777" w:rsidR="001224A2" w:rsidRDefault="001224A2" w:rsidP="001224A2">
      <w:pPr>
        <w:pStyle w:val="Bibliography1"/>
        <w:spacing w:line="360" w:lineRule="auto"/>
        <w:rPr>
          <w:rFonts w:cs="Times New Roman"/>
        </w:rPr>
      </w:pPr>
      <w:r>
        <w:rPr>
          <w:rFonts w:cs="Times New Roman"/>
        </w:rPr>
        <w:t xml:space="preserve">Kang, D. (2023). A Study of Meaning-focused and Form-focused Tasks on L2 Vocabulary Acquisition of Low and Intermediate Levels. </w:t>
      </w:r>
      <w:r>
        <w:rPr>
          <w:rFonts w:cs="Times New Roman"/>
          <w:i/>
          <w:iCs/>
        </w:rPr>
        <w:t>Korea Journal of English Language and Linguistics</w:t>
      </w:r>
      <w:r>
        <w:rPr>
          <w:rFonts w:cs="Times New Roman"/>
        </w:rPr>
        <w:t xml:space="preserve">, </w:t>
      </w:r>
      <w:r>
        <w:rPr>
          <w:rFonts w:cs="Times New Roman"/>
          <w:i/>
          <w:iCs/>
        </w:rPr>
        <w:t>23</w:t>
      </w:r>
      <w:r>
        <w:rPr>
          <w:rFonts w:cs="Times New Roman"/>
        </w:rPr>
        <w:t>, 682–695. https://doi.org/10.15738/kjell.23..202309.682</w:t>
      </w:r>
    </w:p>
    <w:p w14:paraId="6979F9CF" w14:textId="77777777" w:rsidR="001224A2" w:rsidRDefault="001224A2" w:rsidP="001224A2">
      <w:pPr>
        <w:pStyle w:val="Bibliography1"/>
        <w:spacing w:line="360" w:lineRule="auto"/>
        <w:rPr>
          <w:rFonts w:cs="Times New Roman"/>
        </w:rPr>
      </w:pPr>
      <w:r>
        <w:rPr>
          <w:rFonts w:cs="Times New Roman"/>
        </w:rPr>
        <w:t xml:space="preserve">Karolina, G. (2024). </w:t>
      </w:r>
      <w:r>
        <w:rPr>
          <w:rFonts w:cs="Times New Roman"/>
          <w:i/>
          <w:iCs/>
        </w:rPr>
        <w:t>Music and songs and their impact on language learning</w:t>
      </w:r>
      <w:r>
        <w:rPr>
          <w:rFonts w:cs="Times New Roman"/>
        </w:rPr>
        <w:t>.</w:t>
      </w:r>
    </w:p>
    <w:p w14:paraId="07716580" w14:textId="77777777" w:rsidR="001224A2" w:rsidRDefault="001224A2" w:rsidP="001224A2">
      <w:pPr>
        <w:pStyle w:val="Bibliography1"/>
        <w:spacing w:line="360" w:lineRule="auto"/>
        <w:rPr>
          <w:rFonts w:cs="Times New Roman"/>
        </w:rPr>
      </w:pPr>
      <w:r>
        <w:rPr>
          <w:rFonts w:cs="Times New Roman"/>
        </w:rPr>
        <w:t xml:space="preserve">Krashen, S. D. (1982). </w:t>
      </w:r>
      <w:r>
        <w:rPr>
          <w:rFonts w:cs="Times New Roman"/>
          <w:i/>
          <w:iCs/>
        </w:rPr>
        <w:t>Principles and practice in second language acquisition</w:t>
      </w:r>
      <w:r>
        <w:rPr>
          <w:rFonts w:cs="Times New Roman"/>
        </w:rPr>
        <w:t xml:space="preserve"> (1st ed). Pergamon.</w:t>
      </w:r>
    </w:p>
    <w:p w14:paraId="244F972C" w14:textId="77777777" w:rsidR="001224A2" w:rsidRDefault="001224A2" w:rsidP="001224A2">
      <w:pPr>
        <w:pStyle w:val="Bibliography1"/>
        <w:spacing w:line="360" w:lineRule="auto"/>
        <w:rPr>
          <w:rFonts w:cs="Times New Roman"/>
        </w:rPr>
      </w:pPr>
      <w:r>
        <w:rPr>
          <w:rFonts w:cs="Times New Roman"/>
        </w:rPr>
        <w:t xml:space="preserve">Krashen, S. D., &amp; Terrell, T. D. (1988). </w:t>
      </w:r>
      <w:r>
        <w:rPr>
          <w:rFonts w:cs="Times New Roman"/>
          <w:i/>
          <w:iCs/>
        </w:rPr>
        <w:t>The Natural Approach: Language Acquisition in the Classroom</w:t>
      </w:r>
      <w:r>
        <w:rPr>
          <w:rFonts w:cs="Times New Roman"/>
        </w:rPr>
        <w:t>. Prentice Hall. https://books.google.co.id/books?id=G-4XAQAAMAAJ</w:t>
      </w:r>
    </w:p>
    <w:p w14:paraId="1C674B41" w14:textId="77777777" w:rsidR="001224A2" w:rsidRDefault="001224A2" w:rsidP="001224A2">
      <w:pPr>
        <w:pStyle w:val="Bibliography1"/>
        <w:spacing w:line="360" w:lineRule="auto"/>
        <w:rPr>
          <w:rFonts w:cs="Times New Roman"/>
        </w:rPr>
      </w:pPr>
      <w:r>
        <w:rPr>
          <w:rFonts w:cs="Times New Roman"/>
          <w:lang w:val="sv-SE"/>
        </w:rPr>
        <w:t xml:space="preserve">Kumar, T., Akhter, S., Yunus, M. M., &amp; Shamsy, A. (2022). </w:t>
      </w:r>
      <w:r>
        <w:rPr>
          <w:rFonts w:cs="Times New Roman"/>
        </w:rPr>
        <w:t xml:space="preserve">Use of Music and Songs as Pedagogical Tools in Teaching English as Foreign Language Contexts. </w:t>
      </w:r>
      <w:r>
        <w:rPr>
          <w:rFonts w:cs="Times New Roman"/>
          <w:i/>
          <w:iCs/>
        </w:rPr>
        <w:t>Education Research International</w:t>
      </w:r>
      <w:r>
        <w:rPr>
          <w:rFonts w:cs="Times New Roman"/>
        </w:rPr>
        <w:t xml:space="preserve">, </w:t>
      </w:r>
      <w:r>
        <w:rPr>
          <w:rFonts w:cs="Times New Roman"/>
          <w:i/>
          <w:iCs/>
        </w:rPr>
        <w:t>2022</w:t>
      </w:r>
      <w:r>
        <w:rPr>
          <w:rFonts w:cs="Times New Roman"/>
        </w:rPr>
        <w:t>, 1–9. https://doi.org/10.1155/2022/3384067</w:t>
      </w:r>
    </w:p>
    <w:p w14:paraId="41BEAF0A" w14:textId="77777777" w:rsidR="001224A2" w:rsidRDefault="001224A2" w:rsidP="001224A2">
      <w:pPr>
        <w:pStyle w:val="Bibliography1"/>
        <w:spacing w:line="360" w:lineRule="auto"/>
        <w:rPr>
          <w:rFonts w:cs="Times New Roman"/>
        </w:rPr>
      </w:pPr>
      <w:r>
        <w:rPr>
          <w:rFonts w:cs="Times New Roman"/>
        </w:rPr>
        <w:t xml:space="preserve">Kurniastuti, I., &amp; Prayogo, V. B. (2022). DEVELOPMENT OF THEMATIC CHILDREN’S SONG AS A FUN LEARNING MEDIA FOR 2nd GRADE ELEMENTARY SCHOOL STUDENTS. </w:t>
      </w:r>
      <w:r>
        <w:rPr>
          <w:rFonts w:cs="Times New Roman"/>
          <w:i/>
          <w:iCs/>
        </w:rPr>
        <w:t>IJIET (International Journal of Indonesian Education and Teaching)</w:t>
      </w:r>
      <w:r>
        <w:rPr>
          <w:rFonts w:cs="Times New Roman"/>
        </w:rPr>
        <w:t xml:space="preserve">, </w:t>
      </w:r>
      <w:r>
        <w:rPr>
          <w:rFonts w:cs="Times New Roman"/>
          <w:i/>
          <w:iCs/>
        </w:rPr>
        <w:t>6</w:t>
      </w:r>
      <w:r>
        <w:rPr>
          <w:rFonts w:cs="Times New Roman"/>
        </w:rPr>
        <w:t>(1), 25–38. https://doi.org/10.24071/ijiet.v6i1.4132</w:t>
      </w:r>
    </w:p>
    <w:p w14:paraId="4B4DF5D6" w14:textId="77777777" w:rsidR="001224A2" w:rsidRDefault="001224A2" w:rsidP="001224A2">
      <w:pPr>
        <w:pStyle w:val="Bibliography1"/>
        <w:spacing w:line="360" w:lineRule="auto"/>
        <w:rPr>
          <w:rFonts w:cs="Times New Roman"/>
        </w:rPr>
      </w:pPr>
      <w:r>
        <w:rPr>
          <w:rFonts w:cs="Times New Roman"/>
        </w:rPr>
        <w:t xml:space="preserve">Lenka, O. (2011). </w:t>
      </w:r>
      <w:r>
        <w:rPr>
          <w:rFonts w:cs="Times New Roman"/>
          <w:i/>
          <w:iCs/>
        </w:rPr>
        <w:t>The use of pop songs in the EFL classroom</w:t>
      </w:r>
      <w:r>
        <w:rPr>
          <w:rFonts w:cs="Times New Roman"/>
        </w:rPr>
        <w:t>. diplom. de.</w:t>
      </w:r>
    </w:p>
    <w:p w14:paraId="08DCFF78" w14:textId="77777777" w:rsidR="001224A2" w:rsidRDefault="001224A2" w:rsidP="001224A2">
      <w:pPr>
        <w:pStyle w:val="Bibliography1"/>
        <w:spacing w:line="360" w:lineRule="auto"/>
        <w:rPr>
          <w:rFonts w:cs="Times New Roman"/>
        </w:rPr>
      </w:pPr>
      <w:r>
        <w:rPr>
          <w:rFonts w:cs="Times New Roman"/>
          <w:lang w:val="sv-SE"/>
        </w:rPr>
        <w:t xml:space="preserve">Lestari, M. B., &amp; Margana, M. (2024). </w:t>
      </w:r>
      <w:r>
        <w:rPr>
          <w:rFonts w:cs="Times New Roman"/>
        </w:rPr>
        <w:t xml:space="preserve">Communicative Language Teaching (CLT) Implementation In Kurikulum Merdeka: A Lesson From English Teachers’ Voices. </w:t>
      </w:r>
      <w:r>
        <w:rPr>
          <w:rFonts w:cs="Times New Roman"/>
          <w:i/>
          <w:iCs/>
        </w:rPr>
        <w:t>Journal of Languages and Language Teaching</w:t>
      </w:r>
      <w:r>
        <w:rPr>
          <w:rFonts w:cs="Times New Roman"/>
        </w:rPr>
        <w:t xml:space="preserve">, </w:t>
      </w:r>
      <w:r>
        <w:rPr>
          <w:rFonts w:cs="Times New Roman"/>
          <w:i/>
          <w:iCs/>
        </w:rPr>
        <w:t>12</w:t>
      </w:r>
      <w:r>
        <w:rPr>
          <w:rFonts w:cs="Times New Roman"/>
        </w:rPr>
        <w:t>(4), 1657. https://doi.org/10.33394/jollt.v12i4.11266</w:t>
      </w:r>
    </w:p>
    <w:p w14:paraId="21414136" w14:textId="77777777" w:rsidR="001224A2" w:rsidRDefault="001224A2" w:rsidP="001224A2">
      <w:pPr>
        <w:pStyle w:val="Bibliography1"/>
        <w:spacing w:line="360" w:lineRule="auto"/>
        <w:rPr>
          <w:rFonts w:cs="Times New Roman"/>
        </w:rPr>
      </w:pPr>
      <w:r>
        <w:rPr>
          <w:rFonts w:cs="Times New Roman"/>
          <w:lang w:val="sv-SE"/>
        </w:rPr>
        <w:t xml:space="preserve">Lubis, L. H., Febriani, B., Yana, R. F., Azhar, A., &amp; Darajat, M. (2023). </w:t>
      </w:r>
      <w:r>
        <w:rPr>
          <w:rFonts w:cs="Times New Roman"/>
        </w:rPr>
        <w:t xml:space="preserve">The use of learning media and its effect on improving the quality of student learning </w:t>
      </w:r>
      <w:r>
        <w:rPr>
          <w:rFonts w:cs="Times New Roman"/>
        </w:rPr>
        <w:lastRenderedPageBreak/>
        <w:t xml:space="preserve">outcomes. </w:t>
      </w:r>
      <w:r>
        <w:rPr>
          <w:rFonts w:cs="Times New Roman"/>
          <w:i/>
          <w:iCs/>
        </w:rPr>
        <w:t>International Journal Of Education, Social Studies, And Management (IJESSM)</w:t>
      </w:r>
      <w:r>
        <w:rPr>
          <w:rFonts w:cs="Times New Roman"/>
        </w:rPr>
        <w:t xml:space="preserve">, </w:t>
      </w:r>
      <w:r>
        <w:rPr>
          <w:rFonts w:cs="Times New Roman"/>
          <w:i/>
          <w:iCs/>
        </w:rPr>
        <w:t>3</w:t>
      </w:r>
      <w:r>
        <w:rPr>
          <w:rFonts w:cs="Times New Roman"/>
        </w:rPr>
        <w:t>(2), 7–14.</w:t>
      </w:r>
    </w:p>
    <w:p w14:paraId="5F6F8B4F" w14:textId="77777777" w:rsidR="001224A2" w:rsidRDefault="001224A2" w:rsidP="001224A2">
      <w:pPr>
        <w:pStyle w:val="Bibliography1"/>
        <w:spacing w:line="360" w:lineRule="auto"/>
        <w:rPr>
          <w:rFonts w:cs="Times New Roman"/>
          <w:lang w:val="sv-SE"/>
        </w:rPr>
      </w:pPr>
      <w:r>
        <w:rPr>
          <w:rFonts w:cs="Times New Roman"/>
        </w:rPr>
        <w:t xml:space="preserve">Mayer, R. E. (2002). Multimedia learning. In </w:t>
      </w:r>
      <w:r>
        <w:rPr>
          <w:rFonts w:cs="Times New Roman"/>
          <w:i/>
          <w:iCs/>
        </w:rPr>
        <w:t>Psychology of learning and motivation</w:t>
      </w:r>
      <w:r>
        <w:rPr>
          <w:rFonts w:cs="Times New Roman"/>
        </w:rPr>
        <w:t xml:space="preserve"> (Vol. 41, pp. 85–139). </w:t>
      </w:r>
      <w:r>
        <w:rPr>
          <w:rFonts w:cs="Times New Roman"/>
          <w:lang w:val="sv-SE"/>
        </w:rPr>
        <w:t>Elsevier.</w:t>
      </w:r>
    </w:p>
    <w:p w14:paraId="5540359B" w14:textId="77777777" w:rsidR="001224A2" w:rsidRDefault="001224A2" w:rsidP="001224A2">
      <w:pPr>
        <w:pStyle w:val="Bibliography1"/>
        <w:spacing w:line="360" w:lineRule="auto"/>
        <w:rPr>
          <w:rFonts w:cs="Times New Roman"/>
        </w:rPr>
      </w:pPr>
      <w:r>
        <w:rPr>
          <w:rFonts w:cs="Times New Roman"/>
          <w:lang w:val="sv-SE"/>
        </w:rPr>
        <w:t xml:space="preserve">Megawati, F., Agustina, S., Wulandari, F., Salsabila, S., Salsabila, N., &amp; Sinta, N. A. (2024). </w:t>
      </w:r>
      <w:r>
        <w:rPr>
          <w:rFonts w:cs="Times New Roman"/>
        </w:rPr>
        <w:t xml:space="preserve">Discovering Pre-Service English Teachers’ Orientations and Experiences in Designing Communicative Language Teaching Based-Activities by Using Islamic Songs. </w:t>
      </w:r>
      <w:r>
        <w:rPr>
          <w:rFonts w:cs="Times New Roman"/>
          <w:i/>
          <w:iCs/>
        </w:rPr>
        <w:t>Journal of Languages and Language Teaching</w:t>
      </w:r>
      <w:r>
        <w:rPr>
          <w:rFonts w:cs="Times New Roman"/>
        </w:rPr>
        <w:t xml:space="preserve">, </w:t>
      </w:r>
      <w:r>
        <w:rPr>
          <w:rFonts w:cs="Times New Roman"/>
          <w:i/>
          <w:iCs/>
        </w:rPr>
        <w:t>12</w:t>
      </w:r>
      <w:r>
        <w:rPr>
          <w:rFonts w:cs="Times New Roman"/>
        </w:rPr>
        <w:t>(4), 1815. https://doi.org/10.33394/jollt.v12i4.11526</w:t>
      </w:r>
    </w:p>
    <w:p w14:paraId="1B556855" w14:textId="77777777" w:rsidR="001224A2" w:rsidRDefault="001224A2" w:rsidP="001224A2">
      <w:pPr>
        <w:pStyle w:val="Bibliography1"/>
        <w:spacing w:line="360" w:lineRule="auto"/>
        <w:rPr>
          <w:rFonts w:cs="Times New Roman"/>
          <w:lang w:val="sv-SE"/>
        </w:rPr>
      </w:pPr>
      <w:r>
        <w:rPr>
          <w:rFonts w:cs="Times New Roman"/>
        </w:rPr>
        <w:t xml:space="preserve">Mikhael Misa. (2024). Language Learning: Enhancing Students’ Pronunciation through English Songs. </w:t>
      </w:r>
      <w:r>
        <w:rPr>
          <w:rFonts w:cs="Times New Roman"/>
          <w:i/>
          <w:iCs/>
          <w:lang w:val="sv-SE"/>
        </w:rPr>
        <w:t>Sintaksis : Publikasi Para Ahli Bahasa Dan Sastra Inggris</w:t>
      </w:r>
      <w:r>
        <w:rPr>
          <w:rFonts w:cs="Times New Roman"/>
          <w:lang w:val="sv-SE"/>
        </w:rPr>
        <w:t xml:space="preserve">, </w:t>
      </w:r>
      <w:r>
        <w:rPr>
          <w:rFonts w:cs="Times New Roman"/>
          <w:i/>
          <w:iCs/>
          <w:lang w:val="sv-SE"/>
        </w:rPr>
        <w:t>2</w:t>
      </w:r>
      <w:r>
        <w:rPr>
          <w:rFonts w:cs="Times New Roman"/>
          <w:lang w:val="sv-SE"/>
        </w:rPr>
        <w:t>(6), 151–159. https://doi.org/10.61132/sintaksis.v2i6.1289</w:t>
      </w:r>
    </w:p>
    <w:p w14:paraId="3690435F" w14:textId="77777777" w:rsidR="001224A2" w:rsidRDefault="001224A2" w:rsidP="001224A2">
      <w:pPr>
        <w:pStyle w:val="Bibliography1"/>
        <w:spacing w:line="360" w:lineRule="auto"/>
        <w:rPr>
          <w:rFonts w:cs="Times New Roman"/>
        </w:rPr>
      </w:pPr>
      <w:r>
        <w:rPr>
          <w:rFonts w:cs="Times New Roman"/>
        </w:rPr>
        <w:t xml:space="preserve">Murphey, T. (1992). The discourse of pop songs. </w:t>
      </w:r>
      <w:r>
        <w:rPr>
          <w:rFonts w:cs="Times New Roman"/>
          <w:i/>
          <w:iCs/>
        </w:rPr>
        <w:t>TESOL Quarterly</w:t>
      </w:r>
      <w:r>
        <w:rPr>
          <w:rFonts w:cs="Times New Roman"/>
        </w:rPr>
        <w:t xml:space="preserve">, </w:t>
      </w:r>
      <w:r>
        <w:rPr>
          <w:rFonts w:cs="Times New Roman"/>
          <w:i/>
          <w:iCs/>
        </w:rPr>
        <w:t>26</w:t>
      </w:r>
      <w:r>
        <w:rPr>
          <w:rFonts w:cs="Times New Roman"/>
        </w:rPr>
        <w:t>(4), 770–774.</w:t>
      </w:r>
    </w:p>
    <w:p w14:paraId="577559B8" w14:textId="77777777" w:rsidR="001224A2" w:rsidRDefault="001224A2" w:rsidP="001224A2">
      <w:pPr>
        <w:pStyle w:val="Bibliography1"/>
        <w:spacing w:line="360" w:lineRule="auto"/>
        <w:rPr>
          <w:rFonts w:cs="Times New Roman"/>
        </w:rPr>
      </w:pPr>
      <w:r>
        <w:rPr>
          <w:rFonts w:cs="Times New Roman"/>
        </w:rPr>
        <w:t xml:space="preserve">Pavia, N. (n.d.). </w:t>
      </w:r>
      <w:r>
        <w:rPr>
          <w:rFonts w:cs="Times New Roman"/>
          <w:i/>
          <w:iCs/>
        </w:rPr>
        <w:t>The Effects of Song Use on Vocabulary Learning: Studies of Distribution of Practice, Modes of Input, Retrieval, and the Input-Output-Input Sequence of Exposure</w:t>
      </w:r>
      <w:r>
        <w:rPr>
          <w:rFonts w:cs="Times New Roman"/>
        </w:rPr>
        <w:t>.</w:t>
      </w:r>
    </w:p>
    <w:p w14:paraId="4BFFC940" w14:textId="77777777" w:rsidR="001224A2" w:rsidRDefault="001224A2" w:rsidP="001224A2">
      <w:pPr>
        <w:pStyle w:val="Bibliography1"/>
        <w:spacing w:line="360" w:lineRule="auto"/>
        <w:rPr>
          <w:rFonts w:cs="Times New Roman"/>
        </w:rPr>
      </w:pPr>
      <w:r>
        <w:rPr>
          <w:rFonts w:cs="Times New Roman"/>
          <w:lang w:val="sv-SE"/>
        </w:rPr>
        <w:t xml:space="preserve">Pravitasari, H., &amp; Rahmah, A. Y. (2024). </w:t>
      </w:r>
      <w:r>
        <w:rPr>
          <w:rFonts w:cs="Times New Roman"/>
        </w:rPr>
        <w:t xml:space="preserve">IMPACT OF ENGLISH SONG IN VOCABULARY LEARNING: A PRE-EXPERIMENTAL STUDY AT A JUNIOR ISLAMIC BOARDING SCHOOL. </w:t>
      </w:r>
      <w:r>
        <w:rPr>
          <w:rFonts w:cs="Times New Roman"/>
          <w:i/>
          <w:iCs/>
        </w:rPr>
        <w:t>Wiralodra English Journal</w:t>
      </w:r>
      <w:r>
        <w:rPr>
          <w:rFonts w:cs="Times New Roman"/>
        </w:rPr>
        <w:t xml:space="preserve">, </w:t>
      </w:r>
      <w:r>
        <w:rPr>
          <w:rFonts w:cs="Times New Roman"/>
          <w:i/>
          <w:iCs/>
        </w:rPr>
        <w:t>8</w:t>
      </w:r>
      <w:r>
        <w:rPr>
          <w:rFonts w:cs="Times New Roman"/>
        </w:rPr>
        <w:t>(1), 54–67. https://doi.org/10.31943/wej.v8i1.262</w:t>
      </w:r>
    </w:p>
    <w:p w14:paraId="2ED87B2F" w14:textId="77777777" w:rsidR="001224A2" w:rsidRDefault="001224A2" w:rsidP="001224A2">
      <w:pPr>
        <w:pStyle w:val="Bibliography1"/>
        <w:spacing w:line="360" w:lineRule="auto"/>
        <w:rPr>
          <w:rFonts w:cs="Times New Roman"/>
        </w:rPr>
      </w:pPr>
      <w:r>
        <w:rPr>
          <w:rFonts w:cs="Times New Roman"/>
        </w:rPr>
        <w:t xml:space="preserve">Purnama, A., &amp; Wahyudi Karimullah, I. (2024). Improving Students Speaking Ability with English Song. </w:t>
      </w:r>
      <w:r>
        <w:rPr>
          <w:rFonts w:cs="Times New Roman"/>
          <w:i/>
          <w:iCs/>
        </w:rPr>
        <w:t>Journal of Social Research</w:t>
      </w:r>
      <w:r>
        <w:rPr>
          <w:rFonts w:cs="Times New Roman"/>
        </w:rPr>
        <w:t xml:space="preserve">, </w:t>
      </w:r>
      <w:r>
        <w:rPr>
          <w:rFonts w:cs="Times New Roman"/>
          <w:i/>
          <w:iCs/>
        </w:rPr>
        <w:t>3</w:t>
      </w:r>
      <w:r>
        <w:rPr>
          <w:rFonts w:cs="Times New Roman"/>
        </w:rPr>
        <w:t>(3). https://doi.org/10.55324/josr.v3i3.1959</w:t>
      </w:r>
    </w:p>
    <w:p w14:paraId="41FA993C" w14:textId="77777777" w:rsidR="001224A2" w:rsidRDefault="001224A2" w:rsidP="001224A2">
      <w:pPr>
        <w:pStyle w:val="Bibliography1"/>
        <w:spacing w:line="360" w:lineRule="auto"/>
        <w:rPr>
          <w:rFonts w:cs="Times New Roman"/>
        </w:rPr>
      </w:pPr>
      <w:r>
        <w:rPr>
          <w:rFonts w:cs="Times New Roman"/>
        </w:rPr>
        <w:t xml:space="preserve">Rahmah, H., &amp; Siswana, S. (2025). Investigating the relationship between students’ habit of singing English songs and their pronunciation ability in a senior high school in East Jakarta. </w:t>
      </w:r>
      <w:r>
        <w:rPr>
          <w:rFonts w:cs="Times New Roman"/>
          <w:i/>
          <w:iCs/>
        </w:rPr>
        <w:t>Celtic : A Journal of Culture, English Language Teaching, Literature and Linguistics</w:t>
      </w:r>
      <w:r>
        <w:rPr>
          <w:rFonts w:cs="Times New Roman"/>
        </w:rPr>
        <w:t xml:space="preserve">, </w:t>
      </w:r>
      <w:r>
        <w:rPr>
          <w:rFonts w:cs="Times New Roman"/>
          <w:i/>
          <w:iCs/>
        </w:rPr>
        <w:t>12</w:t>
      </w:r>
      <w:r>
        <w:rPr>
          <w:rFonts w:cs="Times New Roman"/>
        </w:rPr>
        <w:t>(1), 590–604. https://doi.org/10.22219/celtic.v12i1.40686</w:t>
      </w:r>
    </w:p>
    <w:p w14:paraId="45D5607F" w14:textId="77777777" w:rsidR="001224A2" w:rsidRDefault="001224A2" w:rsidP="001224A2">
      <w:pPr>
        <w:pStyle w:val="Bibliography1"/>
        <w:spacing w:line="360" w:lineRule="auto"/>
        <w:rPr>
          <w:rFonts w:cs="Times New Roman"/>
        </w:rPr>
      </w:pPr>
      <w:r>
        <w:rPr>
          <w:rFonts w:cs="Times New Roman"/>
        </w:rPr>
        <w:lastRenderedPageBreak/>
        <w:t xml:space="preserve">Rahman, R. W., Syarif, A. R., &amp; Tohamba, C. P. P. (2024). ENHANCING VOCABULARY THROUGH ENGLISH SONGS: A SELF-DIRECTED LEARNING EXPERIENCED FOR EFL STUDENTS. </w:t>
      </w:r>
      <w:r>
        <w:rPr>
          <w:rFonts w:cs="Times New Roman"/>
          <w:i/>
          <w:iCs/>
        </w:rPr>
        <w:t>KLASIKAL : JOURNAL OF EDUCATION, LANGUAGE TEACHING AND SCIENCE</w:t>
      </w:r>
      <w:r>
        <w:rPr>
          <w:rFonts w:cs="Times New Roman"/>
        </w:rPr>
        <w:t xml:space="preserve">, </w:t>
      </w:r>
      <w:r>
        <w:rPr>
          <w:rFonts w:cs="Times New Roman"/>
          <w:i/>
          <w:iCs/>
        </w:rPr>
        <w:t>6</w:t>
      </w:r>
      <w:r>
        <w:rPr>
          <w:rFonts w:cs="Times New Roman"/>
        </w:rPr>
        <w:t>(3), 864–882. https://doi.org/10.52208/klasikal.v6i3.1236</w:t>
      </w:r>
    </w:p>
    <w:p w14:paraId="25E3CFD7" w14:textId="77777777" w:rsidR="001224A2" w:rsidRDefault="001224A2" w:rsidP="001224A2">
      <w:pPr>
        <w:pStyle w:val="Bibliography1"/>
        <w:spacing w:line="360" w:lineRule="auto"/>
        <w:rPr>
          <w:rFonts w:cs="Times New Roman"/>
          <w:lang w:val="sv-SE"/>
        </w:rPr>
      </w:pPr>
      <w:r>
        <w:rPr>
          <w:rFonts w:cs="Times New Roman"/>
          <w:lang w:val="sv-SE"/>
        </w:rPr>
        <w:t xml:space="preserve">Ramadhana, M. A., &amp; Allo, D. K. (2021). </w:t>
      </w:r>
      <w:r>
        <w:rPr>
          <w:rFonts w:cs="Times New Roman"/>
        </w:rPr>
        <w:t xml:space="preserve">Experimental Research in English Language Teaching: A Peek from Undergraduate Students’ Theses. </w:t>
      </w:r>
      <w:r>
        <w:rPr>
          <w:rFonts w:cs="Times New Roman"/>
          <w:i/>
          <w:iCs/>
          <w:lang w:val="sv-SE"/>
        </w:rPr>
        <w:t>Jurnal Studi Guru Dan Pembelajaran</w:t>
      </w:r>
      <w:r>
        <w:rPr>
          <w:rFonts w:cs="Times New Roman"/>
          <w:lang w:val="sv-SE"/>
        </w:rPr>
        <w:t xml:space="preserve">, </w:t>
      </w:r>
      <w:r>
        <w:rPr>
          <w:rFonts w:cs="Times New Roman"/>
          <w:i/>
          <w:iCs/>
          <w:lang w:val="sv-SE"/>
        </w:rPr>
        <w:t>4</w:t>
      </w:r>
      <w:r>
        <w:rPr>
          <w:rFonts w:cs="Times New Roman"/>
          <w:lang w:val="sv-SE"/>
        </w:rPr>
        <w:t>(1), 32–38. https://doi.org/10.30605/jsgp.4.1.2021.474</w:t>
      </w:r>
    </w:p>
    <w:p w14:paraId="2FA92D91" w14:textId="77777777" w:rsidR="001224A2" w:rsidRDefault="001224A2" w:rsidP="001224A2">
      <w:pPr>
        <w:pStyle w:val="Bibliography1"/>
        <w:spacing w:line="360" w:lineRule="auto"/>
        <w:rPr>
          <w:rFonts w:cs="Times New Roman"/>
        </w:rPr>
      </w:pPr>
      <w:r>
        <w:rPr>
          <w:rFonts w:cs="Times New Roman"/>
          <w:lang w:val="sv-SE"/>
        </w:rPr>
        <w:t xml:space="preserve">Reichardt, C. S. (2019). </w:t>
      </w:r>
      <w:r>
        <w:rPr>
          <w:rFonts w:cs="Times New Roman"/>
          <w:i/>
          <w:iCs/>
        </w:rPr>
        <w:t>Quasi-experimentation: A guide to design and analysis</w:t>
      </w:r>
      <w:r>
        <w:rPr>
          <w:rFonts w:cs="Times New Roman"/>
        </w:rPr>
        <w:t>. Guilford Publications.</w:t>
      </w:r>
    </w:p>
    <w:p w14:paraId="0845F1F0" w14:textId="77777777" w:rsidR="001224A2" w:rsidRDefault="001224A2" w:rsidP="001224A2">
      <w:pPr>
        <w:pStyle w:val="Bibliography1"/>
        <w:spacing w:line="360" w:lineRule="auto"/>
        <w:rPr>
          <w:rFonts w:cs="Times New Roman"/>
        </w:rPr>
      </w:pPr>
      <w:r>
        <w:rPr>
          <w:rFonts w:cs="Times New Roman"/>
        </w:rPr>
        <w:t xml:space="preserve">Richards, J. C. (n.d.). </w:t>
      </w:r>
      <w:r>
        <w:rPr>
          <w:rFonts w:cs="Times New Roman"/>
          <w:i/>
          <w:iCs/>
        </w:rPr>
        <w:t>Communicative Language Teaching Today</w:t>
      </w:r>
      <w:r>
        <w:rPr>
          <w:rFonts w:cs="Times New Roman"/>
        </w:rPr>
        <w:t>.</w:t>
      </w:r>
    </w:p>
    <w:p w14:paraId="7E5F4AFE" w14:textId="77777777" w:rsidR="001224A2" w:rsidRDefault="001224A2" w:rsidP="001224A2">
      <w:pPr>
        <w:pStyle w:val="Bibliography1"/>
        <w:spacing w:line="360" w:lineRule="auto"/>
        <w:rPr>
          <w:rFonts w:cs="Times New Roman"/>
        </w:rPr>
      </w:pPr>
      <w:r>
        <w:rPr>
          <w:rFonts w:cs="Times New Roman"/>
        </w:rPr>
        <w:t xml:space="preserve">Richards, J. C. (2008). </w:t>
      </w:r>
      <w:r>
        <w:rPr>
          <w:rFonts w:cs="Times New Roman"/>
          <w:i/>
          <w:iCs/>
        </w:rPr>
        <w:t>Teaching listening and speaking</w:t>
      </w:r>
      <w:r>
        <w:rPr>
          <w:rFonts w:cs="Times New Roman"/>
        </w:rPr>
        <w:t xml:space="preserve"> (Vol. 35). Cambridge university press Cambridge, England.</w:t>
      </w:r>
    </w:p>
    <w:p w14:paraId="28CCE511" w14:textId="77777777" w:rsidR="001224A2" w:rsidRDefault="001224A2" w:rsidP="001224A2">
      <w:pPr>
        <w:pStyle w:val="Bibliography1"/>
        <w:spacing w:line="360" w:lineRule="auto"/>
        <w:rPr>
          <w:rFonts w:cs="Times New Roman"/>
        </w:rPr>
      </w:pPr>
      <w:r>
        <w:rPr>
          <w:rFonts w:cs="Times New Roman"/>
        </w:rPr>
        <w:t xml:space="preserve">Richards, J. C. (2009). </w:t>
      </w:r>
      <w:r>
        <w:rPr>
          <w:rFonts w:cs="Times New Roman"/>
          <w:i/>
          <w:iCs/>
        </w:rPr>
        <w:t>Curriculum development in language teaching</w:t>
      </w:r>
      <w:r>
        <w:rPr>
          <w:rFonts w:cs="Times New Roman"/>
        </w:rPr>
        <w:t xml:space="preserve"> (Nachdr.). Cambridge Univ. Press.</w:t>
      </w:r>
    </w:p>
    <w:p w14:paraId="577C7B24" w14:textId="77777777" w:rsidR="001224A2" w:rsidRDefault="001224A2" w:rsidP="001224A2">
      <w:pPr>
        <w:pStyle w:val="Bibliography1"/>
        <w:spacing w:line="360" w:lineRule="auto"/>
        <w:rPr>
          <w:rFonts w:cs="Times New Roman"/>
        </w:rPr>
      </w:pPr>
      <w:r>
        <w:rPr>
          <w:rFonts w:cs="Times New Roman"/>
        </w:rPr>
        <w:t xml:space="preserve">Richards, J. C., &amp; Rodgers, T. S. (2014). </w:t>
      </w:r>
      <w:r>
        <w:rPr>
          <w:rFonts w:cs="Times New Roman"/>
          <w:i/>
          <w:iCs/>
        </w:rPr>
        <w:t>Approaches and methods in language teaching</w:t>
      </w:r>
      <w:r>
        <w:rPr>
          <w:rFonts w:cs="Times New Roman"/>
        </w:rPr>
        <w:t>. Cambridge university press.</w:t>
      </w:r>
    </w:p>
    <w:p w14:paraId="5D8CF63C" w14:textId="77777777" w:rsidR="001224A2" w:rsidRDefault="001224A2" w:rsidP="001224A2">
      <w:pPr>
        <w:pStyle w:val="Bibliography1"/>
        <w:spacing w:line="360" w:lineRule="auto"/>
        <w:rPr>
          <w:rFonts w:cs="Times New Roman"/>
        </w:rPr>
      </w:pPr>
      <w:r>
        <w:rPr>
          <w:rFonts w:cs="Times New Roman"/>
        </w:rPr>
        <w:t xml:space="preserve">Rorintulus, O. A., &amp; Wuntu, C. N. (2023). Exploring the Effectiveness of Songs for Learning Improvement: A Case of Elementary Level Students’ English Skills. </w:t>
      </w:r>
      <w:r>
        <w:rPr>
          <w:rFonts w:cs="Times New Roman"/>
          <w:i/>
          <w:iCs/>
        </w:rPr>
        <w:t>Edumaspul: Jurnal Pendidikan</w:t>
      </w:r>
      <w:r>
        <w:rPr>
          <w:rFonts w:cs="Times New Roman"/>
        </w:rPr>
        <w:t xml:space="preserve">, </w:t>
      </w:r>
      <w:r>
        <w:rPr>
          <w:rFonts w:cs="Times New Roman"/>
          <w:i/>
          <w:iCs/>
        </w:rPr>
        <w:t>7</w:t>
      </w:r>
      <w:r>
        <w:rPr>
          <w:rFonts w:cs="Times New Roman"/>
        </w:rPr>
        <w:t>(2), 3336–3349. https://doi.org/10.33487/edumaspul.v7i2.6913</w:t>
      </w:r>
    </w:p>
    <w:p w14:paraId="03CF33B1" w14:textId="77777777" w:rsidR="001224A2" w:rsidRDefault="001224A2" w:rsidP="001224A2">
      <w:pPr>
        <w:pStyle w:val="Bibliography1"/>
        <w:spacing w:line="360" w:lineRule="auto"/>
        <w:rPr>
          <w:rFonts w:cs="Times New Roman"/>
        </w:rPr>
      </w:pPr>
      <w:r>
        <w:rPr>
          <w:rFonts w:cs="Times New Roman"/>
        </w:rPr>
        <w:t xml:space="preserve">Rusdin, R., &amp; Purwati, D. (2023). Speaking Up: A Comprehensive Investigation of EFL Secondary Students’ Speaking Skill Problems in Indonesia’s Islamic School Context. </w:t>
      </w:r>
      <w:r>
        <w:rPr>
          <w:rFonts w:cs="Times New Roman"/>
          <w:i/>
          <w:iCs/>
        </w:rPr>
        <w:t>Elsya: Journal of English Language Studies</w:t>
      </w:r>
      <w:r>
        <w:rPr>
          <w:rFonts w:cs="Times New Roman"/>
        </w:rPr>
        <w:t xml:space="preserve">, </w:t>
      </w:r>
      <w:r>
        <w:rPr>
          <w:rFonts w:cs="Times New Roman"/>
          <w:i/>
          <w:iCs/>
        </w:rPr>
        <w:t>5</w:t>
      </w:r>
      <w:r>
        <w:rPr>
          <w:rFonts w:cs="Times New Roman"/>
        </w:rPr>
        <w:t>(2), 236–249.</w:t>
      </w:r>
    </w:p>
    <w:p w14:paraId="3EFEC340" w14:textId="77777777" w:rsidR="001224A2" w:rsidRDefault="001224A2" w:rsidP="001224A2">
      <w:pPr>
        <w:pStyle w:val="Bibliography1"/>
        <w:spacing w:line="360" w:lineRule="auto"/>
        <w:rPr>
          <w:rFonts w:cs="Times New Roman"/>
        </w:rPr>
      </w:pPr>
      <w:r>
        <w:rPr>
          <w:rFonts w:cs="Times New Roman"/>
        </w:rPr>
        <w:t xml:space="preserve">Safitri, R., Wahyuri, A. S., &amp; Ockta, Y. (2024). The impacts of the project-based learning and problem-based learning models with self-confidence on </w:t>
      </w:r>
      <w:r>
        <w:rPr>
          <w:rFonts w:cs="Times New Roman"/>
        </w:rPr>
        <w:lastRenderedPageBreak/>
        <w:t xml:space="preserve">students’ learning outcomes. </w:t>
      </w:r>
      <w:r>
        <w:rPr>
          <w:rFonts w:cs="Times New Roman"/>
          <w:i/>
          <w:iCs/>
        </w:rPr>
        <w:t>Indonesian Research Journal in Education| IRJE|</w:t>
      </w:r>
      <w:r>
        <w:rPr>
          <w:rFonts w:cs="Times New Roman"/>
        </w:rPr>
        <w:t xml:space="preserve">, </w:t>
      </w:r>
      <w:r>
        <w:rPr>
          <w:rFonts w:cs="Times New Roman"/>
          <w:i/>
          <w:iCs/>
        </w:rPr>
        <w:t>8</w:t>
      </w:r>
      <w:r>
        <w:rPr>
          <w:rFonts w:cs="Times New Roman"/>
        </w:rPr>
        <w:t>(1), 269–283.</w:t>
      </w:r>
    </w:p>
    <w:p w14:paraId="4E953FB2" w14:textId="77777777" w:rsidR="001224A2" w:rsidRDefault="001224A2" w:rsidP="001224A2">
      <w:pPr>
        <w:pStyle w:val="Bibliography1"/>
        <w:spacing w:line="360" w:lineRule="auto"/>
        <w:rPr>
          <w:rFonts w:cs="Times New Roman"/>
        </w:rPr>
      </w:pPr>
      <w:r>
        <w:rPr>
          <w:rFonts w:cs="Times New Roman"/>
        </w:rPr>
        <w:t xml:space="preserve">Salam, M. Y., &amp; Luksfinanto, Y. (2024). A Comprehensive Review of Communicative Language Teaching (CLT) in Modern Classrooms. </w:t>
      </w:r>
      <w:r>
        <w:rPr>
          <w:rFonts w:cs="Times New Roman"/>
          <w:i/>
          <w:iCs/>
        </w:rPr>
        <w:t>Lingeduca: Journal of Language and Education Studies</w:t>
      </w:r>
      <w:r>
        <w:rPr>
          <w:rFonts w:cs="Times New Roman"/>
        </w:rPr>
        <w:t xml:space="preserve">, </w:t>
      </w:r>
      <w:r>
        <w:rPr>
          <w:rFonts w:cs="Times New Roman"/>
          <w:i/>
          <w:iCs/>
        </w:rPr>
        <w:t>3</w:t>
      </w:r>
      <w:r>
        <w:rPr>
          <w:rFonts w:cs="Times New Roman"/>
        </w:rPr>
        <w:t>(1), 58–70. https://doi.org/10.70177/lingeduca.v3i1.1338</w:t>
      </w:r>
    </w:p>
    <w:p w14:paraId="4EB97A83" w14:textId="77777777" w:rsidR="001224A2" w:rsidRDefault="001224A2" w:rsidP="001224A2">
      <w:pPr>
        <w:pStyle w:val="Bibliography1"/>
        <w:spacing w:line="360" w:lineRule="auto"/>
        <w:rPr>
          <w:rFonts w:cs="Times New Roman"/>
        </w:rPr>
      </w:pPr>
      <w:r>
        <w:rPr>
          <w:rFonts w:cs="Times New Roman"/>
        </w:rPr>
        <w:t xml:space="preserve">Saldıraner, G. (2021). Using Songs in Teaching Pronunciation to Young EFL Learners. </w:t>
      </w:r>
      <w:r>
        <w:rPr>
          <w:rFonts w:cs="Times New Roman"/>
          <w:i/>
          <w:iCs/>
        </w:rPr>
        <w:t>PASAA</w:t>
      </w:r>
      <w:r>
        <w:rPr>
          <w:rFonts w:cs="Times New Roman"/>
        </w:rPr>
        <w:t xml:space="preserve">, </w:t>
      </w:r>
      <w:r>
        <w:rPr>
          <w:rFonts w:cs="Times New Roman"/>
          <w:i/>
          <w:iCs/>
        </w:rPr>
        <w:t>62</w:t>
      </w:r>
      <w:r>
        <w:rPr>
          <w:rFonts w:cs="Times New Roman"/>
        </w:rPr>
        <w:t>(1), 119–141. https://doi.org/10.58837/CHULA.PASAA.62.1.5</w:t>
      </w:r>
    </w:p>
    <w:p w14:paraId="3C9DCE2E" w14:textId="77777777" w:rsidR="001224A2" w:rsidRDefault="001224A2" w:rsidP="001224A2">
      <w:pPr>
        <w:pStyle w:val="Bibliography1"/>
        <w:spacing w:line="360" w:lineRule="auto"/>
        <w:rPr>
          <w:rFonts w:cs="Times New Roman"/>
          <w:lang w:val="sv-SE"/>
        </w:rPr>
      </w:pPr>
      <w:r>
        <w:rPr>
          <w:rFonts w:cs="Times New Roman"/>
        </w:rPr>
        <w:t xml:space="preserve">Saridudin, S., Rahim, H., Rosyada, D., Zuhdi, M., &amp; Dahri, H. (2024). Strategies to Strengthen Vocational Education in Islamic Contexts: Preparing Madrasah Aliyah to Face the Challenges of Industry 4.0. </w:t>
      </w:r>
      <w:r>
        <w:rPr>
          <w:rFonts w:cs="Times New Roman"/>
          <w:i/>
          <w:iCs/>
          <w:lang w:val="sv-SE"/>
        </w:rPr>
        <w:t>EDUKASI: Jurnal Penelitian Pendidikan Agama Dan Keagamaan</w:t>
      </w:r>
      <w:r>
        <w:rPr>
          <w:rFonts w:cs="Times New Roman"/>
          <w:lang w:val="sv-SE"/>
        </w:rPr>
        <w:t xml:space="preserve">, </w:t>
      </w:r>
      <w:r>
        <w:rPr>
          <w:rFonts w:cs="Times New Roman"/>
          <w:i/>
          <w:iCs/>
          <w:lang w:val="sv-SE"/>
        </w:rPr>
        <w:t>22</w:t>
      </w:r>
      <w:r>
        <w:rPr>
          <w:rFonts w:cs="Times New Roman"/>
          <w:lang w:val="sv-SE"/>
        </w:rPr>
        <w:t>(3), 483–499. https://doi.org/10.32729/edukasi.v22i3.1997</w:t>
      </w:r>
    </w:p>
    <w:p w14:paraId="0CFB8558" w14:textId="77777777" w:rsidR="001224A2" w:rsidRDefault="001224A2" w:rsidP="001224A2">
      <w:pPr>
        <w:pStyle w:val="Bibliography1"/>
        <w:spacing w:line="360" w:lineRule="auto"/>
        <w:rPr>
          <w:rFonts w:cs="Times New Roman"/>
        </w:rPr>
      </w:pPr>
      <w:r>
        <w:rPr>
          <w:rFonts w:cs="Times New Roman"/>
        </w:rPr>
        <w:t xml:space="preserve">Sato, K., &amp; Kleinsasser, R. C. (1999). Communicative Language Teaching (CLT): Practical Understandings. </w:t>
      </w:r>
      <w:r>
        <w:rPr>
          <w:rFonts w:cs="Times New Roman"/>
          <w:i/>
          <w:iCs/>
        </w:rPr>
        <w:t>The Modern Language Journal</w:t>
      </w:r>
      <w:r>
        <w:rPr>
          <w:rFonts w:cs="Times New Roman"/>
        </w:rPr>
        <w:t xml:space="preserve">, </w:t>
      </w:r>
      <w:r>
        <w:rPr>
          <w:rFonts w:cs="Times New Roman"/>
          <w:i/>
          <w:iCs/>
        </w:rPr>
        <w:t>83</w:t>
      </w:r>
      <w:r>
        <w:rPr>
          <w:rFonts w:cs="Times New Roman"/>
        </w:rPr>
        <w:t>(4), 494–517.</w:t>
      </w:r>
    </w:p>
    <w:p w14:paraId="28373126" w14:textId="77777777" w:rsidR="001224A2" w:rsidRDefault="001224A2" w:rsidP="001224A2">
      <w:pPr>
        <w:pStyle w:val="Bibliography1"/>
        <w:spacing w:line="360" w:lineRule="auto"/>
        <w:rPr>
          <w:rFonts w:cs="Times New Roman"/>
        </w:rPr>
      </w:pPr>
      <w:r>
        <w:rPr>
          <w:rFonts w:cs="Times New Roman"/>
        </w:rPr>
        <w:t xml:space="preserve">Schneider, V., &amp; Rohmann, A. (2021). Arts in Education: A Systematic Review of Competency Outcomes in Quasi-Experimental and Experimental Studies. </w:t>
      </w:r>
      <w:r>
        <w:rPr>
          <w:rFonts w:cs="Times New Roman"/>
          <w:i/>
          <w:iCs/>
        </w:rPr>
        <w:t>Frontiers in Psychology</w:t>
      </w:r>
      <w:r>
        <w:rPr>
          <w:rFonts w:cs="Times New Roman"/>
        </w:rPr>
        <w:t xml:space="preserve">, </w:t>
      </w:r>
      <w:r>
        <w:rPr>
          <w:rFonts w:cs="Times New Roman"/>
          <w:i/>
          <w:iCs/>
        </w:rPr>
        <w:t>12</w:t>
      </w:r>
      <w:r>
        <w:rPr>
          <w:rFonts w:cs="Times New Roman"/>
        </w:rPr>
        <w:t>, 623935. https://doi.org/10.3389/fpsyg.2021.623935</w:t>
      </w:r>
    </w:p>
    <w:p w14:paraId="686550C6" w14:textId="77777777" w:rsidR="001224A2" w:rsidRDefault="001224A2" w:rsidP="001224A2">
      <w:pPr>
        <w:pStyle w:val="Bibliography1"/>
        <w:spacing w:line="360" w:lineRule="auto"/>
        <w:rPr>
          <w:rFonts w:cs="Times New Roman"/>
        </w:rPr>
      </w:pPr>
      <w:r>
        <w:rPr>
          <w:rFonts w:cs="Times New Roman"/>
        </w:rPr>
        <w:t xml:space="preserve">Shrestha, R. (2024). </w:t>
      </w:r>
      <w:r>
        <w:rPr>
          <w:rFonts w:cs="Times New Roman"/>
          <w:i/>
          <w:iCs/>
        </w:rPr>
        <w:t>BECOMING A CRITICAL ENGLISH LANGUAGE TEACHER: AN AUTOETHNOGRAPHIC INQUIRY</w:t>
      </w:r>
      <w:r>
        <w:rPr>
          <w:rFonts w:cs="Times New Roman"/>
        </w:rPr>
        <w:t>. https://doi.org/10.13140/RG.2.2.33009.90723</w:t>
      </w:r>
    </w:p>
    <w:p w14:paraId="11D8B132" w14:textId="77777777" w:rsidR="001224A2" w:rsidRDefault="001224A2" w:rsidP="001224A2">
      <w:pPr>
        <w:pStyle w:val="Bibliography1"/>
        <w:spacing w:line="360" w:lineRule="auto"/>
        <w:rPr>
          <w:rFonts w:cs="Times New Roman"/>
        </w:rPr>
      </w:pPr>
      <w:r>
        <w:rPr>
          <w:rFonts w:cs="Times New Roman"/>
        </w:rPr>
        <w:t xml:space="preserve">Simanjuntak, P. H., Sihaloho, J. H., Limbong, N., &amp; Sinurat, B. (2025). The Effectiveness of Songs as a Phonology-Based English Pronunciation Teaching Tool. </w:t>
      </w:r>
      <w:r>
        <w:rPr>
          <w:rFonts w:cs="Times New Roman"/>
          <w:i/>
          <w:iCs/>
        </w:rPr>
        <w:t>Young Journal of Social Sciences and Humanities</w:t>
      </w:r>
      <w:r>
        <w:rPr>
          <w:rFonts w:cs="Times New Roman"/>
        </w:rPr>
        <w:t xml:space="preserve">, </w:t>
      </w:r>
      <w:r>
        <w:rPr>
          <w:rFonts w:cs="Times New Roman"/>
          <w:i/>
          <w:iCs/>
        </w:rPr>
        <w:t>1</w:t>
      </w:r>
      <w:r>
        <w:rPr>
          <w:rFonts w:cs="Times New Roman"/>
        </w:rPr>
        <w:t>(3), 121–130.</w:t>
      </w:r>
    </w:p>
    <w:p w14:paraId="411288E8" w14:textId="77777777" w:rsidR="001224A2" w:rsidRDefault="001224A2" w:rsidP="001224A2">
      <w:pPr>
        <w:pStyle w:val="Bibliography1"/>
        <w:spacing w:line="360" w:lineRule="auto"/>
        <w:rPr>
          <w:rFonts w:cs="Times New Roman"/>
        </w:rPr>
      </w:pPr>
      <w:r>
        <w:rPr>
          <w:rFonts w:cs="Times New Roman"/>
        </w:rPr>
        <w:lastRenderedPageBreak/>
        <w:t xml:space="preserve">Sirotová, M., Michvocíková, V., &amp; Rubacha, K. (2021). Quasi-experiment in the educational reality. </w:t>
      </w:r>
      <w:r>
        <w:rPr>
          <w:rFonts w:cs="Times New Roman"/>
          <w:i/>
          <w:iCs/>
        </w:rPr>
        <w:t>Journal of Education Culture and Society</w:t>
      </w:r>
      <w:r>
        <w:rPr>
          <w:rFonts w:cs="Times New Roman"/>
        </w:rPr>
        <w:t xml:space="preserve">, </w:t>
      </w:r>
      <w:r>
        <w:rPr>
          <w:rFonts w:cs="Times New Roman"/>
          <w:i/>
          <w:iCs/>
        </w:rPr>
        <w:t>12</w:t>
      </w:r>
      <w:r>
        <w:rPr>
          <w:rFonts w:cs="Times New Roman"/>
        </w:rPr>
        <w:t>(1), 189–201. https://doi.org/10.15503/jecs2021.1.189.201</w:t>
      </w:r>
    </w:p>
    <w:p w14:paraId="7F1AF987" w14:textId="77777777" w:rsidR="001224A2" w:rsidRDefault="001224A2" w:rsidP="001224A2">
      <w:pPr>
        <w:pStyle w:val="Bibliography1"/>
        <w:spacing w:line="360" w:lineRule="auto"/>
        <w:rPr>
          <w:rFonts w:cs="Times New Roman"/>
        </w:rPr>
      </w:pPr>
      <w:r>
        <w:rPr>
          <w:rFonts w:cs="Times New Roman"/>
          <w:lang w:val="sv-SE"/>
        </w:rPr>
        <w:t xml:space="preserve">Suhandoko, A. D. J., &amp; Hsu, C.-S. (2020). </w:t>
      </w:r>
      <w:r>
        <w:rPr>
          <w:rFonts w:cs="Times New Roman"/>
        </w:rPr>
        <w:t xml:space="preserve">Applying Self-Regulated Learning Intervention to Enhance Students’ Learning: A Quasi-Experimental Approach. </w:t>
      </w:r>
      <w:r>
        <w:rPr>
          <w:rFonts w:cs="Times New Roman"/>
          <w:i/>
          <w:iCs/>
        </w:rPr>
        <w:t>International Journal of Instruction</w:t>
      </w:r>
      <w:r>
        <w:rPr>
          <w:rFonts w:cs="Times New Roman"/>
        </w:rPr>
        <w:t xml:space="preserve">, </w:t>
      </w:r>
      <w:r>
        <w:rPr>
          <w:rFonts w:cs="Times New Roman"/>
          <w:i/>
          <w:iCs/>
        </w:rPr>
        <w:t>13</w:t>
      </w:r>
      <w:r>
        <w:rPr>
          <w:rFonts w:cs="Times New Roman"/>
        </w:rPr>
        <w:t>(3), 649–664.</w:t>
      </w:r>
    </w:p>
    <w:p w14:paraId="48E3BAA9" w14:textId="77777777" w:rsidR="001224A2" w:rsidRDefault="001224A2" w:rsidP="001224A2">
      <w:pPr>
        <w:pStyle w:val="Bibliography1"/>
        <w:spacing w:line="360" w:lineRule="auto"/>
        <w:rPr>
          <w:rFonts w:cs="Times New Roman"/>
        </w:rPr>
      </w:pPr>
      <w:r>
        <w:rPr>
          <w:rFonts w:cs="Times New Roman"/>
        </w:rPr>
        <w:t xml:space="preserve">Thyer, B. A. (2012). </w:t>
      </w:r>
      <w:r>
        <w:rPr>
          <w:rFonts w:cs="Times New Roman"/>
          <w:i/>
          <w:iCs/>
        </w:rPr>
        <w:t>Quasi-Experimental Research Designs</w:t>
      </w:r>
      <w:r>
        <w:rPr>
          <w:rFonts w:cs="Times New Roman"/>
        </w:rPr>
        <w:t>. Oxford University Press. https://doi.org/10.1093/acprof:oso/9780195387384.001.0001</w:t>
      </w:r>
    </w:p>
    <w:p w14:paraId="637CC0BB" w14:textId="77777777" w:rsidR="001224A2" w:rsidRDefault="001224A2" w:rsidP="001224A2">
      <w:pPr>
        <w:pStyle w:val="Bibliography1"/>
        <w:spacing w:line="360" w:lineRule="auto"/>
        <w:rPr>
          <w:rFonts w:cs="Times New Roman"/>
        </w:rPr>
      </w:pPr>
      <w:r>
        <w:rPr>
          <w:rFonts w:cs="Times New Roman"/>
        </w:rPr>
        <w:t xml:space="preserve">Tovmasyan, N., &amp; Ghazaryan, N. (2021). THE ROLE OF SONGS IN COMMUNICATIVE LANGUAGE TEACHING. </w:t>
      </w:r>
      <w:r>
        <w:rPr>
          <w:rFonts w:cs="Times New Roman"/>
          <w:i/>
          <w:iCs/>
        </w:rPr>
        <w:t>Foreign Languages in Higher Education</w:t>
      </w:r>
      <w:r>
        <w:rPr>
          <w:rFonts w:cs="Times New Roman"/>
        </w:rPr>
        <w:t xml:space="preserve">, </w:t>
      </w:r>
      <w:r>
        <w:rPr>
          <w:rFonts w:cs="Times New Roman"/>
          <w:i/>
          <w:iCs/>
        </w:rPr>
        <w:t>25</w:t>
      </w:r>
      <w:r>
        <w:rPr>
          <w:rFonts w:cs="Times New Roman"/>
        </w:rPr>
        <w:t>(1(30)), 156–163. https://doi.org/10.46991/FLHE/2021.25.1.156</w:t>
      </w:r>
    </w:p>
    <w:p w14:paraId="43FAAFE2" w14:textId="77777777" w:rsidR="001224A2" w:rsidRDefault="001224A2" w:rsidP="001224A2">
      <w:pPr>
        <w:pStyle w:val="Bibliography1"/>
        <w:spacing w:line="360" w:lineRule="auto"/>
        <w:rPr>
          <w:rFonts w:cs="Times New Roman"/>
          <w:lang w:val="sv-SE"/>
        </w:rPr>
      </w:pPr>
      <w:r>
        <w:rPr>
          <w:rFonts w:cs="Times New Roman"/>
        </w:rPr>
        <w:t xml:space="preserve">Vallejo, J., &amp; Pérez Ortega, M. I. (2024). The impact of song-based english lessons in the motivation of efl students. </w:t>
      </w:r>
      <w:r>
        <w:rPr>
          <w:rFonts w:cs="Times New Roman"/>
          <w:i/>
          <w:iCs/>
          <w:lang w:val="sv-SE"/>
        </w:rPr>
        <w:t>Religación</w:t>
      </w:r>
      <w:r>
        <w:rPr>
          <w:rFonts w:cs="Times New Roman"/>
          <w:lang w:val="sv-SE"/>
        </w:rPr>
        <w:t xml:space="preserve">, </w:t>
      </w:r>
      <w:r>
        <w:rPr>
          <w:rFonts w:cs="Times New Roman"/>
          <w:i/>
          <w:iCs/>
          <w:lang w:val="sv-SE"/>
        </w:rPr>
        <w:t>9</w:t>
      </w:r>
      <w:r>
        <w:rPr>
          <w:rFonts w:cs="Times New Roman"/>
          <w:lang w:val="sv-SE"/>
        </w:rPr>
        <w:t>(42), e2401244. https://doi.org/10.46652/rgn.v9i42.1244</w:t>
      </w:r>
    </w:p>
    <w:p w14:paraId="033A44CD" w14:textId="77777777" w:rsidR="001224A2" w:rsidRDefault="001224A2" w:rsidP="001224A2">
      <w:pPr>
        <w:pStyle w:val="Bibliography1"/>
        <w:spacing w:line="360" w:lineRule="auto"/>
        <w:rPr>
          <w:rFonts w:cs="Times New Roman"/>
        </w:rPr>
      </w:pPr>
      <w:r>
        <w:rPr>
          <w:rFonts w:cs="Times New Roman"/>
          <w:lang w:val="sv-SE"/>
        </w:rPr>
        <w:t xml:space="preserve">Wahyuni, S., Qamariah, H., &amp; Syahputra, M. (n.d.). </w:t>
      </w:r>
      <w:r>
        <w:rPr>
          <w:rFonts w:cs="Times New Roman"/>
          <w:i/>
          <w:iCs/>
        </w:rPr>
        <w:t>THE USE OF ENGLISH SONGS TO IMPROVE STUDENTS’ SPEAKING ABILITY</w:t>
      </w:r>
      <w:r>
        <w:rPr>
          <w:rFonts w:cs="Times New Roman"/>
        </w:rPr>
        <w:t>.</w:t>
      </w:r>
    </w:p>
    <w:p w14:paraId="6D6E1BD3" w14:textId="77777777" w:rsidR="001224A2" w:rsidRDefault="001224A2" w:rsidP="001224A2">
      <w:pPr>
        <w:pStyle w:val="Bibliography1"/>
        <w:spacing w:line="360" w:lineRule="auto"/>
        <w:rPr>
          <w:rFonts w:cs="Times New Roman"/>
        </w:rPr>
      </w:pPr>
      <w:r>
        <w:rPr>
          <w:rFonts w:cs="Times New Roman"/>
        </w:rPr>
        <w:t xml:space="preserve">Zega, Y. S. (2025). Effective strategies for enhancing English speaking competence among learners in English education study programs. </w:t>
      </w:r>
      <w:r>
        <w:rPr>
          <w:rFonts w:cs="Times New Roman"/>
          <w:i/>
          <w:iCs/>
        </w:rPr>
        <w:t>Journal of Education</w:t>
      </w:r>
      <w:r>
        <w:rPr>
          <w:rFonts w:cs="Times New Roman"/>
        </w:rPr>
        <w:t xml:space="preserve">, </w:t>
      </w:r>
      <w:r>
        <w:rPr>
          <w:rFonts w:cs="Times New Roman"/>
          <w:i/>
          <w:iCs/>
        </w:rPr>
        <w:t>2</w:t>
      </w:r>
      <w:r>
        <w:rPr>
          <w:rFonts w:cs="Times New Roman"/>
        </w:rPr>
        <w:t>(2).</w:t>
      </w:r>
    </w:p>
    <w:p w14:paraId="342E6611" w14:textId="77777777" w:rsidR="001224A2" w:rsidRDefault="001224A2" w:rsidP="001224A2">
      <w:r>
        <w:rPr>
          <w:lang w:val="sv-SE"/>
        </w:rPr>
        <w:fldChar w:fldCharType="end"/>
      </w:r>
    </w:p>
    <w:p w14:paraId="730E60AE" w14:textId="4F8CDAFC" w:rsidR="001224A2" w:rsidRPr="001224A2" w:rsidRDefault="001224A2" w:rsidP="001224A2">
      <w:pPr>
        <w:widowControl w:val="0"/>
        <w:autoSpaceDE w:val="0"/>
        <w:autoSpaceDN w:val="0"/>
        <w:adjustRightInd w:val="0"/>
        <w:rPr>
          <w:lang w:val="en-US"/>
        </w:rPr>
        <w:sectPr w:rsidR="001224A2" w:rsidRPr="001224A2" w:rsidSect="001224A2">
          <w:pgSz w:w="11906" w:h="16838"/>
          <w:pgMar w:top="1701" w:right="1701" w:bottom="1701" w:left="2268" w:header="709" w:footer="709" w:gutter="0"/>
          <w:cols w:space="708"/>
          <w:titlePg/>
          <w:docGrid w:linePitch="360"/>
        </w:sectPr>
      </w:pPr>
    </w:p>
    <w:p w14:paraId="3B40C23A" w14:textId="77777777" w:rsidR="002A6E55" w:rsidRPr="001224A2" w:rsidRDefault="002A6E55" w:rsidP="001224A2">
      <w:pPr>
        <w:contextualSpacing/>
        <w:rPr>
          <w:rFonts w:eastAsia="DengXian" w:cs="Times New Roman"/>
          <w:lang w:val="en-US"/>
        </w:rPr>
      </w:pPr>
    </w:p>
    <w:p w14:paraId="37815785" w14:textId="77777777" w:rsidR="002A6E55" w:rsidRPr="002A6E55" w:rsidRDefault="002A6E55" w:rsidP="002A6E55">
      <w:pPr>
        <w:ind w:left="578" w:firstLine="720"/>
        <w:rPr>
          <w:rFonts w:cs="Times New Roman"/>
          <w:lang w:val="en-US"/>
        </w:rPr>
      </w:pPr>
    </w:p>
    <w:sectPr w:rsidR="002A6E55" w:rsidRPr="002A6E55" w:rsidSect="002A6E55">
      <w:pgSz w:w="11906" w:h="16838" w:code="9"/>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249C8" w14:textId="77777777" w:rsidR="00E26E75" w:rsidRDefault="00E26E75" w:rsidP="001224A2">
      <w:pPr>
        <w:spacing w:after="0" w:line="240" w:lineRule="auto"/>
      </w:pPr>
      <w:r>
        <w:separator/>
      </w:r>
    </w:p>
  </w:endnote>
  <w:endnote w:type="continuationSeparator" w:id="0">
    <w:p w14:paraId="64B0A686" w14:textId="77777777" w:rsidR="00E26E75" w:rsidRDefault="00E26E75" w:rsidP="00122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7E2BF" w14:textId="77777777" w:rsidR="00E26E75" w:rsidRDefault="00E26E75" w:rsidP="001224A2">
      <w:pPr>
        <w:spacing w:after="0" w:line="240" w:lineRule="auto"/>
      </w:pPr>
      <w:r>
        <w:separator/>
      </w:r>
    </w:p>
  </w:footnote>
  <w:footnote w:type="continuationSeparator" w:id="0">
    <w:p w14:paraId="6EDA2B08" w14:textId="77777777" w:rsidR="00E26E75" w:rsidRDefault="00E26E75" w:rsidP="001224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CB06EF"/>
    <w:multiLevelType w:val="multilevel"/>
    <w:tmpl w:val="59CB06EF"/>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0EE5304"/>
    <w:multiLevelType w:val="multilevel"/>
    <w:tmpl w:val="60EE5304"/>
    <w:lvl w:ilvl="0">
      <w:start w:val="1"/>
      <w:numFmt w:val="decimal"/>
      <w:lvlText w:val="%1."/>
      <w:lvlJc w:val="left"/>
      <w:pPr>
        <w:ind w:left="720" w:hanging="360"/>
      </w:pPr>
      <w:rPr>
        <w:rFonts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1113466">
    <w:abstractNumId w:val="0"/>
  </w:num>
  <w:num w:numId="2" w16cid:durableId="1061557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B2"/>
    <w:rsid w:val="001224A2"/>
    <w:rsid w:val="00124F02"/>
    <w:rsid w:val="002A6E55"/>
    <w:rsid w:val="005733B2"/>
    <w:rsid w:val="008E12C4"/>
    <w:rsid w:val="00E26E75"/>
    <w:rsid w:val="00F549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A13C1"/>
  <w15:chartTrackingRefBased/>
  <w15:docId w15:val="{EBF1244C-3B06-4367-8246-2B4CD4A8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3B2"/>
    <w:pPr>
      <w:spacing w:line="360" w:lineRule="auto"/>
      <w:jc w:val="both"/>
    </w:pPr>
    <w:rPr>
      <w:rFonts w:ascii="Times New Roman" w:hAnsi="Times New Roman"/>
      <w:szCs w:val="22"/>
      <w:lang w:val="zh-CN"/>
      <w14:ligatures w14:val="none"/>
    </w:rPr>
  </w:style>
  <w:style w:type="paragraph" w:styleId="Heading1">
    <w:name w:val="heading 1"/>
    <w:basedOn w:val="Normal"/>
    <w:next w:val="Normal"/>
    <w:link w:val="Heading1Char"/>
    <w:uiPriority w:val="9"/>
    <w:qFormat/>
    <w:rsid w:val="005733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33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33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33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33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3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3B2"/>
    <w:rPr>
      <w:rFonts w:asciiTheme="majorHAnsi" w:eastAsiaTheme="majorEastAsia" w:hAnsiTheme="majorHAnsi" w:cstheme="majorBidi"/>
      <w:noProof/>
      <w:color w:val="2F5496" w:themeColor="accent1" w:themeShade="BF"/>
      <w:sz w:val="40"/>
      <w:szCs w:val="40"/>
    </w:rPr>
  </w:style>
  <w:style w:type="character" w:customStyle="1" w:styleId="Heading2Char">
    <w:name w:val="Heading 2 Char"/>
    <w:basedOn w:val="DefaultParagraphFont"/>
    <w:link w:val="Heading2"/>
    <w:uiPriority w:val="9"/>
    <w:semiHidden/>
    <w:rsid w:val="005733B2"/>
    <w:rPr>
      <w:rFonts w:asciiTheme="majorHAnsi" w:eastAsiaTheme="majorEastAsia" w:hAnsiTheme="majorHAnsi" w:cstheme="majorBidi"/>
      <w:noProof/>
      <w:color w:val="2F5496" w:themeColor="accent1" w:themeShade="BF"/>
      <w:sz w:val="32"/>
      <w:szCs w:val="32"/>
    </w:rPr>
  </w:style>
  <w:style w:type="character" w:customStyle="1" w:styleId="Heading3Char">
    <w:name w:val="Heading 3 Char"/>
    <w:basedOn w:val="DefaultParagraphFont"/>
    <w:link w:val="Heading3"/>
    <w:uiPriority w:val="9"/>
    <w:semiHidden/>
    <w:rsid w:val="005733B2"/>
    <w:rPr>
      <w:rFonts w:eastAsiaTheme="majorEastAsia" w:cstheme="majorBidi"/>
      <w:noProof/>
      <w:color w:val="2F5496" w:themeColor="accent1" w:themeShade="BF"/>
      <w:sz w:val="28"/>
      <w:szCs w:val="28"/>
    </w:rPr>
  </w:style>
  <w:style w:type="character" w:customStyle="1" w:styleId="Heading4Char">
    <w:name w:val="Heading 4 Char"/>
    <w:basedOn w:val="DefaultParagraphFont"/>
    <w:link w:val="Heading4"/>
    <w:uiPriority w:val="9"/>
    <w:semiHidden/>
    <w:rsid w:val="005733B2"/>
    <w:rPr>
      <w:rFonts w:eastAsiaTheme="majorEastAsia" w:cstheme="majorBidi"/>
      <w:i/>
      <w:iCs/>
      <w:noProof/>
      <w:color w:val="2F5496" w:themeColor="accent1" w:themeShade="BF"/>
    </w:rPr>
  </w:style>
  <w:style w:type="character" w:customStyle="1" w:styleId="Heading5Char">
    <w:name w:val="Heading 5 Char"/>
    <w:basedOn w:val="DefaultParagraphFont"/>
    <w:link w:val="Heading5"/>
    <w:uiPriority w:val="9"/>
    <w:semiHidden/>
    <w:rsid w:val="005733B2"/>
    <w:rPr>
      <w:rFonts w:eastAsiaTheme="majorEastAsia" w:cstheme="majorBidi"/>
      <w:noProof/>
      <w:color w:val="2F5496" w:themeColor="accent1" w:themeShade="BF"/>
    </w:rPr>
  </w:style>
  <w:style w:type="character" w:customStyle="1" w:styleId="Heading6Char">
    <w:name w:val="Heading 6 Char"/>
    <w:basedOn w:val="DefaultParagraphFont"/>
    <w:link w:val="Heading6"/>
    <w:uiPriority w:val="9"/>
    <w:semiHidden/>
    <w:rsid w:val="005733B2"/>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5733B2"/>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5733B2"/>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5733B2"/>
    <w:rPr>
      <w:rFonts w:eastAsiaTheme="majorEastAsia" w:cstheme="majorBidi"/>
      <w:noProof/>
      <w:color w:val="272727" w:themeColor="text1" w:themeTint="D8"/>
    </w:rPr>
  </w:style>
  <w:style w:type="paragraph" w:styleId="Title">
    <w:name w:val="Title"/>
    <w:basedOn w:val="Normal"/>
    <w:next w:val="Normal"/>
    <w:link w:val="TitleChar"/>
    <w:uiPriority w:val="10"/>
    <w:qFormat/>
    <w:rsid w:val="00573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3B2"/>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573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3B2"/>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5733B2"/>
    <w:pPr>
      <w:spacing w:before="160"/>
      <w:jc w:val="center"/>
    </w:pPr>
    <w:rPr>
      <w:i/>
      <w:iCs/>
      <w:color w:val="404040" w:themeColor="text1" w:themeTint="BF"/>
    </w:rPr>
  </w:style>
  <w:style w:type="character" w:customStyle="1" w:styleId="QuoteChar">
    <w:name w:val="Quote Char"/>
    <w:basedOn w:val="DefaultParagraphFont"/>
    <w:link w:val="Quote"/>
    <w:uiPriority w:val="29"/>
    <w:rsid w:val="005733B2"/>
    <w:rPr>
      <w:i/>
      <w:iCs/>
      <w:noProof/>
      <w:color w:val="404040" w:themeColor="text1" w:themeTint="BF"/>
    </w:rPr>
  </w:style>
  <w:style w:type="paragraph" w:styleId="ListParagraph">
    <w:name w:val="List Paragraph"/>
    <w:basedOn w:val="Normal"/>
    <w:uiPriority w:val="34"/>
    <w:qFormat/>
    <w:rsid w:val="005733B2"/>
    <w:pPr>
      <w:ind w:left="720"/>
      <w:contextualSpacing/>
    </w:pPr>
  </w:style>
  <w:style w:type="character" w:styleId="IntenseEmphasis">
    <w:name w:val="Intense Emphasis"/>
    <w:basedOn w:val="DefaultParagraphFont"/>
    <w:uiPriority w:val="21"/>
    <w:qFormat/>
    <w:rsid w:val="005733B2"/>
    <w:rPr>
      <w:i/>
      <w:iCs/>
      <w:color w:val="2F5496" w:themeColor="accent1" w:themeShade="BF"/>
    </w:rPr>
  </w:style>
  <w:style w:type="paragraph" w:styleId="IntenseQuote">
    <w:name w:val="Intense Quote"/>
    <w:basedOn w:val="Normal"/>
    <w:next w:val="Normal"/>
    <w:link w:val="IntenseQuoteChar"/>
    <w:uiPriority w:val="30"/>
    <w:qFormat/>
    <w:rsid w:val="005733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33B2"/>
    <w:rPr>
      <w:i/>
      <w:iCs/>
      <w:noProof/>
      <w:color w:val="2F5496" w:themeColor="accent1" w:themeShade="BF"/>
    </w:rPr>
  </w:style>
  <w:style w:type="character" w:styleId="IntenseReference">
    <w:name w:val="Intense Reference"/>
    <w:basedOn w:val="DefaultParagraphFont"/>
    <w:uiPriority w:val="32"/>
    <w:qFormat/>
    <w:rsid w:val="005733B2"/>
    <w:rPr>
      <w:b/>
      <w:bCs/>
      <w:smallCaps/>
      <w:color w:val="2F5496" w:themeColor="accent1" w:themeShade="BF"/>
      <w:spacing w:val="5"/>
    </w:rPr>
  </w:style>
  <w:style w:type="paragraph" w:styleId="Footer">
    <w:name w:val="footer"/>
    <w:basedOn w:val="Normal"/>
    <w:link w:val="FooterChar"/>
    <w:uiPriority w:val="99"/>
    <w:unhideWhenUsed/>
    <w:rsid w:val="005733B2"/>
    <w:pPr>
      <w:tabs>
        <w:tab w:val="center" w:pos="4513"/>
        <w:tab w:val="right" w:pos="9026"/>
      </w:tabs>
      <w:spacing w:line="240" w:lineRule="auto"/>
    </w:pPr>
  </w:style>
  <w:style w:type="character" w:customStyle="1" w:styleId="FooterChar">
    <w:name w:val="Footer Char"/>
    <w:basedOn w:val="DefaultParagraphFont"/>
    <w:link w:val="Footer"/>
    <w:uiPriority w:val="99"/>
    <w:rsid w:val="005733B2"/>
    <w:rPr>
      <w:rFonts w:ascii="Times New Roman" w:hAnsi="Times New Roman"/>
      <w:szCs w:val="22"/>
      <w:lang w:val="zh-CN"/>
      <w14:ligatures w14:val="none"/>
    </w:rPr>
  </w:style>
  <w:style w:type="table" w:styleId="TableGrid">
    <w:name w:val="Table Grid"/>
    <w:basedOn w:val="TableNormal"/>
    <w:uiPriority w:val="39"/>
    <w:rsid w:val="005733B2"/>
    <w:pPr>
      <w:spacing w:line="240" w:lineRule="auto"/>
    </w:pPr>
    <w:rPr>
      <w:rFonts w:ascii="Times New Roman" w:eastAsia="SimSun" w:hAnsi="Times New Roman" w:cs="Times New Roman"/>
      <w:kern w:val="0"/>
      <w:sz w:val="20"/>
      <w:szCs w:val="20"/>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rsid w:val="002A6E55"/>
    <w:pPr>
      <w:tabs>
        <w:tab w:val="right" w:leader="dot" w:pos="8494"/>
      </w:tabs>
    </w:pPr>
  </w:style>
  <w:style w:type="paragraph" w:styleId="TOC2">
    <w:name w:val="toc 2"/>
    <w:basedOn w:val="Normal"/>
    <w:next w:val="Normal"/>
    <w:uiPriority w:val="39"/>
    <w:unhideWhenUsed/>
    <w:rsid w:val="002A6E55"/>
    <w:pPr>
      <w:tabs>
        <w:tab w:val="left" w:pos="960"/>
        <w:tab w:val="right" w:leader="dot" w:pos="7927"/>
      </w:tabs>
      <w:ind w:left="240"/>
    </w:pPr>
  </w:style>
  <w:style w:type="paragraph" w:styleId="TOC3">
    <w:name w:val="toc 3"/>
    <w:basedOn w:val="Normal"/>
    <w:next w:val="Normal"/>
    <w:uiPriority w:val="39"/>
    <w:unhideWhenUsed/>
    <w:rsid w:val="002A6E55"/>
    <w:pPr>
      <w:tabs>
        <w:tab w:val="left" w:pos="1440"/>
        <w:tab w:val="right" w:leader="dot" w:pos="7927"/>
      </w:tabs>
      <w:ind w:left="480"/>
    </w:pPr>
  </w:style>
  <w:style w:type="character" w:styleId="Hyperlink">
    <w:name w:val="Hyperlink"/>
    <w:basedOn w:val="DefaultParagraphFont"/>
    <w:uiPriority w:val="99"/>
    <w:unhideWhenUsed/>
    <w:rsid w:val="002A6E55"/>
    <w:rPr>
      <w:color w:val="0563C1" w:themeColor="hyperlink"/>
      <w:u w:val="single"/>
    </w:rPr>
  </w:style>
  <w:style w:type="paragraph" w:customStyle="1" w:styleId="Bibliography1">
    <w:name w:val="Bibliography1"/>
    <w:basedOn w:val="Normal"/>
    <w:next w:val="Normal"/>
    <w:uiPriority w:val="37"/>
    <w:unhideWhenUsed/>
    <w:rsid w:val="001224A2"/>
    <w:pPr>
      <w:spacing w:line="480" w:lineRule="auto"/>
      <w:ind w:left="720" w:hanging="720"/>
    </w:pPr>
  </w:style>
  <w:style w:type="paragraph" w:styleId="Header">
    <w:name w:val="header"/>
    <w:basedOn w:val="Normal"/>
    <w:link w:val="HeaderChar"/>
    <w:uiPriority w:val="99"/>
    <w:unhideWhenUsed/>
    <w:rsid w:val="00122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24A2"/>
    <w:rPr>
      <w:rFonts w:ascii="Times New Roman" w:hAnsi="Times New Roman"/>
      <w:szCs w:val="22"/>
      <w:lang w:val="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17</Pages>
  <Words>6618</Words>
  <Characters>37726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Fahmi zaelani</dc:creator>
  <cp:keywords/>
  <dc:description/>
  <cp:lastModifiedBy>Fahmi zaelani</cp:lastModifiedBy>
  <cp:revision>1</cp:revision>
  <dcterms:created xsi:type="dcterms:W3CDTF">2026-08-10T18:12:00Z</dcterms:created>
  <dcterms:modified xsi:type="dcterms:W3CDTF">2026-08-10T18:45:00Z</dcterms:modified>
</cp:coreProperties>
</file>