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2">
      <w:pPr>
        <w:spacing w:after="0" w:line="240" w:lineRule="auto"/>
        <w:ind w:right="-426" w:hanging="426"/>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STRATEGI PENCEGAHAN BULLYING </w:t>
      </w:r>
    </w:p>
    <w:p w:rsidR="00000000" w:rsidDel="00000000" w:rsidP="00000000" w:rsidRDefault="00000000" w:rsidRPr="00000000" w14:paraId="00000003">
      <w:pPr>
        <w:spacing w:after="0" w:line="240" w:lineRule="auto"/>
        <w:ind w:right="-426" w:hanging="426"/>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BERBASIS EKOSISTEM PENDIDIKAN</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(Studi Kasus di SDN Sukalaksana 02 Kabupaten  Bandung </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dan  SDN 086 Cimincrang Kota Bandung)</w:t>
      </w:r>
    </w:p>
    <w:p w:rsidR="00000000" w:rsidDel="00000000" w:rsidP="00000000" w:rsidRDefault="00000000" w:rsidRPr="00000000" w14:paraId="00000006">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BULLYING PREVENTION STRATEGY </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BASED ON THE EDUCATIONAL ECOSYSTEM </w:t>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(Case study at SDN Sukalaksana 02 Bandung Regency </w:t>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and  SDN 086 Cimincrang, Bandung City)</w:t>
      </w:r>
    </w:p>
    <w:p w:rsidR="00000000" w:rsidDel="00000000" w:rsidP="00000000" w:rsidRDefault="00000000" w:rsidRPr="00000000" w14:paraId="0000000B">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TESIS </w:t>
      </w:r>
    </w:p>
    <w:p w:rsidR="00000000" w:rsidDel="00000000" w:rsidP="00000000" w:rsidRDefault="00000000" w:rsidRPr="00000000" w14:paraId="0000000E">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after="0" w:line="276" w:lineRule="auto"/>
        <w:ind w:hanging="14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Untuk Memenuhi Salah Satu Syarat Ujian Guna Memperoleh Gelar Magister </w:t>
      </w:r>
    </w:p>
    <w:p w:rsidR="00000000" w:rsidDel="00000000" w:rsidP="00000000" w:rsidRDefault="00000000" w:rsidRPr="00000000" w14:paraId="00000010">
      <w:pPr>
        <w:spacing w:after="0" w:line="276" w:lineRule="auto"/>
        <w:ind w:hanging="14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Bidang Administrasi Program Studi Administrasi Pendidikan</w:t>
      </w:r>
    </w:p>
    <w:p w:rsidR="00000000" w:rsidDel="00000000" w:rsidP="00000000" w:rsidRDefault="00000000" w:rsidRPr="00000000" w14:paraId="00000011">
      <w:pPr>
        <w:spacing w:after="0" w:line="360" w:lineRule="auto"/>
        <w:rPr>
          <w:rFonts w:ascii="Times New Roman" w:cs="Times New Roman" w:eastAsia="Times New Roman" w:hAnsi="Times New Roman"/>
          <w:b w:val="1"/>
          <w:bCs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1824037</wp:posOffset>
            </wp:positionH>
            <wp:positionV relativeFrom="paragraph">
              <wp:posOffset>310515</wp:posOffset>
            </wp:positionV>
            <wp:extent cx="1392555" cy="1801495"/>
            <wp:effectExtent b="0" l="0" r="0" t="0"/>
            <wp:wrapTopAndBottom distB="0" distT="0"/>
            <wp:docPr descr="A logo with a globe and stars&#10;&#10;Description automatically generated" id="5" name="image1.png"/>
            <a:graphic>
              <a:graphicData uri="http://schemas.openxmlformats.org/drawingml/2006/picture">
                <pic:pic>
                  <pic:nvPicPr>
                    <pic:cNvPr descr="A logo with a globe and stars&#10;&#10;Description automatically generated" id="0" name="image1.png"/>
                    <pic:cNvPicPr preferRelativeResize="0"/>
                  </pic:nvPicPr>
                  <pic:blipFill>
                    <a:blip r:embed="rId7"/>
                    <a:srcRect b="0" l="0" r="0" t="0"/>
                    <a:stretch>
                      <a:fillRect/>
                    </a:stretch>
                  </pic:blipFill>
                  <pic:spPr>
                    <a:xfrm>
                      <a:off x="0" y="0"/>
                      <a:ext cx="1392555" cy="1801495"/>
                    </a:xfrm>
                    <a:prstGeom prst="rect"/>
                    <a:ln/>
                  </pic:spPr>
                </pic:pic>
              </a:graphicData>
            </a:graphic>
          </wp:anchor>
        </w:drawing>
      </w:r>
    </w:p>
    <w:p w:rsidR="00000000" w:rsidDel="00000000" w:rsidP="00000000" w:rsidRDefault="00000000" w:rsidRPr="00000000" w14:paraId="00000012">
      <w:pPr>
        <w:spacing w:after="0" w:line="36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Oleh :  </w:t>
      </w:r>
    </w:p>
    <w:p w:rsidR="00000000" w:rsidDel="00000000" w:rsidP="00000000" w:rsidRDefault="00000000" w:rsidRPr="00000000" w14:paraId="00000014">
      <w:pPr>
        <w:spacing w:after="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DINI KOMALASARI</w:t>
      </w:r>
    </w:p>
    <w:p w:rsidR="00000000" w:rsidDel="00000000" w:rsidP="00000000" w:rsidRDefault="00000000" w:rsidRPr="00000000" w14:paraId="00000015">
      <w:pPr>
        <w:spacing w:after="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NIM: 41038103241186</w:t>
      </w:r>
    </w:p>
    <w:p w:rsidR="00000000" w:rsidDel="00000000" w:rsidP="00000000" w:rsidRDefault="00000000" w:rsidRPr="00000000" w14:paraId="00000016">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SEKOLAH PASCASARJANA </w:t>
      </w:r>
    </w:p>
    <w:p w:rsidR="00000000" w:rsidDel="00000000" w:rsidP="00000000" w:rsidRDefault="00000000" w:rsidRPr="00000000" w14:paraId="00000019">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UNIVERSITAS ISLAM NUSANTARA</w:t>
      </w:r>
    </w:p>
    <w:p w:rsidR="00000000" w:rsidDel="00000000" w:rsidP="00000000" w:rsidRDefault="00000000" w:rsidRPr="00000000" w14:paraId="0000001A">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BANDUNG</w:t>
      </w:r>
    </w:p>
    <w:p w:rsidR="00000000" w:rsidDel="00000000" w:rsidP="00000000" w:rsidRDefault="00000000" w:rsidRPr="00000000" w14:paraId="0000001B">
      <w:pPr>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2026</w:t>
      </w:r>
    </w:p>
    <w:p w:rsidR="00000000" w:rsidDel="00000000" w:rsidP="00000000" w:rsidRDefault="00000000" w:rsidRPr="00000000" w14:paraId="0000001C">
      <w:pPr>
        <w:pStyle w:val="Heading1"/>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D">
      <w:pPr>
        <w:pStyle w:val="Heading1"/>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LEMBAR PERNYATAAN PENULIS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Saya yang bertanda tangan berikut ini:</w:t>
      </w:r>
    </w:p>
    <w:tbl>
      <w:tblPr>
        <w:tblStyle w:val="Table1"/>
        <w:tblW w:w="7890.0" w:type="dxa"/>
        <w:jc w:val="left"/>
        <w:tblLayout w:type="fixed"/>
        <w:tblLook w:val="0400"/>
      </w:tblPr>
      <w:tblGrid>
        <w:gridCol w:w="2333"/>
        <w:gridCol w:w="576"/>
        <w:gridCol w:w="4981"/>
        <w:tblGridChange w:id="0">
          <w:tblGrid>
            <w:gridCol w:w="2333"/>
            <w:gridCol w:w="576"/>
            <w:gridCol w:w="4981"/>
          </w:tblGrid>
        </w:tblGridChange>
      </w:tblGrid>
      <w:tr>
        <w:trPr>
          <w:cantSplit w:val="0"/>
          <w:trHeight w:val="347"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0">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Nama </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1">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2">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Dini Komalasari</w:t>
            </w:r>
          </w:p>
        </w:tc>
      </w:tr>
      <w:tr>
        <w:trPr>
          <w:cantSplit w:val="0"/>
          <w:trHeight w:val="347"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3">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NIM</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4">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5">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41038103241186</w:t>
            </w:r>
            <w:r w:rsidDel="00000000" w:rsidR="00000000" w:rsidRPr="00000000">
              <w:rPr>
                <w:rtl w:val="0"/>
              </w:rPr>
            </w:r>
          </w:p>
        </w:tc>
      </w:tr>
      <w:tr>
        <w:trPr>
          <w:cantSplit w:val="0"/>
          <w:trHeight w:val="347"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6">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Program Studi</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7">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28">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S2 Administrasi Pendidikan</w:t>
            </w:r>
          </w:p>
        </w:tc>
      </w:tr>
      <w:tr>
        <w:trPr>
          <w:cantSplit w:val="0"/>
          <w:trHeight w:val="1042"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Judul penelitian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Strategi Pencegahan Bullying berbasis Ekosistem Pendidikan (Studi Kasus di SDN Sukalaksana 02 Kab. Bandung dan SDN 086 Cimincrang Kota Bandung </w:t>
            </w:r>
          </w:p>
        </w:tc>
      </w:tr>
    </w:tbl>
    <w:p w:rsidR="00000000" w:rsidDel="00000000" w:rsidP="00000000" w:rsidRDefault="00000000" w:rsidRPr="00000000" w14:paraId="0000002C">
      <w:pPr>
        <w:shd w:fill="fdfdfd"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ini menyatakan bahwa tesis yang saya ajukan ini adalah hasil karya saya sendiri, bukan hasil plagiat, dan belum pernah diajukan untuk memperolah gelar akademik pada perguruan tinggi manapun. Semua sumber data dan kutipan yang digunakan dalam penyusunan tesis ini telah dicantumkan sesuai dengan kaidah penulisan karya ilmiah yang berlaku.</w:t>
      </w:r>
    </w:p>
    <w:p w:rsidR="00000000" w:rsidDel="00000000" w:rsidP="00000000" w:rsidRDefault="00000000" w:rsidRPr="00000000" w14:paraId="0000002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Apabila dikemudian hari terbukti terdapat ketidakbenaran dalam pernyataan ini, saya bersedia menerima sanksi sesuai ketentuan yang berlaku di Universitas Islam Nusantara (UNINUS).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67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Bandung,      April  2026</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67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Hormat Saya,</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67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67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67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Dini Komalasari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67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jc w:val="center"/>
        <w:rPr/>
      </w:pPr>
      <w:r w:rsidDel="00000000" w:rsidR="00000000" w:rsidRPr="00000000">
        <w:rPr>
          <w:rtl w:val="0"/>
        </w:rPr>
        <w:t xml:space="preserve">i</w:t>
      </w:r>
    </w:p>
    <w:p w:rsidR="00000000" w:rsidDel="00000000" w:rsidP="00000000" w:rsidRDefault="00000000" w:rsidRPr="00000000" w14:paraId="00000037">
      <w:pPr>
        <w:pStyle w:val="Heading1"/>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LEMBAR PERSETUJUAN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6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spacing w:after="0" w:line="240" w:lineRule="auto"/>
        <w:ind w:right="-426" w:hanging="426"/>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STRATEGI PENCEGAHAN BULLYING BERBASIS EKOSISTEM PENDIDIKAN</w:t>
      </w:r>
    </w:p>
    <w:p w:rsidR="00000000" w:rsidDel="00000000" w:rsidP="00000000" w:rsidRDefault="00000000" w:rsidRPr="00000000" w14:paraId="0000003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(Studi Kasus di SDN Sukalaksana 02 Kabupaten  Bandung dan  </w:t>
      </w:r>
    </w:p>
    <w:p w:rsidR="00000000" w:rsidDel="00000000" w:rsidP="00000000" w:rsidRDefault="00000000" w:rsidRPr="00000000" w14:paraId="0000003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SDN 086 Cimincrang Kota Bandung)</w:t>
      </w:r>
    </w:p>
    <w:p w:rsidR="00000000" w:rsidDel="00000000" w:rsidP="00000000" w:rsidRDefault="00000000" w:rsidRPr="00000000" w14:paraId="0000003C">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D">
      <w:pPr>
        <w:spacing w:after="0"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BULLYING PREVENTION STRATEGY </w:t>
      </w:r>
    </w:p>
    <w:p w:rsidR="00000000" w:rsidDel="00000000" w:rsidP="00000000" w:rsidRDefault="00000000" w:rsidRPr="00000000" w14:paraId="0000003E">
      <w:pPr>
        <w:spacing w:after="0"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BASED ON THE EDUCATIONAL ECOSYSTEM </w:t>
      </w:r>
    </w:p>
    <w:p w:rsidR="00000000" w:rsidDel="00000000" w:rsidP="00000000" w:rsidRDefault="00000000" w:rsidRPr="00000000" w14:paraId="0000003F">
      <w:pPr>
        <w:spacing w:after="0"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(Case study at SDN Sukalaksana 02 Bandung Regency </w:t>
      </w:r>
    </w:p>
    <w:p w:rsidR="00000000" w:rsidDel="00000000" w:rsidP="00000000" w:rsidRDefault="00000000" w:rsidRPr="00000000" w14:paraId="00000040">
      <w:pPr>
        <w:spacing w:after="0"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and  SDN 086 Cimincrang, Bandung City)</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2">
      <w:pPr>
        <w:spacing w:after="0" w:line="276" w:lineRule="auto"/>
        <w:jc w:val="center"/>
        <w:rPr>
          <w:rFonts w:ascii="Times New Roman" w:cs="Times New Roman" w:eastAsia="Times New Roman" w:hAnsi="Times New Roman"/>
          <w:sz w:val="24"/>
          <w:szCs w:val="24"/>
        </w:rPr>
      </w:pPr>
      <w:bookmarkStart w:colFirst="0" w:colLast="0" w:name="_heading=h.1lna9apscaz0" w:id="0"/>
      <w:bookmarkEnd w:id="0"/>
      <w:r w:rsidDel="00000000" w:rsidR="00000000" w:rsidRPr="00000000">
        <w:rPr>
          <w:rFonts w:ascii="Times New Roman" w:cs="Times New Roman" w:eastAsia="Times New Roman" w:hAnsi="Times New Roman"/>
          <w:sz w:val="24"/>
          <w:szCs w:val="24"/>
          <w:rtl w:val="0"/>
        </w:rPr>
        <w:t xml:space="preserve">Oleh :  </w:t>
      </w:r>
    </w:p>
    <w:p w:rsidR="00000000" w:rsidDel="00000000" w:rsidP="00000000" w:rsidRDefault="00000000" w:rsidRPr="00000000" w14:paraId="00000043">
      <w:pPr>
        <w:spacing w:after="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Dini Komalasari</w:t>
      </w:r>
    </w:p>
    <w:p w:rsidR="00000000" w:rsidDel="00000000" w:rsidP="00000000" w:rsidRDefault="00000000" w:rsidRPr="00000000" w14:paraId="00000044">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 41038103241186</w:t>
      </w:r>
    </w:p>
    <w:p w:rsidR="00000000" w:rsidDel="00000000" w:rsidP="00000000" w:rsidRDefault="00000000" w:rsidRPr="00000000" w14:paraId="00000045">
      <w:pPr>
        <w:jc w:val="center"/>
        <w:rPr/>
      </w:pPr>
      <w:r w:rsidDel="00000000" w:rsidR="00000000" w:rsidRPr="00000000">
        <w:rPr>
          <w:rtl w:val="0"/>
        </w:rPr>
      </w:r>
    </w:p>
    <w:p w:rsidR="00000000" w:rsidDel="00000000" w:rsidP="00000000" w:rsidRDefault="00000000" w:rsidRPr="00000000" w14:paraId="000000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Bandung,  April 2026</w:t>
      </w:r>
    </w:p>
    <w:p w:rsidR="00000000" w:rsidDel="00000000" w:rsidP="00000000" w:rsidRDefault="00000000" w:rsidRPr="00000000" w14:paraId="00000047">
      <w:pPr>
        <w:jc w:val="center"/>
        <w:rPr>
          <w:rFonts w:ascii="Times New Roman" w:cs="Times New Roman" w:eastAsia="Times New Roman" w:hAnsi="Times New Roman"/>
          <w:sz w:val="24"/>
          <w:szCs w:val="24"/>
        </w:rPr>
      </w:pPr>
      <w:bookmarkStart w:colFirst="0" w:colLast="0" w:name="_heading=h.tgge7onijv5w" w:id="1"/>
      <w:bookmarkEnd w:id="1"/>
      <w:r w:rsidDel="00000000" w:rsidR="00000000" w:rsidRPr="00000000">
        <w:rPr>
          <w:rFonts w:ascii="Times New Roman" w:cs="Times New Roman" w:eastAsia="Times New Roman" w:hAnsi="Times New Roman"/>
          <w:sz w:val="24"/>
          <w:szCs w:val="24"/>
          <w:rtl w:val="0"/>
        </w:rPr>
        <w:t xml:space="preserve">Dosen Pembimbing,</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Dr. Muhammad Andriana Gaffar, M.M.Pd.</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NIDN. 0427098501</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ind w:left="4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Mengetahui,</w:t>
      </w:r>
    </w:p>
    <w:p w:rsidR="00000000" w:rsidDel="00000000" w:rsidP="00000000" w:rsidRDefault="00000000" w:rsidRPr="00000000" w14:paraId="0000004F">
      <w:pPr>
        <w:ind w:left="4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Ketua</w:t>
      </w:r>
      <w:r w:rsidDel="00000000" w:rsidR="00000000" w:rsidRPr="00000000">
        <w:rPr>
          <w:rFonts w:ascii="Times New Roman" w:cs="Times New Roman" w:eastAsia="Times New Roman" w:hAnsi="Times New Roman"/>
          <w:color w:val="ffffff"/>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Program</w:t>
      </w:r>
      <w:r w:rsidDel="00000000" w:rsidR="00000000" w:rsidRPr="00000000">
        <w:rPr>
          <w:rFonts w:ascii="Times New Roman" w:cs="Times New Roman" w:eastAsia="Times New Roman" w:hAnsi="Times New Roman"/>
          <w:color w:val="ffffff"/>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Studi</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050">
      <w:pPr>
        <w:pStyle w:val="Heading3"/>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spacing w:after="0" w:line="24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Dr. Deti Rostini, S.Pd, M.Pd</w:t>
      </w:r>
    </w:p>
    <w:p w:rsidR="00000000" w:rsidDel="00000000" w:rsidP="00000000" w:rsidRDefault="00000000" w:rsidRPr="00000000" w14:paraId="0000005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NIDN. 8908960023</w:t>
      </w:r>
    </w:p>
    <w:p w:rsidR="00000000" w:rsidDel="00000000" w:rsidP="00000000" w:rsidRDefault="00000000" w:rsidRPr="00000000" w14:paraId="0000005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w:t>
      </w:r>
    </w:p>
    <w:p w:rsidR="00000000" w:rsidDel="00000000" w:rsidP="00000000" w:rsidRDefault="00000000" w:rsidRPr="00000000" w14:paraId="00000058">
      <w:pPr>
        <w:spacing w:after="280" w:before="28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ABSTRAK</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Bullying</w:t>
      </w:r>
      <w:r w:rsidDel="00000000" w:rsidR="00000000" w:rsidRPr="00000000">
        <w:rPr>
          <w:rFonts w:ascii="Times New Roman" w:cs="Times New Roman" w:eastAsia="Times New Roman" w:hAnsi="Times New Roman"/>
          <w:sz w:val="24"/>
          <w:szCs w:val="24"/>
          <w:rtl w:val="0"/>
        </w:rPr>
        <w:t xml:space="preserve"> di lingkungan sekolah dasar merupakan permasalahan serius yang membutuhkan penanganan sistematis. Penelitian ini bertujuan mendeskripsikan dan menganalisis strategi pencegahan </w:t>
      </w:r>
      <w:r w:rsidDel="00000000" w:rsidR="00000000" w:rsidRPr="00000000">
        <w:rPr>
          <w:rFonts w:ascii="Times New Roman" w:cs="Times New Roman" w:eastAsia="Times New Roman" w:hAnsi="Times New Roman"/>
          <w:i w:val="1"/>
          <w:iCs w:val="1"/>
          <w:sz w:val="24"/>
          <w:szCs w:val="24"/>
          <w:rtl w:val="0"/>
        </w:rPr>
        <w:t xml:space="preserve">bullying</w:t>
      </w:r>
      <w:r w:rsidDel="00000000" w:rsidR="00000000" w:rsidRPr="00000000">
        <w:rPr>
          <w:rFonts w:ascii="Times New Roman" w:cs="Times New Roman" w:eastAsia="Times New Roman" w:hAnsi="Times New Roman"/>
          <w:sz w:val="24"/>
          <w:szCs w:val="24"/>
          <w:rtl w:val="0"/>
        </w:rPr>
        <w:t xml:space="preserve"> berbasis ekosistem pendidikan melalui kerangka manajemen mutu siklus </w:t>
      </w:r>
      <w:r w:rsidDel="00000000" w:rsidR="00000000" w:rsidRPr="00000000">
        <w:rPr>
          <w:rFonts w:ascii="Times New Roman" w:cs="Times New Roman" w:eastAsia="Times New Roman" w:hAnsi="Times New Roman"/>
          <w:i w:val="1"/>
          <w:iCs w:val="1"/>
          <w:sz w:val="24"/>
          <w:szCs w:val="24"/>
          <w:rtl w:val="0"/>
        </w:rPr>
        <w:t xml:space="preserve">Plan–Do–Check–Act</w:t>
      </w:r>
      <w:r w:rsidDel="00000000" w:rsidR="00000000" w:rsidRPr="00000000">
        <w:rPr>
          <w:rFonts w:ascii="Times New Roman" w:cs="Times New Roman" w:eastAsia="Times New Roman" w:hAnsi="Times New Roman"/>
          <w:sz w:val="24"/>
          <w:szCs w:val="24"/>
          <w:rtl w:val="0"/>
        </w:rPr>
        <w:t xml:space="preserve"> (PDCA) Deming. Pendekatan kualitatif dengan metode studi kasus diterapkan di SDN Sukalaksana 02 Kabupaten Bandung dan SDN 086 Cimincrang Kota Bandung. Data diperoleh melalui wawancara mendalam, observasi langsung, dan studi dokumentasi terhadap kepala sekolah, guru, peserta didik, serta orang tua, kemudian dianalisis menggunakan model interaktif Miles dan Huberman. Hasil penelitian menunjukkan: (1) perencanaan strategi pencegahan </w:t>
      </w:r>
      <w:r w:rsidDel="00000000" w:rsidR="00000000" w:rsidRPr="00000000">
        <w:rPr>
          <w:rFonts w:ascii="Times New Roman" w:cs="Times New Roman" w:eastAsia="Times New Roman" w:hAnsi="Times New Roman"/>
          <w:i w:val="1"/>
          <w:iCs w:val="1"/>
          <w:sz w:val="24"/>
          <w:szCs w:val="24"/>
          <w:rtl w:val="0"/>
        </w:rPr>
        <w:t xml:space="preserve">bullying </w:t>
      </w:r>
      <w:r w:rsidDel="00000000" w:rsidR="00000000" w:rsidRPr="00000000">
        <w:rPr>
          <w:rFonts w:ascii="Times New Roman" w:cs="Times New Roman" w:eastAsia="Times New Roman" w:hAnsi="Times New Roman"/>
          <w:sz w:val="24"/>
          <w:szCs w:val="24"/>
          <w:rtl w:val="0"/>
        </w:rPr>
        <w:t xml:space="preserve">dilaksanakan secara terstruktur sesuai kebutuhan ekosistem; (2) pelaksanaan program berlangsung secara holistik melalui pembelajaran, pembiasaan karakter, dan keterlibatan seluruh komponen ekosistem; (3) evaluasi dilakukan secara berkala meskipun belum menggunakan instrumen terstandarisasi; dan (4) tindak lanjut mencakup penanganan kasus responsif serta pengembangan program yang proaktif. Penelitian ini menyimpulkan bahwa efektivitas pencegahan </w:t>
      </w:r>
      <w:r w:rsidDel="00000000" w:rsidR="00000000" w:rsidRPr="00000000">
        <w:rPr>
          <w:rFonts w:ascii="Times New Roman" w:cs="Times New Roman" w:eastAsia="Times New Roman" w:hAnsi="Times New Roman"/>
          <w:i w:val="1"/>
          <w:iCs w:val="1"/>
          <w:sz w:val="24"/>
          <w:szCs w:val="24"/>
          <w:rtl w:val="0"/>
        </w:rPr>
        <w:t xml:space="preserve">bullying</w:t>
      </w:r>
      <w:r w:rsidDel="00000000" w:rsidR="00000000" w:rsidRPr="00000000">
        <w:rPr>
          <w:rFonts w:ascii="Times New Roman" w:cs="Times New Roman" w:eastAsia="Times New Roman" w:hAnsi="Times New Roman"/>
          <w:sz w:val="24"/>
          <w:szCs w:val="24"/>
          <w:rtl w:val="0"/>
        </w:rPr>
        <w:t xml:space="preserve"> ditentukan oleh konsistensi siklus PDCA yang berjalan terpadu dalam ekosistem pendidikan yang melibatkan sekolah, keluarga, dan masyarakat. Kebaruan penelitian ini terletak pada integrasi kerangka PDCA dengan pendekatan ekosistem Bronfenbrenner secara operasional di dua konteks berbeda, pedesaan dan perkotaan, yang menegaskan bahwa adaptasi strategi berbasis konteks lokal merupakan faktor penentu keberhasilan yang masih jarang dikaji dalam literatur pencegahan </w:t>
      </w:r>
      <w:r w:rsidDel="00000000" w:rsidR="00000000" w:rsidRPr="00000000">
        <w:rPr>
          <w:rFonts w:ascii="Times New Roman" w:cs="Times New Roman" w:eastAsia="Times New Roman" w:hAnsi="Times New Roman"/>
          <w:i w:val="1"/>
          <w:iCs w:val="1"/>
          <w:sz w:val="24"/>
          <w:szCs w:val="24"/>
          <w:rtl w:val="0"/>
        </w:rPr>
        <w:t xml:space="preserve">bullying</w:t>
      </w:r>
      <w:r w:rsidDel="00000000" w:rsidR="00000000" w:rsidRPr="00000000">
        <w:rPr>
          <w:rFonts w:ascii="Times New Roman" w:cs="Times New Roman" w:eastAsia="Times New Roman" w:hAnsi="Times New Roman"/>
          <w:sz w:val="24"/>
          <w:szCs w:val="24"/>
          <w:rtl w:val="0"/>
        </w:rPr>
        <w:t xml:space="preserve"> di Indonesia.</w:t>
      </w:r>
    </w:p>
    <w:p w:rsidR="00000000" w:rsidDel="00000000" w:rsidP="00000000" w:rsidRDefault="00000000" w:rsidRPr="00000000" w14:paraId="0000005B">
      <w:pPr>
        <w:spacing w:after="3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Kata Kunci: </w:t>
      </w:r>
      <w:r w:rsidDel="00000000" w:rsidR="00000000" w:rsidRPr="00000000">
        <w:rPr>
          <w:rFonts w:ascii="Times New Roman" w:cs="Times New Roman" w:eastAsia="Times New Roman" w:hAnsi="Times New Roman"/>
          <w:sz w:val="24"/>
          <w:szCs w:val="24"/>
          <w:rtl w:val="0"/>
        </w:rPr>
        <w:t xml:space="preserve">Strategi Pencegahan </w:t>
      </w:r>
      <w:r w:rsidDel="00000000" w:rsidR="00000000" w:rsidRPr="00000000">
        <w:rPr>
          <w:rFonts w:ascii="Times New Roman" w:cs="Times New Roman" w:eastAsia="Times New Roman" w:hAnsi="Times New Roman"/>
          <w:i w:val="1"/>
          <w:iCs w:val="1"/>
          <w:sz w:val="24"/>
          <w:szCs w:val="24"/>
          <w:rtl w:val="0"/>
        </w:rPr>
        <w:t xml:space="preserve">Bullying</w:t>
      </w:r>
      <w:r w:rsidDel="00000000" w:rsidR="00000000" w:rsidRPr="00000000">
        <w:rPr>
          <w:rFonts w:ascii="Times New Roman" w:cs="Times New Roman" w:eastAsia="Times New Roman" w:hAnsi="Times New Roman"/>
          <w:sz w:val="24"/>
          <w:szCs w:val="24"/>
          <w:rtl w:val="0"/>
        </w:rPr>
        <w:t xml:space="preserve">, Ekosistem Pendidikan, PDCA.</w:t>
      </w:r>
    </w:p>
    <w:p w:rsidR="00000000" w:rsidDel="00000000" w:rsidP="00000000" w:rsidRDefault="00000000" w:rsidRPr="00000000" w14:paraId="0000005C">
      <w:pPr>
        <w:spacing w:after="3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3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3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3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p w:rsidR="00000000" w:rsidDel="00000000" w:rsidP="00000000" w:rsidRDefault="00000000" w:rsidRPr="00000000" w14:paraId="00000060">
      <w:pPr>
        <w:spacing w:after="3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3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3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after="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r w:rsidDel="00000000" w:rsidR="00000000" w:rsidRPr="00000000">
        <w:rPr>
          <w:rtl w:val="0"/>
        </w:rPr>
      </w:r>
    </w:p>
    <w:p w:rsidR="00000000" w:rsidDel="00000000" w:rsidP="00000000" w:rsidRDefault="00000000" w:rsidRPr="00000000" w14:paraId="00000064">
      <w:pPr>
        <w:spacing w:line="276" w:lineRule="auto"/>
        <w:ind w:firstLine="72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Bullying in elementary school settings represents a serious concern that demands systematic and sustained intervention. This study aims to describe and analyze bullying prevention strategies grounded in an educational ecosystem framework, examined through Deming's Plan–Do–Check–Act (PDCA) quality management cycle. A qualitative approach employing case study methodology was conducted at SDN Sukalaksana 02, Bandung Regency, and SDN 086 Cimincrang, Bandung City. Data were gathered through in-depth interviews, direct observation, and document analysis involving school principals, teachers, students, and parents, then analyzed using Miles and Huberman's interactive model. The findings reveal that: (1) bullying prevention planning was carried out in a structured manner aligned with ecosystem needs; (2) program implementation unfolded holistically through classroom learning, character habituation, and the engagement of all ecosystem stakeholders; (3) evaluation was conducted periodically, though not yet supported by standardized instruments; and (4) follow-up actions encompassed responsive case handling alongside proactive program development. This study concludes that the effectiveness of bullying prevention is determined by the consistent operation of an integrated PDCA cycle within an educational ecosystem involving schools, families, and communities. The novelty of this research lies in the operational integration of the PDCA framework with Bronfenbrenner's ecological approach across two contrasting settings rural and urban affirming that context-sensitive strategy adaptation remains an underexplored determinant of success in Indonesian bullying prevention literature.</w:t>
      </w:r>
    </w:p>
    <w:p w:rsidR="00000000" w:rsidDel="00000000" w:rsidP="00000000" w:rsidRDefault="00000000" w:rsidRPr="00000000" w14:paraId="00000065">
      <w:pPr>
        <w:spacing w:after="20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Keywords: </w:t>
      </w:r>
      <w:r w:rsidDel="00000000" w:rsidR="00000000" w:rsidRPr="00000000">
        <w:rPr>
          <w:rFonts w:ascii="Times New Roman" w:cs="Times New Roman" w:eastAsia="Times New Roman" w:hAnsi="Times New Roman"/>
          <w:i w:val="1"/>
          <w:iCs w:val="1"/>
          <w:sz w:val="24"/>
          <w:szCs w:val="24"/>
          <w:rtl w:val="0"/>
        </w:rPr>
        <w:t xml:space="preserve">Bullying Prevention Strategy, Educational Ecosystem, PDCA.</w:t>
      </w:r>
    </w:p>
    <w:p w:rsidR="00000000" w:rsidDel="00000000" w:rsidP="00000000" w:rsidRDefault="00000000" w:rsidRPr="00000000" w14:paraId="00000066">
      <w:pP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p w:rsidR="00000000" w:rsidDel="00000000" w:rsidP="00000000" w:rsidRDefault="00000000" w:rsidRPr="00000000" w14:paraId="0000006D">
      <w:pPr>
        <w:pStyle w:val="Heading1"/>
        <w:spacing w:after="0" w:before="0" w:line="360" w:lineRule="auto"/>
        <w:ind w:right="13"/>
        <w:jc w:val="center"/>
        <w:rPr>
          <w:rFonts w:ascii="Times New Roman" w:cs="Times New Roman" w:eastAsia="Times New Roman" w:hAnsi="Times New Roman"/>
          <w:b w:val="1"/>
          <w:bCs w:val="1"/>
          <w:color w:val="000000"/>
          <w:sz w:val="24"/>
          <w:szCs w:val="24"/>
        </w:rPr>
      </w:pPr>
      <w:bookmarkStart w:colFirst="0" w:colLast="0" w:name="_heading=h.zd3lkq6jbzrc" w:id="2"/>
      <w:bookmarkEnd w:id="2"/>
      <w:r w:rsidDel="00000000" w:rsidR="00000000" w:rsidRPr="00000000">
        <w:rPr>
          <w:rFonts w:ascii="Times New Roman" w:cs="Times New Roman" w:eastAsia="Times New Roman" w:hAnsi="Times New Roman"/>
          <w:b w:val="1"/>
          <w:bCs w:val="1"/>
          <w:color w:val="000000"/>
          <w:sz w:val="24"/>
          <w:szCs w:val="24"/>
          <w:rtl w:val="0"/>
        </w:rPr>
        <w:t xml:space="preserve">KATA  PENGANTAR</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spacing w:after="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Puji syukur penulis panjatkan ke hadirat Allah SWT karena atas rahmat, taufik, dan karunia-Nya, penulisan tesis yang berjudul "Strategi Pencegahan Bullying Berbasis Ekosistem Pendidikan (Studi Kasus Di SDN Sukalaksana 02 Kabupaten  Bandung Dan  SDN 086 Cimincrang Kota Bandung)” ini dapat diselesaikan dengan baik.</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Penulisan tesis ini dimaksudkan sebagai salah satu syarat dalam menyelesaikan tugas akhir Program Magister Administrasi Pendidikan. Adapun fokus penelitian ini adalah mendeskripsikan dan menganalisis manajemen supervisi akademik yang mencakup perencanaan, pengorganisasian, pelaksanaan dan pengontrolan dalam rangka meningkatkan kinerja guru di Sekolah Dasar.</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diharapkan dapat memberikan kontribusi nyata dalam pengembangan praktik manajemen pendidikan, khususnya dalam pengelolaan supervisi akademik  sebagai fondasi penting untuk peningkatan kinerja guru secara menyeluruh.</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Penulis menyadari bahwa tersusunnya tesis ini tidak terlepas dari bantuan, bimbingan, dan dukungan dari berbagai pihak. Oleh karena itu, penulis menyampaikan ucapan terima kasih yang sebesar-besarnya kepada:</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Bapak Dr. Muhammad Andriana Gaffar,M.Pd., selaku Dosen Pembimbing yang dengan sabar memberikan arahan, bimbingan, dan masukan berharga selama proses penyusunan tesis ini.</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Ibu Dr. Deti Rostini, S.Pd, M.Pd., selaku Ketua Program Studi Magister Administrasi Pendidikan yang telah memberikan dukungan, motivasi, dan fasilitas sehingga penulis dapat menyelesaikan tesis ini.</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Kepala sekolah, guru, pelatih, dan seluruh staf di SDN Sukalaksana 02 Kabupaten Bandung dan SDN 086 Cimincrang Kota Bandung yang telah berkenan memberikan data, informasi, serta kerja sama yang sangat membantu kelancaran penelitian ini.</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Keluarga tercinta dan sahabat-sahabat yang senantiasa memberikan doa, dukungan moral, motivasi, dan semangat kepada penulis dalam menyelesaikan studi ini.</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Penulis menyadari bahwa tesis ini masih jauh dari sempurna. Oleh karena itu, kritik dan saran yang membangun sangat diharapkan demi perbaikan di masa mendatang. Semoga karya ilmiah ini dapat memberikan manfaat bagi pengembangan ilmu pengetahuan, khususnya dalam bidang manajemen pendidikan.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24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Bandung, April 2026</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24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Penulis</w:t>
      </w:r>
    </w:p>
    <w:p w:rsidR="00000000" w:rsidDel="00000000" w:rsidP="00000000" w:rsidRDefault="00000000" w:rsidRPr="00000000" w14:paraId="0000007B">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jc w:val="center"/>
        <w:rPr/>
      </w:pPr>
      <w:r w:rsidDel="00000000" w:rsidR="00000000" w:rsidRPr="00000000">
        <w:rPr>
          <w:rtl w:val="0"/>
        </w:rPr>
        <w:t xml:space="preserve">vi</w:t>
      </w:r>
    </w:p>
    <w:p w:rsidR="00000000" w:rsidDel="00000000" w:rsidP="00000000" w:rsidRDefault="00000000" w:rsidRPr="00000000" w14:paraId="00000089">
      <w:pPr>
        <w:pStyle w:val="Heading3"/>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1"/>
        <w:spacing w:after="0" w:before="0" w:line="360" w:lineRule="auto"/>
        <w:jc w:val="center"/>
        <w:rPr>
          <w:rFonts w:ascii="Times New Roman" w:cs="Times New Roman" w:eastAsia="Times New Roman" w:hAnsi="Times New Roman"/>
          <w:b w:val="1"/>
          <w:bCs w:val="1"/>
          <w:color w:val="000000"/>
          <w:sz w:val="24"/>
          <w:szCs w:val="24"/>
        </w:rPr>
      </w:pPr>
      <w:bookmarkStart w:colFirst="0" w:colLast="0" w:name="_heading=h.wvr8r56tj55q" w:id="3"/>
      <w:bookmarkEnd w:id="3"/>
      <w:r w:rsidDel="00000000" w:rsidR="00000000" w:rsidRPr="00000000">
        <w:rPr>
          <w:rFonts w:ascii="Times New Roman" w:cs="Times New Roman" w:eastAsia="Times New Roman" w:hAnsi="Times New Roman"/>
          <w:b w:val="1"/>
          <w:bCs w:val="1"/>
          <w:color w:val="000000"/>
          <w:sz w:val="24"/>
          <w:szCs w:val="24"/>
          <w:rtl w:val="0"/>
        </w:rPr>
        <w:t xml:space="preserve">UCAPAN TERIMA KASIH</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Puji syukur penulis panjatkan ke hadirat Allah SWT atas segala rahmat, taufik, dan hidayah-Nya sehingga penulisan tesis yang berjudul "Strategi Pencegahan Bullying Berbasis Ekosistem Pendidikan (Studi Kasus Di SDN Sukalaksana 02 Kabupaten  Bandung Dan  SDN 086 Cimincrang Kota Bandung)”  ini dapat terselesaikan dengan baik.</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segala kerendahan hati, penulis menyampaikan terima kasih yang setulus-tulusnya kepada:</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Endang Komara, M.Si selaku Rektor Universitas Islam Nusantara yang telah memberikan kesempatan serta dukungan kepada penulis untuk menempuh pendidikan pada jenjang pascasarjana sekaligus ,emgembangkan kapasitas akademik secara kompherensif.</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H. Hanafiah, M.M.Pd. Selaku Direktur Sekolah Pasca Sarjana Universitas Islam Nusantara.</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Ibu Dr. Deti Rostini, S.Pd, M.Pd., selaku Ketua Program Studi Magister Administrasi Pendidikan yang senantiasa memberikan dukungan, inspirasi, serta fasilitas dalam mendukung proses perkuliahan.</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Bapak Dr. Muhammad Andriana Gaffar,M.Pd.,selaku Dosen Pembimbing yang telah memberikan arahan, bimbingan, serta motivasi yang sangat berarti dalam proses penyusunan tesis ini.</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Dosen dan Staf Sekolah Pascasarjana Universitas Islam Nusantara, atas ilmu, bimbingan, pelayanan, dan semangat akademik yang diberikan selama penulis menjalani studi.</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Kedua orang tua dan keluarga tercinta, yang tidak henti-hentinya mendoakan, mendukung, serta memberikan kasih sayang dan semangat dalam setiap langkah perjuangan ini.</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Pihak sekolah SDN Sukalaksana 02  Kabupaten Bandung dan SDN 086 Cimincrang  Kota Bandung, khususnya Kepala Sekolah, para guru, serta staf yang telah memberikan akses, waktu, dan informasi berharga sebagai bagian dari objek penelitian ini.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2442951</wp:posOffset>
                </wp:positionH>
                <wp:positionV relativeFrom="paragraph">
                  <wp:posOffset>1153478</wp:posOffset>
                </wp:positionV>
                <wp:extent cx="307552" cy="415925"/>
                <wp:effectExtent b="0" l="0" r="0" t="0"/>
                <wp:wrapNone/>
                <wp:docPr id="4" name=""/>
                <a:graphic>
                  <a:graphicData uri="http://schemas.microsoft.com/office/word/2010/wordprocessingShape">
                    <wps:wsp>
                      <wps:cNvSpPr/>
                      <wps:cNvPr id="5" name="Shape 5"/>
                      <wps:spPr>
                        <a:xfrm>
                          <a:off x="5196987" y="3576800"/>
                          <a:ext cx="298027" cy="406400"/>
                        </a:xfrm>
                        <a:prstGeom prst="rect">
                          <a:avLst/>
                        </a:prstGeom>
                        <a:noFill/>
                        <a:ln>
                          <a:noFill/>
                        </a:ln>
                      </wps:spPr>
                      <wps:txbx>
                        <w:txbxContent>
                          <w:p w:rsidR="00000000" w:rsidDel="00000000" w:rsidP="00000000" w:rsidRDefault="00000000" w:rsidRPr="00000000">
                            <w:pPr>
                              <w:spacing w:after="0" w:before="0" w:line="360"/>
                              <w:ind w:left="549.0000915527344" w:right="0" w:firstLine="349.0000915527344"/>
                              <w:jc w:val="center"/>
                              <w:textDirection w:val="btLr"/>
                            </w:pPr>
                            <w:r w:rsidDel="00000000" w:rsidR="00000000" w:rsidRPr="00000000">
                              <w:rPr>
                                <w:rFonts w:ascii="Times New Roman" w:cs="Times New Roman" w:eastAsia="Times New Roman" w:hAnsi="Times New Roman"/>
                                <w:b w:val="0"/>
                                <w:i w:val="0"/>
                                <w:smallCaps w:val="0"/>
                                <w:strike w:val="0"/>
                                <w:color w:val="000000"/>
                                <w:sz w:val="72"/>
                                <w:vertAlign w:val="baseline"/>
                              </w:rPr>
                              <w:t xml:space="preserve">Your text here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2442951</wp:posOffset>
                </wp:positionH>
                <wp:positionV relativeFrom="paragraph">
                  <wp:posOffset>1153478</wp:posOffset>
                </wp:positionV>
                <wp:extent cx="307552" cy="415925"/>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307552" cy="415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2002684</wp:posOffset>
                </wp:positionH>
                <wp:positionV relativeFrom="paragraph">
                  <wp:posOffset>1152843</wp:posOffset>
                </wp:positionV>
                <wp:extent cx="1221952" cy="605578"/>
                <wp:effectExtent b="0" l="0" r="0" t="0"/>
                <wp:wrapNone/>
                <wp:docPr id="2" name=""/>
                <a:graphic>
                  <a:graphicData uri="http://schemas.microsoft.com/office/word/2010/wordprocessingShape">
                    <wps:wsp>
                      <wps:cNvSpPr/>
                      <wps:cNvPr id="3" name="Shape 3"/>
                      <wps:spPr>
                        <a:xfrm>
                          <a:off x="4739787" y="3481974"/>
                          <a:ext cx="1212427" cy="596053"/>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2002684</wp:posOffset>
                </wp:positionH>
                <wp:positionV relativeFrom="paragraph">
                  <wp:posOffset>1152843</wp:posOffset>
                </wp:positionV>
                <wp:extent cx="1221952" cy="605578"/>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21952" cy="60557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2260071</wp:posOffset>
                </wp:positionH>
                <wp:positionV relativeFrom="paragraph">
                  <wp:posOffset>996844</wp:posOffset>
                </wp:positionV>
                <wp:extent cx="802005" cy="693632"/>
                <wp:effectExtent b="0" l="0" r="0" t="0"/>
                <wp:wrapNone/>
                <wp:docPr id="3" name=""/>
                <a:graphic>
                  <a:graphicData uri="http://schemas.microsoft.com/office/word/2010/wordprocessingShape">
                    <wps:wsp>
                      <wps:cNvSpPr/>
                      <wps:cNvPr id="4" name="Shape 4"/>
                      <wps:spPr>
                        <a:xfrm>
                          <a:off x="4949760" y="3437947"/>
                          <a:ext cx="792480" cy="684107"/>
                        </a:xfrm>
                        <a:prstGeom prst="rect">
                          <a:avLst/>
                        </a:prstGeom>
                        <a:noFill/>
                        <a:ln>
                          <a:noFill/>
                        </a:ln>
                      </wps:spPr>
                      <wps:txbx>
                        <w:txbxContent>
                          <w:p w:rsidR="00000000" w:rsidDel="00000000" w:rsidP="00000000" w:rsidRDefault="00000000" w:rsidRPr="00000000">
                            <w:pPr>
                              <w:spacing w:after="0" w:before="0" w:line="36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vii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2260071</wp:posOffset>
                </wp:positionH>
                <wp:positionV relativeFrom="paragraph">
                  <wp:posOffset>996844</wp:posOffset>
                </wp:positionV>
                <wp:extent cx="802005" cy="693632"/>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802005" cy="693632"/>
                        </a:xfrm>
                        <a:prstGeom prst="rect"/>
                        <a:ln/>
                      </pic:spPr>
                    </pic:pic>
                  </a:graphicData>
                </a:graphic>
              </wp:anchor>
            </w:drawing>
          </mc:Fallback>
        </mc:AlternateConten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Rekan-rekan seperjuangan di Program Magister Administrasi Pendidikan dan seluruh pihak yang telah membantu, baik secara langsung maupun tidak langsung, yang tidak dapat disebutkan satu per satu, namun memiliki peran besar dalam kelancaran penyusunan tesis ini.</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Semoga segala bantuan, doa, dan dukungan yang diberikan menjadi amal kebaikan dan mendapatkan balasan terbaik dari Allah SWT. Penulis berharap tesis ini dapat memberikan kontribusi nyata dalam pengembangan manajemen ekstrakurikuler untuk meningkatkan prestasi non-akademik siswa di sekolah menengah.</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24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24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Bandung,    April 2026</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24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Penulis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3"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viii</w:t>
      </w:r>
    </w:p>
    <w:p w:rsidR="00000000" w:rsidDel="00000000" w:rsidP="00000000" w:rsidRDefault="00000000" w:rsidRPr="00000000" w14:paraId="000000A9">
      <w:pPr>
        <w:rPr>
          <w:rFonts w:ascii="Times New Roman" w:cs="Times New Roman" w:eastAsia="Times New Roman" w:hAnsi="Times New Roman"/>
          <w:sz w:val="24"/>
          <w:szCs w:val="24"/>
        </w:rPr>
      </w:pPr>
      <w:bookmarkStart w:colFirst="0" w:colLast="0" w:name="_heading=h.lhjozur547p9" w:id="4"/>
      <w:bookmarkEnd w:id="4"/>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4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DAFTAR ISI</w:t>
      </w:r>
      <w:r w:rsidDel="00000000" w:rsidR="00000000" w:rsidRPr="00000000">
        <w:rPr>
          <w:rtl w:val="0"/>
        </w:rPr>
      </w:r>
    </w:p>
    <w:p w:rsidR="00000000" w:rsidDel="00000000" w:rsidP="00000000" w:rsidRDefault="00000000" w:rsidRPr="00000000" w14:paraId="000000B1">
      <w:pPr>
        <w:tabs>
          <w:tab w:val="right" w:leader="none" w:pos="8640"/>
        </w:tabs>
        <w:spacing w:after="60"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LEMBAR PERNYATAAN PENULIS</w:t>
        <w:tab/>
        <w:t xml:space="preserve">i</w:t>
      </w:r>
    </w:p>
    <w:p w:rsidR="00000000" w:rsidDel="00000000" w:rsidP="00000000" w:rsidRDefault="00000000" w:rsidRPr="00000000" w14:paraId="000000B2">
      <w:pPr>
        <w:tabs>
          <w:tab w:val="right" w:leader="none" w:pos="8640"/>
        </w:tabs>
        <w:spacing w:after="60"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LEMBAR PERSETUJUAN</w:t>
        <w:tab/>
        <w:t xml:space="preserve">ii</w:t>
      </w:r>
    </w:p>
    <w:p w:rsidR="00000000" w:rsidDel="00000000" w:rsidP="00000000" w:rsidRDefault="00000000" w:rsidRPr="00000000" w14:paraId="000000B3">
      <w:pPr>
        <w:tabs>
          <w:tab w:val="right" w:leader="none" w:pos="8640"/>
        </w:tabs>
        <w:spacing w:after="60"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ABSTRAK</w:t>
        <w:tab/>
        <w:t xml:space="preserve">iii</w:t>
      </w:r>
    </w:p>
    <w:p w:rsidR="00000000" w:rsidDel="00000000" w:rsidP="00000000" w:rsidRDefault="00000000" w:rsidRPr="00000000" w14:paraId="000000B4">
      <w:pPr>
        <w:tabs>
          <w:tab w:val="right" w:leader="none" w:pos="8640"/>
        </w:tabs>
        <w:spacing w:after="60"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KATA PENGANTAR…………………………………………………………....v</w:t>
      </w:r>
    </w:p>
    <w:p w:rsidR="00000000" w:rsidDel="00000000" w:rsidP="00000000" w:rsidRDefault="00000000" w:rsidRPr="00000000" w14:paraId="000000B5">
      <w:pPr>
        <w:tabs>
          <w:tab w:val="right" w:leader="none" w:pos="8640"/>
        </w:tabs>
        <w:spacing w:after="60"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UCAPAN TERIMAKASIH</w:t>
        <w:tab/>
        <w:t xml:space="preserve">vii</w:t>
      </w:r>
    </w:p>
    <w:p w:rsidR="00000000" w:rsidDel="00000000" w:rsidP="00000000" w:rsidRDefault="00000000" w:rsidRPr="00000000" w14:paraId="000000B6">
      <w:pPr>
        <w:tabs>
          <w:tab w:val="right" w:leader="none" w:pos="8640"/>
        </w:tabs>
        <w:spacing w:after="60"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DAFTAR ISI</w:t>
        <w:tab/>
        <w:t xml:space="preserve">ix</w:t>
      </w:r>
    </w:p>
    <w:p w:rsidR="00000000" w:rsidDel="00000000" w:rsidP="00000000" w:rsidRDefault="00000000" w:rsidRPr="00000000" w14:paraId="000000B7">
      <w:pPr>
        <w:tabs>
          <w:tab w:val="right" w:leader="none" w:pos="8640"/>
        </w:tabs>
        <w:spacing w:after="60"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DAFTAR TABEL</w:t>
        <w:tab/>
        <w:t xml:space="preserve">xi</w:t>
      </w:r>
    </w:p>
    <w:p w:rsidR="00000000" w:rsidDel="00000000" w:rsidP="00000000" w:rsidRDefault="00000000" w:rsidRPr="00000000" w14:paraId="000000B8">
      <w:pPr>
        <w:tabs>
          <w:tab w:val="right" w:leader="none" w:pos="8640"/>
        </w:tabs>
        <w:spacing w:after="60"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DAFTAR GAMBAR</w:t>
        <w:tab/>
        <w:t xml:space="preserve">xii</w:t>
      </w:r>
    </w:p>
    <w:p w:rsidR="00000000" w:rsidDel="00000000" w:rsidP="00000000" w:rsidRDefault="00000000" w:rsidRPr="00000000" w14:paraId="000000B9">
      <w:pPr>
        <w:tabs>
          <w:tab w:val="right" w:leader="none" w:pos="8640"/>
        </w:tabs>
        <w:spacing w:after="60"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DAFTAR LAMPIRAN</w:t>
        <w:tab/>
        <w:t xml:space="preserve">xiii</w:t>
      </w:r>
    </w:p>
    <w:p w:rsidR="00000000" w:rsidDel="00000000" w:rsidP="00000000" w:rsidRDefault="00000000" w:rsidRPr="00000000" w14:paraId="000000BA">
      <w:pPr>
        <w:tabs>
          <w:tab w:val="right" w:leader="none" w:pos="8640"/>
        </w:tabs>
        <w:spacing w:after="6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BAB I    PENDAHULUAN</w:t>
        <w:tab/>
        <w:t xml:space="preserve">1</w:t>
      </w:r>
      <w:r w:rsidDel="00000000" w:rsidR="00000000" w:rsidRPr="00000000">
        <w:rPr>
          <w:rtl w:val="0"/>
        </w:rPr>
      </w:r>
    </w:p>
    <w:p w:rsidR="00000000" w:rsidDel="00000000" w:rsidP="00000000" w:rsidRDefault="00000000" w:rsidRPr="00000000" w14:paraId="000000BB">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Latar Belakang Masalah</w:t>
        <w:tab/>
        <w:t xml:space="preserve">1</w:t>
      </w:r>
    </w:p>
    <w:p w:rsidR="00000000" w:rsidDel="00000000" w:rsidP="00000000" w:rsidRDefault="00000000" w:rsidRPr="00000000" w14:paraId="000000BC">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Perumusan dan Pembatasan Masalah</w:t>
        <w:tab/>
        <w:t xml:space="preserve">4</w:t>
      </w:r>
    </w:p>
    <w:p w:rsidR="00000000" w:rsidDel="00000000" w:rsidP="00000000" w:rsidRDefault="00000000" w:rsidRPr="00000000" w14:paraId="000000BD">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Perumusan Masalah</w:t>
        <w:tab/>
        <w:t xml:space="preserve">4</w:t>
      </w:r>
    </w:p>
    <w:p w:rsidR="00000000" w:rsidDel="00000000" w:rsidP="00000000" w:rsidRDefault="00000000" w:rsidRPr="00000000" w14:paraId="000000BE">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Pembatasan Masalah</w:t>
        <w:tab/>
        <w:t xml:space="preserve">8</w:t>
      </w:r>
    </w:p>
    <w:p w:rsidR="00000000" w:rsidDel="00000000" w:rsidP="00000000" w:rsidRDefault="00000000" w:rsidRPr="00000000" w14:paraId="000000BF">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Tujuan dan Manfaat Penelitian</w:t>
        <w:tab/>
        <w:t xml:space="preserve">10</w:t>
      </w:r>
    </w:p>
    <w:p w:rsidR="00000000" w:rsidDel="00000000" w:rsidP="00000000" w:rsidRDefault="00000000" w:rsidRPr="00000000" w14:paraId="000000C0">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Tujuan Penelitian</w:t>
        <w:tab/>
        <w:t xml:space="preserve">11</w:t>
      </w:r>
    </w:p>
    <w:p w:rsidR="00000000" w:rsidDel="00000000" w:rsidP="00000000" w:rsidRDefault="00000000" w:rsidRPr="00000000" w14:paraId="000000C1">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Manfaat Penelitian</w:t>
        <w:tab/>
        <w:t xml:space="preserve">11</w:t>
      </w:r>
    </w:p>
    <w:p w:rsidR="00000000" w:rsidDel="00000000" w:rsidP="00000000" w:rsidRDefault="00000000" w:rsidRPr="00000000" w14:paraId="000000C2">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Pertanyaan Penelitian</w:t>
        <w:tab/>
        <w:t xml:space="preserve">12</w:t>
      </w:r>
    </w:p>
    <w:p w:rsidR="00000000" w:rsidDel="00000000" w:rsidP="00000000" w:rsidRDefault="00000000" w:rsidRPr="00000000" w14:paraId="000000C3">
      <w:pPr>
        <w:tabs>
          <w:tab w:val="right" w:leader="none" w:pos="8640"/>
        </w:tabs>
        <w:spacing w:after="6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BAB II   KAJIAN TEORI</w:t>
        <w:tab/>
        <w:t xml:space="preserve">14</w:t>
      </w:r>
      <w:r w:rsidDel="00000000" w:rsidR="00000000" w:rsidRPr="00000000">
        <w:rPr>
          <w:rtl w:val="0"/>
        </w:rPr>
      </w:r>
    </w:p>
    <w:p w:rsidR="00000000" w:rsidDel="00000000" w:rsidP="00000000" w:rsidRDefault="00000000" w:rsidRPr="00000000" w14:paraId="000000C4">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Landasan Teori</w:t>
        <w:tab/>
        <w:t xml:space="preserve">14</w:t>
      </w:r>
    </w:p>
    <w:p w:rsidR="00000000" w:rsidDel="00000000" w:rsidP="00000000" w:rsidRDefault="00000000" w:rsidRPr="00000000" w14:paraId="000000C5">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Pengertian Strategi</w:t>
        <w:tab/>
        <w:t xml:space="preserve">14</w:t>
      </w:r>
    </w:p>
    <w:p w:rsidR="00000000" w:rsidDel="00000000" w:rsidP="00000000" w:rsidRDefault="00000000" w:rsidRPr="00000000" w14:paraId="000000C6">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Konsep </w:t>
      </w:r>
      <w:r w:rsidDel="00000000" w:rsidR="00000000" w:rsidRPr="00000000">
        <w:rPr>
          <w:rFonts w:ascii="Times New Roman" w:cs="Times New Roman" w:eastAsia="Times New Roman" w:hAnsi="Times New Roman"/>
          <w:i w:val="1"/>
          <w:iCs w:val="1"/>
          <w:sz w:val="24"/>
          <w:szCs w:val="24"/>
          <w:rtl w:val="0"/>
        </w:rPr>
        <w:t xml:space="preserve">Bullying</w:t>
      </w:r>
      <w:r w:rsidDel="00000000" w:rsidR="00000000" w:rsidRPr="00000000">
        <w:rPr>
          <w:rFonts w:ascii="Times New Roman" w:cs="Times New Roman" w:eastAsia="Times New Roman" w:hAnsi="Times New Roman"/>
          <w:sz w:val="24"/>
          <w:szCs w:val="24"/>
          <w:rtl w:val="0"/>
        </w:rPr>
        <w:t xml:space="preserve"> dan Upaya Pencegahannya</w:t>
        <w:tab/>
        <w:t xml:space="preserve">16</w:t>
      </w:r>
    </w:p>
    <w:p w:rsidR="00000000" w:rsidDel="00000000" w:rsidP="00000000" w:rsidRDefault="00000000" w:rsidRPr="00000000" w14:paraId="000000C7">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Konsep Ekosistem Pendidikan</w:t>
        <w:tab/>
        <w:t xml:space="preserve">26</w:t>
      </w:r>
    </w:p>
    <w:p w:rsidR="00000000" w:rsidDel="00000000" w:rsidP="00000000" w:rsidRDefault="00000000" w:rsidRPr="00000000" w14:paraId="000000C8">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Manajemen Mutu Berkelanjutan (PDCA)</w:t>
        <w:tab/>
        <w:t xml:space="preserve">28</w:t>
      </w:r>
    </w:p>
    <w:p w:rsidR="00000000" w:rsidDel="00000000" w:rsidP="00000000" w:rsidRDefault="00000000" w:rsidRPr="00000000" w14:paraId="000000C9">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Landasan Sistem Nilai</w:t>
        <w:tab/>
        <w:t xml:space="preserve">32</w:t>
      </w:r>
    </w:p>
    <w:p w:rsidR="00000000" w:rsidDel="00000000" w:rsidP="00000000" w:rsidRDefault="00000000" w:rsidRPr="00000000" w14:paraId="000000CA">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Nilai Teologis Keimanan</w:t>
        <w:tab/>
        <w:t xml:space="preserve">33</w:t>
      </w:r>
    </w:p>
    <w:p w:rsidR="00000000" w:rsidDel="00000000" w:rsidP="00000000" w:rsidRDefault="00000000" w:rsidRPr="00000000" w14:paraId="000000CB">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Nilai Moral (Kesusilaan)</w:t>
        <w:tab/>
        <w:t xml:space="preserve">36</w:t>
      </w:r>
    </w:p>
    <w:p w:rsidR="00000000" w:rsidDel="00000000" w:rsidP="00000000" w:rsidRDefault="00000000" w:rsidRPr="00000000" w14:paraId="000000CC">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Nilai Sosial (Kesopanan)</w:t>
        <w:tab/>
        <w:t xml:space="preserve">41</w:t>
      </w:r>
    </w:p>
    <w:p w:rsidR="00000000" w:rsidDel="00000000" w:rsidP="00000000" w:rsidRDefault="00000000" w:rsidRPr="00000000" w14:paraId="000000CD">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Nilai Budaya (Kebudayaan)</w:t>
        <w:tab/>
        <w:t xml:space="preserve">40</w:t>
      </w:r>
    </w:p>
    <w:p w:rsidR="00000000" w:rsidDel="00000000" w:rsidP="00000000" w:rsidRDefault="00000000" w:rsidRPr="00000000" w14:paraId="000000CE">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Nilai Intelektual (Kepandaian)</w:t>
        <w:tab/>
        <w:t xml:space="preserve">42</w:t>
      </w:r>
    </w:p>
    <w:p w:rsidR="00000000" w:rsidDel="00000000" w:rsidP="00000000" w:rsidRDefault="00000000" w:rsidRPr="00000000" w14:paraId="000000CF">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Nilai Estetis (Keindahan)</w:t>
        <w:tab/>
        <w:t xml:space="preserve">45</w:t>
      </w:r>
    </w:p>
    <w:p w:rsidR="00000000" w:rsidDel="00000000" w:rsidP="00000000" w:rsidRDefault="00000000" w:rsidRPr="00000000" w14:paraId="000000D0">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Landasan Kebijakan</w:t>
        <w:tab/>
        <w:t xml:space="preserve">47</w:t>
      </w:r>
    </w:p>
    <w:p w:rsidR="00000000" w:rsidDel="00000000" w:rsidP="00000000" w:rsidRDefault="00000000" w:rsidRPr="00000000" w14:paraId="000000D1">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Undang-Undang Nomor 20 Tahun 2003 tentang Sistem Pendidikan Nasional</w:t>
        <w:tab/>
        <w:t xml:space="preserve">48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2291398</wp:posOffset>
                </wp:positionH>
                <wp:positionV relativeFrom="paragraph">
                  <wp:posOffset>537105</wp:posOffset>
                </wp:positionV>
                <wp:extent cx="1838325" cy="1838325"/>
                <wp:effectExtent b="0" l="0" r="0" t="0"/>
                <wp:wrapNone/>
                <wp:docPr id="1" name=""/>
                <a:graphic>
                  <a:graphicData uri="http://schemas.microsoft.com/office/word/2010/wordprocessingShape">
                    <wps:wsp>
                      <wps:cNvSpPr/>
                      <wps:cNvPr id="2" name="Shape 2"/>
                      <wps:spPr>
                        <a:xfrm>
                          <a:off x="4431600" y="2865600"/>
                          <a:ext cx="1828800" cy="1828800"/>
                        </a:xfrm>
                        <a:prstGeom prst="rect">
                          <a:avLst/>
                        </a:prstGeom>
                        <a:noFill/>
                        <a:ln>
                          <a:noFill/>
                        </a:ln>
                      </wps:spPr>
                      <wps:txbx>
                        <w:txbxContent>
                          <w:p w:rsidR="00000000" w:rsidDel="00000000" w:rsidP="00000000" w:rsidRDefault="00000000" w:rsidRPr="00000000">
                            <w:pPr>
                              <w:spacing w:after="60" w:before="60" w:line="251.9999885559082"/>
                              <w:ind w:left="720" w:right="0" w:firstLine="72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ix</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2291398</wp:posOffset>
                </wp:positionH>
                <wp:positionV relativeFrom="paragraph">
                  <wp:posOffset>537105</wp:posOffset>
                </wp:positionV>
                <wp:extent cx="1838325" cy="183832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838325" cy="1838325"/>
                        </a:xfrm>
                        <a:prstGeom prst="rect"/>
                        <a:ln/>
                      </pic:spPr>
                    </pic:pic>
                  </a:graphicData>
                </a:graphic>
              </wp:anchor>
            </w:drawing>
          </mc:Fallback>
        </mc:AlternateContent>
      </w:r>
    </w:p>
    <w:p w:rsidR="00000000" w:rsidDel="00000000" w:rsidP="00000000" w:rsidRDefault="00000000" w:rsidRPr="00000000" w14:paraId="000000D2">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Undang-Undang Nomor 35 Tahun 2014 tentang Perlindungan Anak</w:t>
        <w:tab/>
        <w:t xml:space="preserve">48</w:t>
      </w:r>
    </w:p>
    <w:p w:rsidR="00000000" w:rsidDel="00000000" w:rsidP="00000000" w:rsidRDefault="00000000" w:rsidRPr="00000000" w14:paraId="000000D3">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Peraturan Menteri Pendidikan, Kebudayaan, Riset, </w:t>
      </w:r>
    </w:p>
    <w:p w:rsidR="00000000" w:rsidDel="00000000" w:rsidP="00000000" w:rsidRDefault="00000000" w:rsidRPr="00000000" w14:paraId="000000D4">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dan Teknologi Nomor 46 tahun 2023</w:t>
        <w:tab/>
        <w:t xml:space="preserve">49</w:t>
      </w:r>
    </w:p>
    <w:p w:rsidR="00000000" w:rsidDel="00000000" w:rsidP="00000000" w:rsidRDefault="00000000" w:rsidRPr="00000000" w14:paraId="000000D5">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Penelitian Terdahulu yang Relevan</w:t>
        <w:tab/>
        <w:t xml:space="preserve">51</w:t>
      </w:r>
    </w:p>
    <w:p w:rsidR="00000000" w:rsidDel="00000000" w:rsidP="00000000" w:rsidRDefault="00000000" w:rsidRPr="00000000" w14:paraId="000000D6">
      <w:pPr>
        <w:tabs>
          <w:tab w:val="right" w:leader="none" w:pos="8640"/>
        </w:tabs>
        <w:spacing w:after="6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BAB III  PROSEDUR PENELITIAN</w:t>
        <w:tab/>
        <w:t xml:space="preserve">58</w:t>
      </w:r>
      <w:r w:rsidDel="00000000" w:rsidR="00000000" w:rsidRPr="00000000">
        <w:rPr>
          <w:rtl w:val="0"/>
        </w:rPr>
      </w:r>
    </w:p>
    <w:p w:rsidR="00000000" w:rsidDel="00000000" w:rsidP="00000000" w:rsidRDefault="00000000" w:rsidRPr="00000000" w14:paraId="000000D7">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Pendekatan Penelitian</w:t>
        <w:tab/>
        <w:t xml:space="preserve">58</w:t>
      </w:r>
    </w:p>
    <w:p w:rsidR="00000000" w:rsidDel="00000000" w:rsidP="00000000" w:rsidRDefault="00000000" w:rsidRPr="00000000" w14:paraId="000000D8">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Metode Penelitian</w:t>
        <w:tab/>
        <w:t xml:space="preserve">58</w:t>
      </w:r>
    </w:p>
    <w:p w:rsidR="00000000" w:rsidDel="00000000" w:rsidP="00000000" w:rsidRDefault="00000000" w:rsidRPr="00000000" w14:paraId="000000D9">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Teknik dan Instrumen Pengumpulan Data</w:t>
        <w:tab/>
        <w:t xml:space="preserve">59</w:t>
      </w:r>
    </w:p>
    <w:p w:rsidR="00000000" w:rsidDel="00000000" w:rsidP="00000000" w:rsidRDefault="00000000" w:rsidRPr="00000000" w14:paraId="000000DA">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Lokasi dan Sumber Data</w:t>
        <w:tab/>
        <w:t xml:space="preserve">63</w:t>
      </w:r>
    </w:p>
    <w:p w:rsidR="00000000" w:rsidDel="00000000" w:rsidP="00000000" w:rsidRDefault="00000000" w:rsidRPr="00000000" w14:paraId="000000DB">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Teknik Analisa Data</w:t>
        <w:tab/>
        <w:t xml:space="preserve">64</w:t>
      </w:r>
    </w:p>
    <w:p w:rsidR="00000000" w:rsidDel="00000000" w:rsidP="00000000" w:rsidRDefault="00000000" w:rsidRPr="00000000" w14:paraId="000000DC">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Teknik Analisis Data</w:t>
        <w:tab/>
        <w:t xml:space="preserve">64</w:t>
      </w:r>
    </w:p>
    <w:p w:rsidR="00000000" w:rsidDel="00000000" w:rsidP="00000000" w:rsidRDefault="00000000" w:rsidRPr="00000000" w14:paraId="000000DD">
      <w:pPr>
        <w:tabs>
          <w:tab w:val="right" w:leader="none" w:pos="8640"/>
        </w:tabs>
        <w:spacing w:after="6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BAB IV   GAMBARAN UMUM, DESKRIPSI HASIL PENELITIAN DAN PEMBAHASAN</w:t>
        <w:tab/>
        <w:t xml:space="preserve">69</w:t>
      </w:r>
      <w:r w:rsidDel="00000000" w:rsidR="00000000" w:rsidRPr="00000000">
        <w:rPr>
          <w:rtl w:val="0"/>
        </w:rPr>
      </w:r>
    </w:p>
    <w:p w:rsidR="00000000" w:rsidDel="00000000" w:rsidP="00000000" w:rsidRDefault="00000000" w:rsidRPr="00000000" w14:paraId="000000DE">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Gambaran Umum Lokasi Penelitian</w:t>
        <w:tab/>
        <w:t xml:space="preserve">69</w:t>
      </w:r>
    </w:p>
    <w:p w:rsidR="00000000" w:rsidDel="00000000" w:rsidP="00000000" w:rsidRDefault="00000000" w:rsidRPr="00000000" w14:paraId="000000DF">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Deskripsi Hasil Penelitian</w:t>
        <w:tab/>
        <w:t xml:space="preserve">87</w:t>
      </w:r>
    </w:p>
    <w:p w:rsidR="00000000" w:rsidDel="00000000" w:rsidP="00000000" w:rsidRDefault="00000000" w:rsidRPr="00000000" w14:paraId="000000E0">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Pembahasan</w:t>
        <w:tab/>
        <w:t xml:space="preserve">118</w:t>
      </w:r>
    </w:p>
    <w:p w:rsidR="00000000" w:rsidDel="00000000" w:rsidP="00000000" w:rsidRDefault="00000000" w:rsidRPr="00000000" w14:paraId="000000E1">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Perencanaan (</w:t>
      </w:r>
      <w:r w:rsidDel="00000000" w:rsidR="00000000" w:rsidRPr="00000000">
        <w:rPr>
          <w:rFonts w:ascii="Times New Roman" w:cs="Times New Roman" w:eastAsia="Times New Roman" w:hAnsi="Times New Roman"/>
          <w:i w:val="1"/>
          <w:iCs w:val="1"/>
          <w:sz w:val="24"/>
          <w:szCs w:val="24"/>
          <w:rtl w:val="0"/>
        </w:rPr>
        <w:t xml:space="preserve">Planning</w:t>
      </w:r>
      <w:r w:rsidDel="00000000" w:rsidR="00000000" w:rsidRPr="00000000">
        <w:rPr>
          <w:rFonts w:ascii="Times New Roman" w:cs="Times New Roman" w:eastAsia="Times New Roman" w:hAnsi="Times New Roman"/>
          <w:sz w:val="24"/>
          <w:szCs w:val="24"/>
          <w:rtl w:val="0"/>
        </w:rPr>
        <w:t xml:space="preserve">)</w:t>
        <w:tab/>
        <w:t xml:space="preserve">118</w:t>
      </w:r>
    </w:p>
    <w:p w:rsidR="00000000" w:rsidDel="00000000" w:rsidP="00000000" w:rsidRDefault="00000000" w:rsidRPr="00000000" w14:paraId="000000E2">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Pelaksanaan (</w:t>
      </w:r>
      <w:r w:rsidDel="00000000" w:rsidR="00000000" w:rsidRPr="00000000">
        <w:rPr>
          <w:rFonts w:ascii="Times New Roman" w:cs="Times New Roman" w:eastAsia="Times New Roman" w:hAnsi="Times New Roman"/>
          <w:i w:val="1"/>
          <w:iCs w:val="1"/>
          <w:sz w:val="24"/>
          <w:szCs w:val="24"/>
          <w:rtl w:val="0"/>
        </w:rPr>
        <w:t xml:space="preserve">Do</w:t>
      </w:r>
      <w:r w:rsidDel="00000000" w:rsidR="00000000" w:rsidRPr="00000000">
        <w:rPr>
          <w:rFonts w:ascii="Times New Roman" w:cs="Times New Roman" w:eastAsia="Times New Roman" w:hAnsi="Times New Roman"/>
          <w:sz w:val="24"/>
          <w:szCs w:val="24"/>
          <w:rtl w:val="0"/>
        </w:rPr>
        <w:t xml:space="preserve">)</w:t>
        <w:tab/>
        <w:t xml:space="preserve">123</w:t>
      </w:r>
    </w:p>
    <w:p w:rsidR="00000000" w:rsidDel="00000000" w:rsidP="00000000" w:rsidRDefault="00000000" w:rsidRPr="00000000" w14:paraId="000000E3">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Pengawasan (</w:t>
      </w:r>
      <w:r w:rsidDel="00000000" w:rsidR="00000000" w:rsidRPr="00000000">
        <w:rPr>
          <w:rFonts w:ascii="Times New Roman" w:cs="Times New Roman" w:eastAsia="Times New Roman" w:hAnsi="Times New Roman"/>
          <w:i w:val="1"/>
          <w:iCs w:val="1"/>
          <w:sz w:val="24"/>
          <w:szCs w:val="24"/>
          <w:rtl w:val="0"/>
        </w:rPr>
        <w:t xml:space="preserve">Check</w:t>
      </w:r>
      <w:r w:rsidDel="00000000" w:rsidR="00000000" w:rsidRPr="00000000">
        <w:rPr>
          <w:rFonts w:ascii="Times New Roman" w:cs="Times New Roman" w:eastAsia="Times New Roman" w:hAnsi="Times New Roman"/>
          <w:sz w:val="24"/>
          <w:szCs w:val="24"/>
          <w:rtl w:val="0"/>
        </w:rPr>
        <w:t xml:space="preserve">)</w:t>
        <w:tab/>
        <w:t xml:space="preserve">129</w:t>
      </w:r>
    </w:p>
    <w:p w:rsidR="00000000" w:rsidDel="00000000" w:rsidP="00000000" w:rsidRDefault="00000000" w:rsidRPr="00000000" w14:paraId="000000E4">
      <w:pPr>
        <w:tabs>
          <w:tab w:val="right" w:leader="none" w:pos="8640"/>
        </w:tabs>
        <w:spacing w:after="60" w:before="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Tindak Lanjut (</w:t>
      </w:r>
      <w:r w:rsidDel="00000000" w:rsidR="00000000" w:rsidRPr="00000000">
        <w:rPr>
          <w:rFonts w:ascii="Times New Roman" w:cs="Times New Roman" w:eastAsia="Times New Roman" w:hAnsi="Times New Roman"/>
          <w:i w:val="1"/>
          <w:iCs w:val="1"/>
          <w:sz w:val="24"/>
          <w:szCs w:val="24"/>
          <w:rtl w:val="0"/>
        </w:rPr>
        <w:t xml:space="preserve">Act</w:t>
      </w:r>
      <w:r w:rsidDel="00000000" w:rsidR="00000000" w:rsidRPr="00000000">
        <w:rPr>
          <w:rFonts w:ascii="Times New Roman" w:cs="Times New Roman" w:eastAsia="Times New Roman" w:hAnsi="Times New Roman"/>
          <w:sz w:val="24"/>
          <w:szCs w:val="24"/>
          <w:rtl w:val="0"/>
        </w:rPr>
        <w:t xml:space="preserve">)</w:t>
        <w:tab/>
        <w:t xml:space="preserve">133</w:t>
      </w:r>
    </w:p>
    <w:p w:rsidR="00000000" w:rsidDel="00000000" w:rsidP="00000000" w:rsidRDefault="00000000" w:rsidRPr="00000000" w14:paraId="000000E5">
      <w:pPr>
        <w:tabs>
          <w:tab w:val="right" w:leader="none" w:pos="8640"/>
        </w:tabs>
        <w:spacing w:after="6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BAB V    SIMPULAN DAN REKOMENDASI</w:t>
        <w:tab/>
        <w:t xml:space="preserve">140</w:t>
      </w:r>
      <w:r w:rsidDel="00000000" w:rsidR="00000000" w:rsidRPr="00000000">
        <w:rPr>
          <w:rtl w:val="0"/>
        </w:rPr>
      </w:r>
    </w:p>
    <w:p w:rsidR="00000000" w:rsidDel="00000000" w:rsidP="00000000" w:rsidRDefault="00000000" w:rsidRPr="00000000" w14:paraId="000000E6">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Simpulan</w:t>
        <w:tab/>
        <w:t xml:space="preserve">140</w:t>
      </w:r>
    </w:p>
    <w:p w:rsidR="00000000" w:rsidDel="00000000" w:rsidP="00000000" w:rsidRDefault="00000000" w:rsidRPr="00000000" w14:paraId="000000E7">
      <w:pPr>
        <w:tabs>
          <w:tab w:val="right" w:leader="none" w:pos="8640"/>
        </w:tabs>
        <w:spacing w:after="60" w:before="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Rekomendasi</w:t>
        <w:tab/>
        <w:t xml:space="preserve">146</w:t>
      </w:r>
    </w:p>
    <w:p w:rsidR="00000000" w:rsidDel="00000000" w:rsidP="00000000" w:rsidRDefault="00000000" w:rsidRPr="00000000" w14:paraId="000000E8">
      <w:pPr>
        <w:tabs>
          <w:tab w:val="right" w:leader="none" w:pos="8640"/>
        </w:tabs>
        <w:spacing w:after="6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DAFTAR PUSTAKA</w:t>
        <w:tab/>
        <w:t xml:space="preserve">xiv</w:t>
      </w:r>
    </w:p>
    <w:p w:rsidR="00000000" w:rsidDel="00000000" w:rsidP="00000000" w:rsidRDefault="00000000" w:rsidRPr="00000000" w14:paraId="000000E9">
      <w:pPr>
        <w:tabs>
          <w:tab w:val="right" w:leader="none" w:pos="8640"/>
        </w:tabs>
        <w:spacing w:after="6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RIWAYAT HIDUP…………………………………………………………....xvii</w:t>
      </w:r>
    </w:p>
    <w:p w:rsidR="00000000" w:rsidDel="00000000" w:rsidP="00000000" w:rsidRDefault="00000000" w:rsidRPr="00000000" w14:paraId="000000EA">
      <w:pPr>
        <w:tabs>
          <w:tab w:val="right" w:leader="none" w:pos="8640"/>
        </w:tabs>
        <w:spacing w:after="60"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LAMPIRAN-LAMPIRAN……………………………………………….......xviii</w:t>
      </w:r>
    </w:p>
    <w:p w:rsidR="00000000" w:rsidDel="00000000" w:rsidP="00000000" w:rsidRDefault="00000000" w:rsidRPr="00000000" w14:paraId="000000E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center"/>
        <w:rPr/>
      </w:pPr>
      <w:r w:rsidDel="00000000" w:rsidR="00000000" w:rsidRPr="00000000">
        <w:rPr>
          <w:rtl w:val="0"/>
        </w:rPr>
        <w:t xml:space="preserve">x</w:t>
      </w:r>
    </w:p>
    <w:p w:rsidR="00000000" w:rsidDel="00000000" w:rsidP="00000000" w:rsidRDefault="00000000" w:rsidRPr="00000000" w14:paraId="000000F2">
      <w:pPr>
        <w:jc w:val="center"/>
        <w:rPr/>
      </w:pPr>
      <w:r w:rsidDel="00000000" w:rsidR="00000000" w:rsidRPr="00000000">
        <w:rPr>
          <w:rtl w:val="0"/>
        </w:rPr>
      </w:r>
    </w:p>
    <w:p w:rsidR="00000000" w:rsidDel="00000000" w:rsidP="00000000" w:rsidRDefault="00000000" w:rsidRPr="00000000" w14:paraId="000000F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DAFTAR TABEL</w:t>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tl w:val="0"/>
        </w:rPr>
      </w:r>
    </w:p>
    <w:tbl>
      <w:tblPr>
        <w:tblStyle w:val="Table2"/>
        <w:tblW w:w="7938.000000000001"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38"/>
        <w:gridCol w:w="3688"/>
        <w:gridCol w:w="2436"/>
        <w:gridCol w:w="576"/>
        <w:tblGridChange w:id="0">
          <w:tblGrid>
            <w:gridCol w:w="1238"/>
            <w:gridCol w:w="3688"/>
            <w:gridCol w:w="2436"/>
            <w:gridCol w:w="576"/>
          </w:tblGrid>
        </w:tblGridChange>
      </w:tblGrid>
      <w:tr>
        <w:trPr>
          <w:cantSplit w:val="0"/>
          <w:tblHeader w:val="0"/>
        </w:trPr>
        <w:tc>
          <w:tcPr/>
          <w:p w:rsidR="00000000" w:rsidDel="00000000" w:rsidP="00000000" w:rsidRDefault="00000000" w:rsidRPr="00000000" w14:paraId="000000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2.1</w:t>
            </w:r>
          </w:p>
        </w:tc>
        <w:tc>
          <w:tcPr/>
          <w:p w:rsidR="00000000" w:rsidDel="00000000" w:rsidP="00000000" w:rsidRDefault="00000000" w:rsidRPr="00000000" w14:paraId="000000F6">
            <w:pPr>
              <w:rPr>
                <w:rFonts w:ascii="Times New Roman" w:cs="Times New Roman" w:eastAsia="Times New Roman" w:hAnsi="Times New Roman"/>
                <w:sz w:val="24"/>
                <w:szCs w:val="24"/>
              </w:rPr>
            </w:pPr>
            <w:hyperlink w:anchor="_heading=h.p3t8tpakekr5">
              <w:r w:rsidDel="00000000" w:rsidR="00000000" w:rsidRPr="00000000">
                <w:rPr>
                  <w:rFonts w:ascii="Times New Roman" w:cs="Times New Roman" w:eastAsia="Times New Roman" w:hAnsi="Times New Roman"/>
                  <w:color w:val="000000"/>
                  <w:sz w:val="24"/>
                  <w:szCs w:val="24"/>
                  <w:u w:val="none"/>
                  <w:rtl w:val="0"/>
                </w:rPr>
                <w:t xml:space="preserve"> Penelitian terdahulu yang relevan</w:t>
              </w:r>
            </w:hyperlink>
            <w:hyperlink w:anchor="_heading=h.p3t8tpakekr5">
              <w:r w:rsidDel="00000000" w:rsidR="00000000" w:rsidRPr="00000000">
                <w:rPr>
                  <w:rFonts w:ascii="Times New Roman" w:cs="Times New Roman" w:eastAsia="Times New Roman" w:hAnsi="Times New Roman"/>
                  <w:sz w:val="24"/>
                  <w:szCs w:val="24"/>
                  <w:rtl w:val="0"/>
                </w:rPr>
                <w:tab/>
              </w:r>
            </w:hyperlink>
            <w:r w:rsidDel="00000000" w:rsidR="00000000" w:rsidRPr="00000000">
              <w:rPr>
                <w:rtl w:val="0"/>
              </w:rPr>
            </w:r>
          </w:p>
        </w:tc>
        <w:tc>
          <w:tcPr/>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r>
      <w:tr>
        <w:trPr>
          <w:cantSplit w:val="0"/>
          <w:tblHeader w:val="0"/>
        </w:trPr>
        <w:tc>
          <w:tcPr/>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3.1</w:t>
            </w:r>
          </w:p>
        </w:tc>
        <w:tc>
          <w:tcPr/>
          <w:p w:rsidR="00000000" w:rsidDel="00000000" w:rsidP="00000000" w:rsidRDefault="00000000" w:rsidRPr="00000000" w14:paraId="000000FA">
            <w:pPr>
              <w:rPr>
                <w:rFonts w:ascii="Times New Roman" w:cs="Times New Roman" w:eastAsia="Times New Roman" w:hAnsi="Times New Roman"/>
                <w:sz w:val="24"/>
                <w:szCs w:val="24"/>
              </w:rPr>
            </w:pPr>
            <w:hyperlink w:anchor="_heading=h.p3t8tpakekr5">
              <w:r w:rsidDel="00000000" w:rsidR="00000000" w:rsidRPr="00000000">
                <w:rPr>
                  <w:rFonts w:ascii="Times New Roman" w:cs="Times New Roman" w:eastAsia="Times New Roman" w:hAnsi="Times New Roman"/>
                  <w:color w:val="000000"/>
                  <w:sz w:val="24"/>
                  <w:szCs w:val="24"/>
                  <w:u w:val="none"/>
                  <w:rtl w:val="0"/>
                </w:rPr>
                <w:t xml:space="preserve">Kisi-kisi instrumen pengumpulan data penelitian</w:t>
              </w:r>
            </w:hyperlink>
            <w:hyperlink w:anchor="_heading=h.p3t8tpakekr5">
              <w:r w:rsidDel="00000000" w:rsidR="00000000" w:rsidRPr="00000000">
                <w:rPr>
                  <w:rFonts w:ascii="Times New Roman" w:cs="Times New Roman" w:eastAsia="Times New Roman" w:hAnsi="Times New Roman"/>
                  <w:sz w:val="24"/>
                  <w:szCs w:val="24"/>
                  <w:rtl w:val="0"/>
                </w:rPr>
                <w:tab/>
              </w:r>
            </w:hyperlink>
            <w:r w:rsidDel="00000000" w:rsidR="00000000" w:rsidRPr="00000000">
              <w:rPr>
                <w:rtl w:val="0"/>
              </w:rPr>
            </w:r>
          </w:p>
        </w:tc>
        <w:tc>
          <w:tcPr/>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p>
        </w:tc>
      </w:tr>
      <w:tr>
        <w:trPr>
          <w:cantSplit w:val="0"/>
          <w:tblHeader w:val="0"/>
        </w:trPr>
        <w:tc>
          <w:tcPr/>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4.A.1.1  </w:t>
            </w:r>
          </w:p>
        </w:tc>
        <w:tc>
          <w:tcPr/>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Profil Identitas SDN Sukalaksana 02 Kab Bandung</w:t>
            </w:r>
          </w:p>
        </w:tc>
        <w:tc>
          <w:tcPr/>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w:t>
            </w:r>
          </w:p>
        </w:tc>
      </w:tr>
      <w:tr>
        <w:trPr>
          <w:cantSplit w:val="0"/>
          <w:tblHeader w:val="0"/>
        </w:trPr>
        <w:tc>
          <w:tcPr/>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4.A.1.2</w:t>
            </w:r>
          </w:p>
        </w:tc>
        <w:tc>
          <w:tcPr/>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Rombongan Belajar SDN Sukalaksana 02 Kab Bandung</w:t>
            </w:r>
          </w:p>
        </w:tc>
        <w:tc>
          <w:tcPr/>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r>
      <w:tr>
        <w:trPr>
          <w:cantSplit w:val="0"/>
          <w:tblHeader w:val="0"/>
        </w:trPr>
        <w:tc>
          <w:tcPr/>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4.A.1.3</w:t>
            </w:r>
          </w:p>
        </w:tc>
        <w:tc>
          <w:tcPr/>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Pendidik dan Tenaga Kependidikan</w:t>
            </w:r>
          </w:p>
        </w:tc>
        <w:tc>
          <w:tcPr/>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r>
      <w:tr>
        <w:trPr>
          <w:cantSplit w:val="0"/>
          <w:tblHeader w:val="0"/>
        </w:trPr>
        <w:tc>
          <w:tcPr/>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4.A.2.1</w:t>
            </w:r>
          </w:p>
        </w:tc>
        <w:tc>
          <w:tcPr/>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Profil Identitas SDN 086 Cimincrang Kota Bandung..</w:t>
            </w:r>
          </w:p>
        </w:tc>
        <w:tc>
          <w:tcPr/>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r>
      <w:tr>
        <w:trPr>
          <w:cantSplit w:val="0"/>
          <w:tblHeader w:val="0"/>
        </w:trPr>
        <w:tc>
          <w:tcPr/>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4.A.2.2</w:t>
            </w:r>
          </w:p>
        </w:tc>
        <w:tc>
          <w:tcPr/>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Rombongan Belajar SDN 086 Cimincrang </w:t>
            </w:r>
          </w:p>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Kota Bandung</w:t>
            </w:r>
          </w:p>
        </w:tc>
        <w:tc>
          <w:tcPr/>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r>
      <w:tr>
        <w:trPr>
          <w:cantSplit w:val="0"/>
          <w:tblHeader w:val="0"/>
        </w:trPr>
        <w:tc>
          <w:tcPr/>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4.A.2.3</w:t>
            </w:r>
          </w:p>
        </w:tc>
        <w:tc>
          <w:tcPr/>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Pendidik dan Tenaga Kependidikan.</w:t>
            </w:r>
          </w:p>
        </w:tc>
        <w:tc>
          <w:tcPr/>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w:t>
            </w:r>
          </w:p>
        </w:tc>
      </w:tr>
      <w:tr>
        <w:trPr>
          <w:cantSplit w:val="0"/>
          <w:tblHeader w:val="0"/>
        </w:trPr>
        <w:tc>
          <w:tcPr/>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4.B.1</w:t>
            </w:r>
          </w:p>
        </w:tc>
        <w:tc>
          <w:tcPr/>
          <w:p w:rsidR="00000000" w:rsidDel="00000000" w:rsidP="00000000" w:rsidRDefault="00000000" w:rsidRPr="00000000" w14:paraId="00000117">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Ringkasan Temuan Penelitian </w:t>
            </w:r>
          </w:p>
          <w:p w:rsidR="00000000" w:rsidDel="00000000" w:rsidP="00000000" w:rsidRDefault="00000000" w:rsidRPr="00000000" w14:paraId="00000118">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SDN Sukalaksana 02 Berdasarkan Kerangka PDCA.</w:t>
            </w:r>
          </w:p>
        </w:tc>
        <w:tc>
          <w:tcPr/>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r>
      <w:tr>
        <w:trPr>
          <w:cantSplit w:val="0"/>
          <w:tblHeader w:val="0"/>
        </w:trPr>
        <w:tc>
          <w:tcPr/>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4.B.2</w:t>
            </w:r>
          </w:p>
        </w:tc>
        <w:tc>
          <w:tcPr/>
          <w:p w:rsidR="00000000" w:rsidDel="00000000" w:rsidP="00000000" w:rsidRDefault="00000000" w:rsidRPr="00000000" w14:paraId="0000011C">
            <w:pPr>
              <w:spacing w:before="24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Ringkasan Temuan Penelitian di SDN 086 Cimincrang Berdasarkan Kerangka PDCA.</w:t>
            </w:r>
          </w:p>
        </w:tc>
        <w:tc>
          <w:tcPr/>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w:t>
            </w:r>
          </w:p>
        </w:tc>
      </w:tr>
      <w:tr>
        <w:trPr>
          <w:cantSplit w:val="0"/>
          <w:tblHeader w:val="0"/>
        </w:trPr>
        <w:tc>
          <w:tcPr/>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4.B.3</w:t>
            </w:r>
          </w:p>
        </w:tc>
        <w:tc>
          <w:tcPr/>
          <w:p w:rsidR="00000000" w:rsidDel="00000000" w:rsidP="00000000" w:rsidRDefault="00000000" w:rsidRPr="00000000" w14:paraId="00000120">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Komparatif Strategi Pencegahan </w:t>
            </w:r>
            <w:r w:rsidDel="00000000" w:rsidR="00000000" w:rsidRPr="00000000">
              <w:rPr>
                <w:rFonts w:ascii="Times New Roman" w:cs="Times New Roman" w:eastAsia="Times New Roman" w:hAnsi="Times New Roman"/>
                <w:i w:val="1"/>
                <w:iCs w:val="1"/>
                <w:sz w:val="24"/>
                <w:szCs w:val="24"/>
                <w:rtl w:val="0"/>
              </w:rPr>
              <w:t xml:space="preserve">Bullying</w:t>
            </w:r>
            <w:r w:rsidDel="00000000" w:rsidR="00000000" w:rsidRPr="00000000">
              <w:rPr>
                <w:rFonts w:ascii="Times New Roman" w:cs="Times New Roman" w:eastAsia="Times New Roman" w:hAnsi="Times New Roman"/>
                <w:sz w:val="24"/>
                <w:szCs w:val="24"/>
                <w:rtl w:val="0"/>
              </w:rPr>
              <w:t xml:space="preserve"> di kedua Sekolah</w:t>
            </w:r>
          </w:p>
        </w:tc>
        <w:tc>
          <w:tcPr/>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blHeader w:val="0"/>
        </w:trPr>
        <w:tc>
          <w:tcPr/>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4.B.4</w:t>
            </w:r>
          </w:p>
        </w:tc>
        <w:tc>
          <w:tcPr/>
          <w:p w:rsidR="00000000" w:rsidDel="00000000" w:rsidP="00000000" w:rsidRDefault="00000000" w:rsidRPr="00000000" w14:paraId="00000124">
            <w:pPr>
              <w:spacing w:before="24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Perbandingan Tahap </w:t>
            </w:r>
            <w:r w:rsidDel="00000000" w:rsidR="00000000" w:rsidRPr="00000000">
              <w:rPr>
                <w:rFonts w:ascii="Times New Roman" w:cs="Times New Roman" w:eastAsia="Times New Roman" w:hAnsi="Times New Roman"/>
                <w:i w:val="1"/>
                <w:iCs w:val="1"/>
                <w:sz w:val="24"/>
                <w:szCs w:val="24"/>
                <w:rtl w:val="0"/>
              </w:rPr>
              <w:t xml:space="preserve">PLAN </w:t>
            </w:r>
            <w:r w:rsidDel="00000000" w:rsidR="00000000" w:rsidRPr="00000000">
              <w:rPr>
                <w:rFonts w:ascii="Times New Roman" w:cs="Times New Roman" w:eastAsia="Times New Roman" w:hAnsi="Times New Roman"/>
                <w:sz w:val="24"/>
                <w:szCs w:val="24"/>
                <w:rtl w:val="0"/>
              </w:rPr>
              <w:t xml:space="preserve">(Perencanaan)</w:t>
            </w:r>
          </w:p>
        </w:tc>
        <w:tc>
          <w:tcPr/>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r>
      <w:tr>
        <w:trPr>
          <w:cantSplit w:val="0"/>
          <w:tblHeader w:val="0"/>
        </w:trPr>
        <w:tc>
          <w:tcPr/>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4.B.5</w:t>
            </w:r>
          </w:p>
        </w:tc>
        <w:tc>
          <w:tcPr/>
          <w:p w:rsidR="00000000" w:rsidDel="00000000" w:rsidP="00000000" w:rsidRDefault="00000000" w:rsidRPr="00000000" w14:paraId="00000128">
            <w:pPr>
              <w:spacing w:before="24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Perbandingan Tahap </w:t>
            </w:r>
            <w:r w:rsidDel="00000000" w:rsidR="00000000" w:rsidRPr="00000000">
              <w:rPr>
                <w:rFonts w:ascii="Times New Roman" w:cs="Times New Roman" w:eastAsia="Times New Roman" w:hAnsi="Times New Roman"/>
                <w:i w:val="1"/>
                <w:iCs w:val="1"/>
                <w:sz w:val="24"/>
                <w:szCs w:val="24"/>
                <w:rtl w:val="0"/>
              </w:rPr>
              <w:t xml:space="preserve">Do </w:t>
            </w:r>
            <w:r w:rsidDel="00000000" w:rsidR="00000000" w:rsidRPr="00000000">
              <w:rPr>
                <w:rFonts w:ascii="Times New Roman" w:cs="Times New Roman" w:eastAsia="Times New Roman" w:hAnsi="Times New Roman"/>
                <w:sz w:val="24"/>
                <w:szCs w:val="24"/>
                <w:rtl w:val="0"/>
              </w:rPr>
              <w:t xml:space="preserve">(Pelaksanaan)</w:t>
            </w:r>
          </w:p>
        </w:tc>
        <w:tc>
          <w:tcPr/>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tc>
      </w:tr>
      <w:tr>
        <w:trPr>
          <w:cantSplit w:val="0"/>
          <w:tblHeader w:val="0"/>
        </w:trPr>
        <w:tc>
          <w:tcPr/>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4.B.6</w:t>
            </w:r>
          </w:p>
        </w:tc>
        <w:tc>
          <w:tcPr/>
          <w:p w:rsidR="00000000" w:rsidDel="00000000" w:rsidP="00000000" w:rsidRDefault="00000000" w:rsidRPr="00000000" w14:paraId="0000012C">
            <w:pPr>
              <w:spacing w:before="24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Perbandingan Tahap </w:t>
            </w:r>
            <w:r w:rsidDel="00000000" w:rsidR="00000000" w:rsidRPr="00000000">
              <w:rPr>
                <w:rFonts w:ascii="Times New Roman" w:cs="Times New Roman" w:eastAsia="Times New Roman" w:hAnsi="Times New Roman"/>
                <w:i w:val="1"/>
                <w:iCs w:val="1"/>
                <w:sz w:val="24"/>
                <w:szCs w:val="24"/>
                <w:rtl w:val="0"/>
              </w:rPr>
              <w:t xml:space="preserve">Check </w:t>
            </w:r>
            <w:r w:rsidDel="00000000" w:rsidR="00000000" w:rsidRPr="00000000">
              <w:rPr>
                <w:rFonts w:ascii="Times New Roman" w:cs="Times New Roman" w:eastAsia="Times New Roman" w:hAnsi="Times New Roman"/>
                <w:sz w:val="24"/>
                <w:szCs w:val="24"/>
                <w:rtl w:val="0"/>
              </w:rPr>
              <w:t xml:space="preserve">(Pengawasan)</w:t>
            </w:r>
          </w:p>
        </w:tc>
        <w:tc>
          <w:tcPr/>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w:t>
            </w:r>
          </w:p>
        </w:tc>
      </w:tr>
      <w:tr>
        <w:trPr>
          <w:cantSplit w:val="0"/>
          <w:tblHeader w:val="0"/>
        </w:trPr>
        <w:tc>
          <w:tcPr/>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4.B.7</w:t>
            </w:r>
          </w:p>
        </w:tc>
        <w:tc>
          <w:tcPr/>
          <w:p w:rsidR="00000000" w:rsidDel="00000000" w:rsidP="00000000" w:rsidRDefault="00000000" w:rsidRPr="00000000" w14:paraId="00000130">
            <w:pPr>
              <w:spacing w:before="24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Perbandingan Tahap </w:t>
            </w:r>
            <w:r w:rsidDel="00000000" w:rsidR="00000000" w:rsidRPr="00000000">
              <w:rPr>
                <w:rFonts w:ascii="Times New Roman" w:cs="Times New Roman" w:eastAsia="Times New Roman" w:hAnsi="Times New Roman"/>
                <w:i w:val="1"/>
                <w:iCs w:val="1"/>
                <w:sz w:val="24"/>
                <w:szCs w:val="24"/>
                <w:rtl w:val="0"/>
              </w:rPr>
              <w:t xml:space="preserve">Act</w:t>
            </w:r>
            <w:r w:rsidDel="00000000" w:rsidR="00000000" w:rsidRPr="00000000">
              <w:rPr>
                <w:rFonts w:ascii="Times New Roman" w:cs="Times New Roman" w:eastAsia="Times New Roman" w:hAnsi="Times New Roman"/>
                <w:sz w:val="24"/>
                <w:szCs w:val="24"/>
                <w:rtl w:val="0"/>
              </w:rPr>
              <w:t xml:space="preserve"> (Tindak Lanjut)</w:t>
            </w:r>
          </w:p>
        </w:tc>
        <w:tc>
          <w:tcPr/>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r>
    </w:tbl>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ab/>
        <w:tab/>
        <w:tab/>
        <w:tab/>
      </w: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w:t>
      </w:r>
    </w:p>
    <w:p w:rsidR="00000000" w:rsidDel="00000000" w:rsidP="00000000" w:rsidRDefault="00000000" w:rsidRPr="00000000" w14:paraId="0000013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DAFTAR GAMBAR</w:t>
      </w:r>
    </w:p>
    <w:p w:rsidR="00000000" w:rsidDel="00000000" w:rsidP="00000000" w:rsidRDefault="00000000" w:rsidRPr="00000000" w14:paraId="0000013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8"/>
        </w:tabs>
        <w:spacing w:after="100" w:before="0" w:line="259"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etps792nh4c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2.1 Bagan Rumusan Masalah</w:t>
          <w:tab/>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6</w:t>
      </w: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xii</w:t>
      </w:r>
    </w:p>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DAFTAR LAMPIRAN</w:t>
      </w:r>
    </w:p>
    <w:p w:rsidR="00000000" w:rsidDel="00000000" w:rsidP="00000000" w:rsidRDefault="00000000" w:rsidRPr="00000000" w14:paraId="0000015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8"/>
        </w:tabs>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p3t8tpakekr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A Surat Keterangan Penelitian</w:t>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8"/>
        </w:tabs>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p3t8tpakekr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B  Instrumen Penelitian</w:t>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xvi</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8"/>
        </w:tabs>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p3t8tpakekr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C  Transkip Wawancara</w:t>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xvii</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8"/>
        </w:tabs>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p3t8tpakekr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D  Foto-foto Dokumentasi</w:t>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xviii</w:t>
      </w:r>
    </w:p>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Lampiran E  Artikel……………………………………………………...xix</w:t>
      </w:r>
    </w:p>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Lampiran F Cek Turnitin……………………………………….………...xx</w:t>
      </w:r>
    </w:p>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jc w:val="center"/>
        <w:rPr/>
      </w:pPr>
      <w:r w:rsidDel="00000000" w:rsidR="00000000" w:rsidRPr="00000000">
        <w:rPr>
          <w:rtl w:val="0"/>
        </w:rPr>
      </w:r>
    </w:p>
    <w:p w:rsidR="00000000" w:rsidDel="00000000" w:rsidP="00000000" w:rsidRDefault="00000000" w:rsidRPr="00000000" w14:paraId="0000015E">
      <w:pPr>
        <w:jc w:val="center"/>
        <w:rPr/>
      </w:pPr>
      <w:r w:rsidDel="00000000" w:rsidR="00000000" w:rsidRPr="00000000">
        <w:rPr>
          <w:rtl w:val="0"/>
        </w:rPr>
      </w:r>
    </w:p>
    <w:p w:rsidR="00000000" w:rsidDel="00000000" w:rsidP="00000000" w:rsidRDefault="00000000" w:rsidRPr="00000000" w14:paraId="0000015F">
      <w:pPr>
        <w:jc w:val="center"/>
        <w:rPr/>
      </w:pPr>
      <w:r w:rsidDel="00000000" w:rsidR="00000000" w:rsidRPr="00000000">
        <w:rPr>
          <w:rtl w:val="0"/>
        </w:rPr>
      </w:r>
    </w:p>
    <w:p w:rsidR="00000000" w:rsidDel="00000000" w:rsidP="00000000" w:rsidRDefault="00000000" w:rsidRPr="00000000" w14:paraId="00000160">
      <w:pPr>
        <w:jc w:val="center"/>
        <w:rPr/>
      </w:pPr>
      <w:r w:rsidDel="00000000" w:rsidR="00000000" w:rsidRPr="00000000">
        <w:rPr>
          <w:rtl w:val="0"/>
        </w:rPr>
      </w:r>
    </w:p>
    <w:p w:rsidR="00000000" w:rsidDel="00000000" w:rsidP="00000000" w:rsidRDefault="00000000" w:rsidRPr="00000000" w14:paraId="00000161">
      <w:pPr>
        <w:jc w:val="center"/>
        <w:rPr/>
      </w:pPr>
      <w:r w:rsidDel="00000000" w:rsidR="00000000" w:rsidRPr="00000000">
        <w:rPr>
          <w:rtl w:val="0"/>
        </w:rPr>
      </w:r>
    </w:p>
    <w:p w:rsidR="00000000" w:rsidDel="00000000" w:rsidP="00000000" w:rsidRDefault="00000000" w:rsidRPr="00000000" w14:paraId="00000162">
      <w:pPr>
        <w:jc w:val="center"/>
        <w:rPr/>
      </w:pPr>
      <w:r w:rsidDel="00000000" w:rsidR="00000000" w:rsidRPr="00000000">
        <w:rPr>
          <w:rtl w:val="0"/>
        </w:rPr>
      </w:r>
    </w:p>
    <w:p w:rsidR="00000000" w:rsidDel="00000000" w:rsidP="00000000" w:rsidRDefault="00000000" w:rsidRPr="00000000" w14:paraId="00000163">
      <w:pPr>
        <w:jc w:val="center"/>
        <w:rPr/>
      </w:pPr>
      <w:r w:rsidDel="00000000" w:rsidR="00000000" w:rsidRPr="00000000">
        <w:rPr>
          <w:rtl w:val="0"/>
        </w:rPr>
      </w:r>
    </w:p>
    <w:p w:rsidR="00000000" w:rsidDel="00000000" w:rsidP="00000000" w:rsidRDefault="00000000" w:rsidRPr="00000000" w14:paraId="00000164">
      <w:pPr>
        <w:jc w:val="center"/>
        <w:rPr/>
      </w:pPr>
      <w:r w:rsidDel="00000000" w:rsidR="00000000" w:rsidRPr="00000000">
        <w:rPr>
          <w:rtl w:val="0"/>
        </w:rPr>
      </w:r>
    </w:p>
    <w:p w:rsidR="00000000" w:rsidDel="00000000" w:rsidP="00000000" w:rsidRDefault="00000000" w:rsidRPr="00000000" w14:paraId="00000165">
      <w:pPr>
        <w:jc w:val="center"/>
        <w:rPr/>
      </w:pPr>
      <w:r w:rsidDel="00000000" w:rsidR="00000000" w:rsidRPr="00000000">
        <w:rPr>
          <w:rtl w:val="0"/>
        </w:rPr>
      </w:r>
    </w:p>
    <w:p w:rsidR="00000000" w:rsidDel="00000000" w:rsidP="00000000" w:rsidRDefault="00000000" w:rsidRPr="00000000" w14:paraId="00000166">
      <w:pPr>
        <w:jc w:val="center"/>
        <w:rPr/>
      </w:pPr>
      <w:r w:rsidDel="00000000" w:rsidR="00000000" w:rsidRPr="00000000">
        <w:rPr>
          <w:rtl w:val="0"/>
        </w:rPr>
        <w:t xml:space="preserve">xiii</w:t>
      </w:r>
    </w:p>
    <w:sectPr>
      <w:pgSz w:h="16840" w:w="11907" w:orient="portrait"/>
      <w:pgMar w:bottom="1701" w:top="2268" w:left="2268"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2">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id"/>
      </w:rPr>
    </w:rPrDefault>
    <w:pPrDefault>
      <w:pPr>
        <w:spacing w:after="160" w:line="252.00000000000003"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v5QALV6RDZ5bhDmtENUbObWXA==">CgMxLjAyDmguMWxuYTlhcHNjYXowMg5oLnRnZ2U3b25panY1dzIOaC56ZDNsa3E2amJ6cmMyDmgud3ZyOHI1NnRqNTVxMg5oLmxoam96dXI1NDdwOTgAciExa2kta3ZWTlB1Tm1EQTNQSmUxYUtRZHZsTDdnZUhRR0w=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